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58FC7" w14:textId="50F1D959" w:rsidR="008E15A2" w:rsidRDefault="00587150" w:rsidP="000B53EB">
      <w:pPr>
        <w:spacing w:line="360" w:lineRule="auto"/>
        <w:ind w:firstLineChars="202" w:firstLine="485"/>
        <w:jc w:val="center"/>
        <w:rPr>
          <w:rFonts w:ascii="宋体" w:eastAsia="宋体" w:hAnsi="宋体"/>
          <w:sz w:val="24"/>
          <w:szCs w:val="24"/>
        </w:rPr>
      </w:pPr>
      <w:r>
        <w:rPr>
          <w:rFonts w:ascii="宋体" w:eastAsia="宋体" w:hAnsi="宋体" w:hint="eastAsia"/>
          <w:sz w:val="24"/>
          <w:szCs w:val="24"/>
        </w:rPr>
        <w:t>深度学习</w:t>
      </w:r>
      <w:r w:rsidR="002B3DC8">
        <w:rPr>
          <w:rFonts w:ascii="宋体" w:eastAsia="宋体" w:hAnsi="宋体" w:hint="eastAsia"/>
          <w:sz w:val="24"/>
          <w:szCs w:val="24"/>
        </w:rPr>
        <w:t>市级课题研讨会</w:t>
      </w:r>
      <w:r w:rsidR="00286617">
        <w:rPr>
          <w:rFonts w:ascii="宋体" w:eastAsia="宋体" w:hAnsi="宋体" w:hint="eastAsia"/>
          <w:sz w:val="24"/>
          <w:szCs w:val="24"/>
        </w:rPr>
        <w:t>——崔正淳工作室</w:t>
      </w:r>
      <w:r w:rsidR="002B3DC8">
        <w:rPr>
          <w:rFonts w:ascii="宋体" w:eastAsia="宋体" w:hAnsi="宋体"/>
          <w:sz w:val="24"/>
          <w:szCs w:val="24"/>
        </w:rPr>
        <w:t>6</w:t>
      </w:r>
      <w:r w:rsidR="00286617">
        <w:rPr>
          <w:rFonts w:ascii="宋体" w:eastAsia="宋体" w:hAnsi="宋体" w:hint="eastAsia"/>
          <w:sz w:val="24"/>
          <w:szCs w:val="24"/>
        </w:rPr>
        <w:t>月</w:t>
      </w:r>
      <w:r w:rsidR="002B3DC8">
        <w:rPr>
          <w:rFonts w:ascii="宋体" w:eastAsia="宋体" w:hAnsi="宋体"/>
          <w:sz w:val="24"/>
          <w:szCs w:val="24"/>
        </w:rPr>
        <w:t>9</w:t>
      </w:r>
      <w:r w:rsidR="00286617">
        <w:rPr>
          <w:rFonts w:ascii="宋体" w:eastAsia="宋体" w:hAnsi="宋体" w:hint="eastAsia"/>
          <w:sz w:val="24"/>
          <w:szCs w:val="24"/>
        </w:rPr>
        <w:t>日活动简讯</w:t>
      </w:r>
    </w:p>
    <w:p w14:paraId="51D9A99F" w14:textId="48336586" w:rsidR="00AC5C6B" w:rsidRDefault="00BD66D5" w:rsidP="00D44287">
      <w:pPr>
        <w:spacing w:line="360" w:lineRule="auto"/>
        <w:ind w:firstLineChars="177" w:firstLine="425"/>
        <w:jc w:val="left"/>
        <w:rPr>
          <w:rFonts w:ascii="宋体" w:eastAsia="宋体" w:hAnsi="宋体"/>
          <w:sz w:val="24"/>
          <w:szCs w:val="24"/>
        </w:rPr>
      </w:pPr>
      <w:r>
        <w:rPr>
          <w:rFonts w:ascii="宋体" w:eastAsia="宋体" w:hAnsi="宋体"/>
          <w:sz w:val="24"/>
          <w:szCs w:val="24"/>
        </w:rPr>
        <w:t>20</w:t>
      </w:r>
      <w:r w:rsidR="00AC5C6B">
        <w:rPr>
          <w:rFonts w:ascii="宋体" w:eastAsia="宋体" w:hAnsi="宋体"/>
          <w:sz w:val="24"/>
          <w:szCs w:val="24"/>
        </w:rPr>
        <w:t>2</w:t>
      </w:r>
      <w:r w:rsidR="002B3DC8">
        <w:rPr>
          <w:rFonts w:ascii="宋体" w:eastAsia="宋体" w:hAnsi="宋体"/>
          <w:sz w:val="24"/>
          <w:szCs w:val="24"/>
        </w:rPr>
        <w:t>2</w:t>
      </w:r>
      <w:r>
        <w:rPr>
          <w:rFonts w:ascii="宋体" w:eastAsia="宋体" w:hAnsi="宋体" w:hint="eastAsia"/>
          <w:sz w:val="24"/>
          <w:szCs w:val="24"/>
        </w:rPr>
        <w:t>年</w:t>
      </w:r>
      <w:r w:rsidR="002B3DC8">
        <w:rPr>
          <w:rFonts w:ascii="宋体" w:eastAsia="宋体" w:hAnsi="宋体"/>
          <w:sz w:val="24"/>
          <w:szCs w:val="24"/>
        </w:rPr>
        <w:t>6</w:t>
      </w:r>
      <w:r>
        <w:rPr>
          <w:rFonts w:ascii="宋体" w:eastAsia="宋体" w:hAnsi="宋体" w:hint="eastAsia"/>
          <w:sz w:val="24"/>
          <w:szCs w:val="24"/>
        </w:rPr>
        <w:t>月</w:t>
      </w:r>
      <w:r w:rsidR="002B3DC8">
        <w:rPr>
          <w:rFonts w:ascii="宋体" w:eastAsia="宋体" w:hAnsi="宋体"/>
          <w:sz w:val="24"/>
          <w:szCs w:val="24"/>
        </w:rPr>
        <w:t>9</w:t>
      </w:r>
      <w:r w:rsidR="007346DC">
        <w:rPr>
          <w:rFonts w:ascii="宋体" w:eastAsia="宋体" w:hAnsi="宋体" w:hint="eastAsia"/>
          <w:sz w:val="24"/>
          <w:szCs w:val="24"/>
        </w:rPr>
        <w:t>日，双流区崔正淳名教师工作室</w:t>
      </w:r>
      <w:r w:rsidR="002B3DC8">
        <w:rPr>
          <w:rFonts w:ascii="宋体" w:eastAsia="宋体" w:hAnsi="宋体" w:hint="eastAsia"/>
          <w:sz w:val="24"/>
          <w:szCs w:val="24"/>
        </w:rPr>
        <w:t>第一届和第二届</w:t>
      </w:r>
      <w:r w:rsidR="002E7FDE">
        <w:rPr>
          <w:rFonts w:ascii="宋体" w:eastAsia="宋体" w:hAnsi="宋体" w:hint="eastAsia"/>
          <w:sz w:val="24"/>
          <w:szCs w:val="24"/>
        </w:rPr>
        <w:t>全体成员在</w:t>
      </w:r>
      <w:r w:rsidR="00587150">
        <w:rPr>
          <w:rFonts w:ascii="宋体" w:eastAsia="宋体" w:hAnsi="宋体" w:hint="eastAsia"/>
          <w:sz w:val="24"/>
          <w:szCs w:val="24"/>
        </w:rPr>
        <w:t>双流中学</w:t>
      </w:r>
      <w:r w:rsidR="00286617">
        <w:rPr>
          <w:rFonts w:ascii="宋体" w:eastAsia="宋体" w:hAnsi="宋体" w:hint="eastAsia"/>
          <w:sz w:val="24"/>
          <w:szCs w:val="24"/>
        </w:rPr>
        <w:t>顺利举行了</w:t>
      </w:r>
      <w:r w:rsidR="00587150">
        <w:rPr>
          <w:rFonts w:ascii="宋体" w:eastAsia="宋体" w:hAnsi="宋体" w:hint="eastAsia"/>
          <w:sz w:val="24"/>
          <w:szCs w:val="24"/>
        </w:rPr>
        <w:t>深度学习</w:t>
      </w:r>
      <w:r w:rsidR="002B3DC8">
        <w:rPr>
          <w:rFonts w:ascii="宋体" w:eastAsia="宋体" w:hAnsi="宋体" w:hint="eastAsia"/>
          <w:sz w:val="24"/>
          <w:szCs w:val="24"/>
        </w:rPr>
        <w:t>市级课题研讨会</w:t>
      </w:r>
      <w:r w:rsidR="00F94F96">
        <w:rPr>
          <w:rFonts w:ascii="宋体" w:eastAsia="宋体" w:hAnsi="宋体" w:hint="eastAsia"/>
          <w:sz w:val="24"/>
          <w:szCs w:val="24"/>
        </w:rPr>
        <w:t>。</w:t>
      </w:r>
    </w:p>
    <w:p w14:paraId="21FC16FC" w14:textId="2054633B" w:rsidR="00445F22" w:rsidRDefault="00D6727F" w:rsidP="002B3DC8">
      <w:pPr>
        <w:spacing w:line="360" w:lineRule="auto"/>
        <w:ind w:firstLineChars="202" w:firstLine="485"/>
        <w:jc w:val="left"/>
        <w:rPr>
          <w:rFonts w:ascii="宋体" w:eastAsia="宋体" w:hAnsi="宋体"/>
          <w:sz w:val="24"/>
          <w:szCs w:val="24"/>
        </w:rPr>
      </w:pPr>
      <w:r>
        <w:rPr>
          <w:rFonts w:ascii="宋体" w:eastAsia="宋体" w:hAnsi="宋体" w:hint="eastAsia"/>
          <w:sz w:val="24"/>
          <w:szCs w:val="24"/>
        </w:rPr>
        <w:t>首先，</w:t>
      </w:r>
      <w:r w:rsidR="005B4DB6">
        <w:rPr>
          <w:rFonts w:ascii="宋体" w:eastAsia="宋体" w:hAnsi="宋体" w:hint="eastAsia"/>
          <w:sz w:val="24"/>
          <w:szCs w:val="24"/>
        </w:rPr>
        <w:t>课题组每位老师分享了深度学习</w:t>
      </w:r>
      <w:r w:rsidR="002B3DC8">
        <w:rPr>
          <w:rFonts w:ascii="宋体" w:eastAsia="宋体" w:hAnsi="宋体" w:hint="eastAsia"/>
          <w:sz w:val="24"/>
          <w:szCs w:val="24"/>
        </w:rPr>
        <w:t>市级课题</w:t>
      </w:r>
      <w:r w:rsidR="002B3DC8">
        <w:rPr>
          <w:rFonts w:ascii="宋体" w:eastAsia="宋体" w:hAnsi="宋体" w:hint="eastAsia"/>
          <w:sz w:val="24"/>
          <w:szCs w:val="24"/>
        </w:rPr>
        <w:t>自己负责的</w:t>
      </w:r>
      <w:r w:rsidR="002B3DC8">
        <w:rPr>
          <w:rFonts w:ascii="宋体" w:eastAsia="宋体" w:hAnsi="宋体" w:hint="eastAsia"/>
          <w:sz w:val="24"/>
          <w:szCs w:val="24"/>
        </w:rPr>
        <w:t>研究内容的研究成果</w:t>
      </w:r>
      <w:r w:rsidR="00C075BA">
        <w:rPr>
          <w:rFonts w:ascii="宋体" w:eastAsia="宋体" w:hAnsi="宋体" w:hint="eastAsia"/>
          <w:sz w:val="24"/>
          <w:szCs w:val="24"/>
        </w:rPr>
        <w:t>。</w:t>
      </w:r>
      <w:r w:rsidR="00445F22">
        <w:rPr>
          <w:rFonts w:ascii="宋体" w:eastAsia="宋体" w:hAnsi="宋体" w:hint="eastAsia"/>
          <w:sz w:val="24"/>
          <w:szCs w:val="24"/>
        </w:rPr>
        <w:t>张浩老师分享了高阶思维和深度理解策略的阶段成果。华英利老师分享了高阶思维和问题链策略的阶段成果。屈信丽老师分享了真实情景策略的阶段成果。黄丽老师分享了挑战性任务驱动策略的阶段成果。杨华敏老师分享了挑战性任务和多元即时评价策略的阶段成果。蒋军泽老师分享了真实情境和问题链策略的阶段成果。杨朝军老师分享了真实情景策略的阶段成果。林华娟老师分享了真实情景和问题链策略的阶段成果。尤丽娟老师分享了深度理解和问题链策略的阶段成果</w:t>
      </w:r>
      <w:r w:rsidR="00445F22">
        <w:rPr>
          <w:rFonts w:ascii="宋体" w:eastAsia="宋体" w:hAnsi="宋体" w:hint="eastAsia"/>
          <w:sz w:val="24"/>
          <w:szCs w:val="24"/>
        </w:rPr>
        <w:t>。</w:t>
      </w:r>
    </w:p>
    <w:p w14:paraId="6E14F1FB" w14:textId="63B65494" w:rsidR="00222E37" w:rsidRDefault="00222E37" w:rsidP="00222E37">
      <w:pPr>
        <w:spacing w:line="360" w:lineRule="auto"/>
        <w:ind w:firstLineChars="202" w:firstLine="485"/>
        <w:jc w:val="center"/>
        <w:rPr>
          <w:rFonts w:ascii="宋体" w:eastAsia="宋体" w:hAnsi="宋体"/>
          <w:sz w:val="24"/>
          <w:szCs w:val="24"/>
        </w:rPr>
      </w:pPr>
      <w:r>
        <w:rPr>
          <w:rFonts w:ascii="宋体" w:eastAsia="宋体" w:hAnsi="宋体" w:hint="eastAsia"/>
          <w:sz w:val="24"/>
          <w:szCs w:val="24"/>
        </w:rPr>
        <w:t>图</w:t>
      </w:r>
      <w:r>
        <w:rPr>
          <w:rFonts w:ascii="宋体" w:eastAsia="宋体" w:hAnsi="宋体"/>
          <w:sz w:val="24"/>
          <w:szCs w:val="24"/>
        </w:rPr>
        <w:t>1</w:t>
      </w:r>
      <w:r>
        <w:rPr>
          <w:rFonts w:ascii="宋体" w:eastAsia="宋体" w:hAnsi="宋体" w:hint="eastAsia"/>
          <w:sz w:val="24"/>
          <w:szCs w:val="24"/>
        </w:rPr>
        <w:t xml:space="preserve"> </w:t>
      </w:r>
      <w:r>
        <w:rPr>
          <w:rFonts w:ascii="宋体" w:eastAsia="宋体" w:hAnsi="宋体" w:hint="eastAsia"/>
          <w:sz w:val="24"/>
          <w:szCs w:val="24"/>
        </w:rPr>
        <w:t>林华娟</w:t>
      </w:r>
      <w:r>
        <w:rPr>
          <w:rFonts w:ascii="宋体" w:eastAsia="宋体" w:hAnsi="宋体" w:hint="eastAsia"/>
          <w:sz w:val="24"/>
          <w:szCs w:val="24"/>
        </w:rPr>
        <w:t>老师分享交流</w:t>
      </w:r>
    </w:p>
    <w:p w14:paraId="400B8A2B" w14:textId="5E432B90" w:rsidR="00222E37" w:rsidRDefault="00222E37" w:rsidP="00222E37">
      <w:pPr>
        <w:spacing w:line="360" w:lineRule="auto"/>
        <w:ind w:firstLineChars="202" w:firstLine="424"/>
        <w:jc w:val="center"/>
        <w:rPr>
          <w:rFonts w:ascii="宋体" w:eastAsia="宋体" w:hAnsi="宋体" w:hint="eastAsia"/>
          <w:sz w:val="24"/>
          <w:szCs w:val="24"/>
        </w:rPr>
      </w:pPr>
      <w:r>
        <w:rPr>
          <w:noProof/>
        </w:rPr>
        <w:drawing>
          <wp:inline distT="0" distB="0" distL="0" distR="0" wp14:anchorId="748E05A0" wp14:editId="70072EEC">
            <wp:extent cx="5274310" cy="3956050"/>
            <wp:effectExtent l="0" t="0" r="0" b="0"/>
            <wp:docPr id="2" name="图片 2" descr="会议室里的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会议室里的人们&#10;&#10;描述已自动生成"/>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043B40DB" w14:textId="55C15A69" w:rsidR="00222E37" w:rsidRDefault="00222E37" w:rsidP="00222E37">
      <w:pPr>
        <w:spacing w:line="360" w:lineRule="auto"/>
        <w:ind w:firstLineChars="202" w:firstLine="485"/>
        <w:jc w:val="center"/>
        <w:rPr>
          <w:rFonts w:ascii="宋体" w:eastAsia="宋体" w:hAnsi="宋体"/>
          <w:sz w:val="24"/>
          <w:szCs w:val="24"/>
        </w:rPr>
      </w:pPr>
      <w:r>
        <w:rPr>
          <w:rFonts w:ascii="宋体" w:eastAsia="宋体" w:hAnsi="宋体" w:hint="eastAsia"/>
          <w:sz w:val="24"/>
          <w:szCs w:val="24"/>
        </w:rPr>
        <w:t>图</w:t>
      </w:r>
      <w:r>
        <w:rPr>
          <w:rFonts w:ascii="宋体" w:eastAsia="宋体" w:hAnsi="宋体"/>
          <w:sz w:val="24"/>
          <w:szCs w:val="24"/>
        </w:rPr>
        <w:t>2</w:t>
      </w:r>
      <w:r>
        <w:rPr>
          <w:rFonts w:ascii="宋体" w:eastAsia="宋体" w:hAnsi="宋体" w:hint="eastAsia"/>
          <w:sz w:val="24"/>
          <w:szCs w:val="24"/>
        </w:rPr>
        <w:t xml:space="preserve"> </w:t>
      </w:r>
      <w:r>
        <w:rPr>
          <w:rFonts w:ascii="宋体" w:eastAsia="宋体" w:hAnsi="宋体" w:hint="eastAsia"/>
          <w:sz w:val="24"/>
          <w:szCs w:val="24"/>
        </w:rPr>
        <w:t>杨华敏</w:t>
      </w:r>
      <w:r>
        <w:rPr>
          <w:rFonts w:ascii="宋体" w:eastAsia="宋体" w:hAnsi="宋体" w:hint="eastAsia"/>
          <w:sz w:val="24"/>
          <w:szCs w:val="24"/>
        </w:rPr>
        <w:t>老师分享交流</w:t>
      </w:r>
    </w:p>
    <w:p w14:paraId="75B65817" w14:textId="4792C423" w:rsidR="00222E37" w:rsidRDefault="00222E37" w:rsidP="00222E37">
      <w:pPr>
        <w:spacing w:line="360" w:lineRule="auto"/>
        <w:ind w:firstLineChars="202" w:firstLine="424"/>
        <w:jc w:val="center"/>
        <w:rPr>
          <w:rFonts w:ascii="宋体" w:eastAsia="宋体" w:hAnsi="宋体" w:hint="eastAsia"/>
          <w:sz w:val="24"/>
          <w:szCs w:val="24"/>
        </w:rPr>
      </w:pPr>
      <w:r>
        <w:rPr>
          <w:noProof/>
        </w:rPr>
        <w:lastRenderedPageBreak/>
        <w:drawing>
          <wp:inline distT="0" distB="0" distL="0" distR="0" wp14:anchorId="15CBA03A" wp14:editId="1054E5EB">
            <wp:extent cx="5274310" cy="3956050"/>
            <wp:effectExtent l="0" t="0" r="0" b="0"/>
            <wp:docPr id="4" name="图片 4" descr="会议室里的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会议室里的人们&#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7033B60C" w14:textId="63B92886" w:rsidR="00222E37" w:rsidRDefault="00222E37" w:rsidP="00222E37">
      <w:pPr>
        <w:spacing w:line="360" w:lineRule="auto"/>
        <w:ind w:firstLineChars="202" w:firstLine="485"/>
        <w:jc w:val="center"/>
        <w:rPr>
          <w:rFonts w:ascii="宋体" w:eastAsia="宋体" w:hAnsi="宋体"/>
          <w:sz w:val="24"/>
          <w:szCs w:val="24"/>
        </w:rPr>
      </w:pPr>
      <w:r>
        <w:rPr>
          <w:rFonts w:ascii="宋体" w:eastAsia="宋体" w:hAnsi="宋体" w:hint="eastAsia"/>
          <w:sz w:val="24"/>
          <w:szCs w:val="24"/>
        </w:rPr>
        <w:t>图</w:t>
      </w:r>
      <w:r>
        <w:rPr>
          <w:rFonts w:ascii="宋体" w:eastAsia="宋体" w:hAnsi="宋体"/>
          <w:sz w:val="24"/>
          <w:szCs w:val="24"/>
        </w:rPr>
        <w:t>3</w:t>
      </w:r>
      <w:r>
        <w:rPr>
          <w:rFonts w:ascii="宋体" w:eastAsia="宋体" w:hAnsi="宋体" w:hint="eastAsia"/>
          <w:sz w:val="24"/>
          <w:szCs w:val="24"/>
        </w:rPr>
        <w:t xml:space="preserve"> </w:t>
      </w:r>
      <w:r>
        <w:rPr>
          <w:rFonts w:ascii="宋体" w:eastAsia="宋体" w:hAnsi="宋体" w:hint="eastAsia"/>
          <w:sz w:val="24"/>
          <w:szCs w:val="24"/>
        </w:rPr>
        <w:t>尤丽娟</w:t>
      </w:r>
      <w:r>
        <w:rPr>
          <w:rFonts w:ascii="宋体" w:eastAsia="宋体" w:hAnsi="宋体" w:hint="eastAsia"/>
          <w:sz w:val="24"/>
          <w:szCs w:val="24"/>
        </w:rPr>
        <w:t>老师分享交流</w:t>
      </w:r>
    </w:p>
    <w:p w14:paraId="51547CD0" w14:textId="5CF853E4" w:rsidR="00222E37" w:rsidRDefault="00222E37" w:rsidP="00222E37">
      <w:pPr>
        <w:spacing w:line="360" w:lineRule="auto"/>
        <w:ind w:firstLineChars="202" w:firstLine="424"/>
        <w:jc w:val="center"/>
        <w:rPr>
          <w:rFonts w:ascii="宋体" w:eastAsia="宋体" w:hAnsi="宋体" w:hint="eastAsia"/>
          <w:sz w:val="24"/>
          <w:szCs w:val="24"/>
        </w:rPr>
      </w:pPr>
      <w:r>
        <w:rPr>
          <w:noProof/>
        </w:rPr>
        <w:drawing>
          <wp:inline distT="0" distB="0" distL="0" distR="0" wp14:anchorId="759F2B4C" wp14:editId="21FD4397">
            <wp:extent cx="5274310" cy="3956050"/>
            <wp:effectExtent l="0" t="0" r="0" b="0"/>
            <wp:docPr id="5" name="图片 5" descr="会议室里的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会议室里的人们&#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0ADBD5CF" w14:textId="0C16BAFF" w:rsidR="00222E37" w:rsidRDefault="00222E37" w:rsidP="00222E37">
      <w:pPr>
        <w:spacing w:line="360" w:lineRule="auto"/>
        <w:ind w:firstLineChars="202" w:firstLine="485"/>
        <w:jc w:val="center"/>
        <w:rPr>
          <w:rFonts w:ascii="宋体" w:eastAsia="宋体" w:hAnsi="宋体"/>
          <w:sz w:val="24"/>
          <w:szCs w:val="24"/>
        </w:rPr>
      </w:pPr>
      <w:r>
        <w:rPr>
          <w:rFonts w:ascii="宋体" w:eastAsia="宋体" w:hAnsi="宋体" w:hint="eastAsia"/>
          <w:sz w:val="24"/>
          <w:szCs w:val="24"/>
        </w:rPr>
        <w:t>图</w:t>
      </w:r>
      <w:r>
        <w:rPr>
          <w:rFonts w:ascii="宋体" w:eastAsia="宋体" w:hAnsi="宋体"/>
          <w:sz w:val="24"/>
          <w:szCs w:val="24"/>
        </w:rPr>
        <w:t>4</w:t>
      </w:r>
      <w:r>
        <w:rPr>
          <w:rFonts w:ascii="宋体" w:eastAsia="宋体" w:hAnsi="宋体" w:hint="eastAsia"/>
          <w:sz w:val="24"/>
          <w:szCs w:val="24"/>
        </w:rPr>
        <w:t xml:space="preserve"> 张浩老师分享交流</w:t>
      </w:r>
    </w:p>
    <w:p w14:paraId="5F107285" w14:textId="071A038C" w:rsidR="00222E37" w:rsidRDefault="00222E37" w:rsidP="00222E37">
      <w:pPr>
        <w:spacing w:line="360" w:lineRule="auto"/>
        <w:ind w:firstLineChars="202" w:firstLine="424"/>
        <w:jc w:val="center"/>
        <w:rPr>
          <w:rFonts w:ascii="宋体" w:eastAsia="宋体" w:hAnsi="宋体" w:hint="eastAsia"/>
          <w:sz w:val="24"/>
          <w:szCs w:val="24"/>
        </w:rPr>
      </w:pPr>
      <w:r>
        <w:rPr>
          <w:noProof/>
        </w:rPr>
        <w:lastRenderedPageBreak/>
        <w:drawing>
          <wp:inline distT="0" distB="0" distL="0" distR="0" wp14:anchorId="586D9E24" wp14:editId="10D70BBD">
            <wp:extent cx="5274310" cy="3956050"/>
            <wp:effectExtent l="0" t="0" r="0" b="0"/>
            <wp:docPr id="6" name="图片 6" descr="会议室里的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会议室里的人们&#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2EA62BF5" w14:textId="24EA00A4" w:rsidR="00222E37" w:rsidRDefault="00222E37" w:rsidP="00222E37">
      <w:pPr>
        <w:spacing w:line="360" w:lineRule="auto"/>
        <w:ind w:firstLineChars="202" w:firstLine="485"/>
        <w:jc w:val="center"/>
        <w:rPr>
          <w:rFonts w:ascii="宋体" w:eastAsia="宋体" w:hAnsi="宋体"/>
          <w:sz w:val="24"/>
          <w:szCs w:val="24"/>
        </w:rPr>
      </w:pPr>
      <w:r>
        <w:rPr>
          <w:rFonts w:ascii="宋体" w:eastAsia="宋体" w:hAnsi="宋体" w:hint="eastAsia"/>
          <w:sz w:val="24"/>
          <w:szCs w:val="24"/>
        </w:rPr>
        <w:t>图</w:t>
      </w:r>
      <w:r>
        <w:rPr>
          <w:rFonts w:ascii="宋体" w:eastAsia="宋体" w:hAnsi="宋体"/>
          <w:sz w:val="24"/>
          <w:szCs w:val="24"/>
        </w:rPr>
        <w:t>5</w:t>
      </w:r>
      <w:r>
        <w:rPr>
          <w:rFonts w:ascii="宋体" w:eastAsia="宋体" w:hAnsi="宋体" w:hint="eastAsia"/>
          <w:sz w:val="24"/>
          <w:szCs w:val="24"/>
        </w:rPr>
        <w:t xml:space="preserve"> </w:t>
      </w:r>
      <w:r>
        <w:rPr>
          <w:rFonts w:ascii="宋体" w:eastAsia="宋体" w:hAnsi="宋体" w:hint="eastAsia"/>
          <w:sz w:val="24"/>
          <w:szCs w:val="24"/>
        </w:rPr>
        <w:t>屈信丽</w:t>
      </w:r>
      <w:r>
        <w:rPr>
          <w:rFonts w:ascii="宋体" w:eastAsia="宋体" w:hAnsi="宋体" w:hint="eastAsia"/>
          <w:sz w:val="24"/>
          <w:szCs w:val="24"/>
        </w:rPr>
        <w:t>老师分享交流</w:t>
      </w:r>
    </w:p>
    <w:p w14:paraId="40276926" w14:textId="1B64F794" w:rsidR="00222E37" w:rsidRDefault="00222E37" w:rsidP="00222E37">
      <w:pPr>
        <w:spacing w:line="360" w:lineRule="auto"/>
        <w:ind w:firstLineChars="202" w:firstLine="424"/>
        <w:jc w:val="center"/>
        <w:rPr>
          <w:rFonts w:ascii="宋体" w:eastAsia="宋体" w:hAnsi="宋体" w:hint="eastAsia"/>
          <w:sz w:val="24"/>
          <w:szCs w:val="24"/>
        </w:rPr>
      </w:pPr>
      <w:r>
        <w:rPr>
          <w:noProof/>
        </w:rPr>
        <w:drawing>
          <wp:inline distT="0" distB="0" distL="0" distR="0" wp14:anchorId="4E9ABC18" wp14:editId="1A624CDF">
            <wp:extent cx="5274310" cy="3956050"/>
            <wp:effectExtent l="0" t="0" r="0" b="0"/>
            <wp:docPr id="8" name="图片 8" descr="会议室里的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会议室里的人们&#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264D1AFF" w14:textId="0815FAAF" w:rsidR="004F2A25" w:rsidRDefault="00445F22" w:rsidP="00A41767">
      <w:pPr>
        <w:spacing w:line="360" w:lineRule="auto"/>
        <w:ind w:firstLineChars="202" w:firstLine="485"/>
        <w:jc w:val="left"/>
        <w:rPr>
          <w:rFonts w:ascii="宋体" w:eastAsia="宋体" w:hAnsi="宋体"/>
          <w:sz w:val="24"/>
          <w:szCs w:val="24"/>
        </w:rPr>
      </w:pPr>
      <w:r>
        <w:rPr>
          <w:rFonts w:ascii="宋体" w:eastAsia="宋体" w:hAnsi="宋体" w:hint="eastAsia"/>
          <w:sz w:val="24"/>
          <w:szCs w:val="24"/>
        </w:rPr>
        <w:t>然后，</w:t>
      </w:r>
      <w:r w:rsidR="004F2A25">
        <w:rPr>
          <w:rFonts w:ascii="宋体" w:eastAsia="宋体" w:hAnsi="宋体" w:hint="eastAsia"/>
          <w:sz w:val="24"/>
          <w:szCs w:val="24"/>
        </w:rPr>
        <w:t>徐聪老师介绍了课题</w:t>
      </w:r>
      <w:r>
        <w:rPr>
          <w:rFonts w:ascii="宋体" w:eastAsia="宋体" w:hAnsi="宋体" w:hint="eastAsia"/>
          <w:sz w:val="24"/>
          <w:szCs w:val="24"/>
        </w:rPr>
        <w:t>研究已经取得的成果（市级阶段考核三等奖和区级结题优秀）和市级课题结题需要的材料</w:t>
      </w:r>
      <w:r w:rsidR="004F2A25">
        <w:rPr>
          <w:rFonts w:ascii="宋体" w:eastAsia="宋体" w:hAnsi="宋体" w:hint="eastAsia"/>
          <w:sz w:val="24"/>
          <w:szCs w:val="24"/>
        </w:rPr>
        <w:t>。</w:t>
      </w:r>
      <w:r>
        <w:rPr>
          <w:rFonts w:ascii="宋体" w:eastAsia="宋体" w:hAnsi="宋体" w:hint="eastAsia"/>
          <w:sz w:val="24"/>
          <w:szCs w:val="24"/>
        </w:rPr>
        <w:t>市级</w:t>
      </w:r>
      <w:r w:rsidR="004F2A25">
        <w:rPr>
          <w:rFonts w:ascii="宋体" w:eastAsia="宋体" w:hAnsi="宋体" w:hint="eastAsia"/>
          <w:sz w:val="24"/>
          <w:szCs w:val="24"/>
        </w:rPr>
        <w:t>课题结题需要</w:t>
      </w:r>
      <w:r w:rsidR="004F2A25" w:rsidRPr="004F2A25">
        <w:rPr>
          <w:rFonts w:ascii="宋体" w:eastAsia="宋体" w:hAnsi="宋体" w:hint="eastAsia"/>
          <w:sz w:val="24"/>
          <w:szCs w:val="24"/>
        </w:rPr>
        <w:t>《</w:t>
      </w:r>
      <w:r>
        <w:rPr>
          <w:rFonts w:ascii="宋体" w:eastAsia="宋体" w:hAnsi="宋体" w:hint="eastAsia"/>
          <w:sz w:val="24"/>
          <w:szCs w:val="24"/>
        </w:rPr>
        <w:t>成都市</w:t>
      </w:r>
      <w:r w:rsidR="004F2A25" w:rsidRPr="004F2A25">
        <w:rPr>
          <w:rFonts w:ascii="宋体" w:eastAsia="宋体" w:hAnsi="宋体" w:hint="eastAsia"/>
          <w:sz w:val="24"/>
          <w:szCs w:val="24"/>
        </w:rPr>
        <w:t>教育科研</w:t>
      </w:r>
      <w:r w:rsidR="004F2A25" w:rsidRPr="004F2A25">
        <w:rPr>
          <w:rFonts w:ascii="宋体" w:eastAsia="宋体" w:hAnsi="宋体" w:hint="eastAsia"/>
          <w:sz w:val="24"/>
          <w:szCs w:val="24"/>
        </w:rPr>
        <w:lastRenderedPageBreak/>
        <w:t>课题结题申请书》</w:t>
      </w:r>
      <w:r w:rsidR="004F2A25">
        <w:rPr>
          <w:rFonts w:ascii="宋体" w:eastAsia="宋体" w:hAnsi="宋体"/>
          <w:sz w:val="24"/>
          <w:szCs w:val="24"/>
        </w:rPr>
        <w:t>、</w:t>
      </w:r>
      <w:r w:rsidR="004F2A25" w:rsidRPr="004F2A25">
        <w:rPr>
          <w:rFonts w:ascii="宋体" w:eastAsia="宋体" w:hAnsi="宋体" w:hint="eastAsia"/>
          <w:sz w:val="24"/>
          <w:szCs w:val="24"/>
        </w:rPr>
        <w:t>《</w:t>
      </w:r>
      <w:r>
        <w:rPr>
          <w:rFonts w:ascii="宋体" w:eastAsia="宋体" w:hAnsi="宋体" w:hint="eastAsia"/>
          <w:sz w:val="24"/>
          <w:szCs w:val="24"/>
        </w:rPr>
        <w:t>成都市</w:t>
      </w:r>
      <w:r w:rsidR="004F2A25" w:rsidRPr="004F2A25">
        <w:rPr>
          <w:rFonts w:ascii="宋体" w:eastAsia="宋体" w:hAnsi="宋体" w:hint="eastAsia"/>
          <w:sz w:val="24"/>
          <w:szCs w:val="24"/>
        </w:rPr>
        <w:t>教育科研课题成果鉴定书》</w:t>
      </w:r>
      <w:r w:rsidR="004F2A25">
        <w:rPr>
          <w:rFonts w:ascii="宋体" w:eastAsia="宋体" w:hAnsi="宋体"/>
          <w:sz w:val="24"/>
          <w:szCs w:val="24"/>
        </w:rPr>
        <w:t>、</w:t>
      </w:r>
      <w:r w:rsidR="004F2A25" w:rsidRPr="004F2A25">
        <w:rPr>
          <w:rFonts w:ascii="宋体" w:eastAsia="宋体" w:hAnsi="宋体" w:hint="eastAsia"/>
          <w:sz w:val="24"/>
          <w:szCs w:val="24"/>
        </w:rPr>
        <w:t>《</w:t>
      </w:r>
      <w:r>
        <w:rPr>
          <w:rFonts w:ascii="宋体" w:eastAsia="宋体" w:hAnsi="宋体" w:hint="eastAsia"/>
          <w:sz w:val="24"/>
          <w:szCs w:val="24"/>
        </w:rPr>
        <w:t>成都市</w:t>
      </w:r>
      <w:r w:rsidR="004F2A25" w:rsidRPr="004F2A25">
        <w:rPr>
          <w:rFonts w:ascii="宋体" w:eastAsia="宋体" w:hAnsi="宋体" w:hint="eastAsia"/>
          <w:sz w:val="24"/>
          <w:szCs w:val="24"/>
        </w:rPr>
        <w:t>教育科研课题研究报告》</w:t>
      </w:r>
      <w:r w:rsidR="004F2A25">
        <w:rPr>
          <w:rFonts w:ascii="宋体" w:eastAsia="宋体" w:hAnsi="宋体"/>
          <w:sz w:val="24"/>
          <w:szCs w:val="24"/>
        </w:rPr>
        <w:t>、</w:t>
      </w:r>
      <w:r w:rsidR="004F2A25" w:rsidRPr="004F2A25">
        <w:rPr>
          <w:rFonts w:ascii="宋体" w:eastAsia="宋体" w:hAnsi="宋体" w:hint="eastAsia"/>
          <w:sz w:val="24"/>
          <w:szCs w:val="24"/>
        </w:rPr>
        <w:t>其它佐证材料（如开题报告、中期报告、阶段总结、调查报告、论文、</w:t>
      </w:r>
      <w:r w:rsidR="004F2A25">
        <w:rPr>
          <w:rFonts w:ascii="宋体" w:eastAsia="宋体" w:hAnsi="宋体" w:hint="eastAsia"/>
          <w:sz w:val="24"/>
          <w:szCs w:val="24"/>
        </w:rPr>
        <w:t>案例）等材料</w:t>
      </w:r>
      <w:r>
        <w:rPr>
          <w:rFonts w:ascii="宋体" w:eastAsia="宋体" w:hAnsi="宋体" w:hint="eastAsia"/>
          <w:sz w:val="24"/>
          <w:szCs w:val="24"/>
        </w:rPr>
        <w:t>。课题组需要根据专家意见，进一步理清主要策略和教学模式，打磨优秀课题，撰写优秀论文，</w:t>
      </w:r>
      <w:r w:rsidR="00D81ED0">
        <w:rPr>
          <w:rFonts w:ascii="宋体" w:eastAsia="宋体" w:hAnsi="宋体" w:hint="eastAsia"/>
          <w:sz w:val="24"/>
          <w:szCs w:val="24"/>
        </w:rPr>
        <w:t>梳理研究成果，</w:t>
      </w:r>
      <w:r w:rsidR="002372D2">
        <w:rPr>
          <w:rFonts w:ascii="宋体" w:eastAsia="宋体" w:hAnsi="宋体" w:hint="eastAsia"/>
          <w:sz w:val="24"/>
          <w:szCs w:val="24"/>
        </w:rPr>
        <w:t>编好后测问卷。</w:t>
      </w:r>
    </w:p>
    <w:p w14:paraId="77116121" w14:textId="06C0FF82" w:rsidR="004F2A25" w:rsidRDefault="004F2A25" w:rsidP="004F2A25">
      <w:pPr>
        <w:spacing w:line="360" w:lineRule="auto"/>
        <w:ind w:firstLineChars="202" w:firstLine="485"/>
        <w:jc w:val="center"/>
        <w:rPr>
          <w:rFonts w:ascii="宋体" w:eastAsia="宋体" w:hAnsi="宋体"/>
          <w:sz w:val="24"/>
          <w:szCs w:val="24"/>
        </w:rPr>
      </w:pPr>
      <w:r>
        <w:rPr>
          <w:rFonts w:ascii="宋体" w:eastAsia="宋体" w:hAnsi="宋体" w:hint="eastAsia"/>
          <w:sz w:val="24"/>
          <w:szCs w:val="24"/>
        </w:rPr>
        <w:t>图</w:t>
      </w:r>
      <w:r w:rsidR="00222E37">
        <w:rPr>
          <w:rFonts w:ascii="宋体" w:eastAsia="宋体" w:hAnsi="宋体"/>
          <w:sz w:val="24"/>
          <w:szCs w:val="24"/>
        </w:rPr>
        <w:t>6</w:t>
      </w:r>
      <w:r>
        <w:rPr>
          <w:rFonts w:ascii="宋体" w:eastAsia="宋体" w:hAnsi="宋体" w:hint="eastAsia"/>
          <w:sz w:val="24"/>
          <w:szCs w:val="24"/>
        </w:rPr>
        <w:t xml:space="preserve"> 徐聪老师分享交流</w:t>
      </w:r>
    </w:p>
    <w:p w14:paraId="70C82D8A" w14:textId="50D17BBA" w:rsidR="004F2A25" w:rsidRDefault="002C2F0C" w:rsidP="005F09D7">
      <w:pPr>
        <w:spacing w:line="360" w:lineRule="auto"/>
        <w:ind w:firstLineChars="202" w:firstLine="424"/>
        <w:jc w:val="center"/>
        <w:rPr>
          <w:rFonts w:ascii="宋体" w:eastAsia="宋体" w:hAnsi="宋体"/>
          <w:sz w:val="24"/>
          <w:szCs w:val="24"/>
        </w:rPr>
      </w:pPr>
      <w:r>
        <w:rPr>
          <w:noProof/>
        </w:rPr>
        <w:drawing>
          <wp:inline distT="0" distB="0" distL="0" distR="0" wp14:anchorId="7AD0094F" wp14:editId="623FC79E">
            <wp:extent cx="5274310" cy="3956050"/>
            <wp:effectExtent l="0" t="0" r="0" b="0"/>
            <wp:docPr id="9" name="图片 9" descr="一群人在房间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一群人在房间里&#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351FC4AE" w14:textId="77777777" w:rsidR="004F2A25" w:rsidRDefault="00726B80" w:rsidP="004F2A25">
      <w:pPr>
        <w:spacing w:line="360" w:lineRule="auto"/>
        <w:ind w:firstLineChars="202" w:firstLine="485"/>
        <w:jc w:val="left"/>
        <w:rPr>
          <w:rFonts w:ascii="宋体" w:eastAsia="宋体" w:hAnsi="宋体"/>
          <w:sz w:val="24"/>
          <w:szCs w:val="24"/>
        </w:rPr>
      </w:pPr>
      <w:r>
        <w:rPr>
          <w:rFonts w:ascii="宋体" w:eastAsia="宋体" w:hAnsi="宋体" w:hint="eastAsia"/>
          <w:sz w:val="24"/>
          <w:szCs w:val="24"/>
        </w:rPr>
        <w:t>最后，</w:t>
      </w:r>
      <w:r w:rsidR="004F2A25">
        <w:rPr>
          <w:rFonts w:ascii="宋体" w:eastAsia="宋体" w:hAnsi="宋体" w:hint="eastAsia"/>
          <w:sz w:val="24"/>
          <w:szCs w:val="24"/>
        </w:rPr>
        <w:t>课题组讨论了课题研究计划</w:t>
      </w:r>
      <w:r>
        <w:rPr>
          <w:rFonts w:ascii="宋体" w:eastAsia="宋体" w:hAnsi="宋体" w:hint="eastAsia"/>
          <w:sz w:val="24"/>
          <w:szCs w:val="24"/>
        </w:rPr>
        <w:t>。</w:t>
      </w:r>
      <w:r w:rsidR="004F2A25">
        <w:rPr>
          <w:rFonts w:ascii="宋体" w:eastAsia="宋体" w:hAnsi="宋体" w:hint="eastAsia"/>
          <w:sz w:val="24"/>
          <w:szCs w:val="24"/>
        </w:rPr>
        <w:t>崔老师指出，课题研究计划如下：</w:t>
      </w:r>
    </w:p>
    <w:p w14:paraId="23226CD2" w14:textId="593F17CE" w:rsidR="00222E37" w:rsidRPr="00222E37" w:rsidRDefault="00222E37" w:rsidP="00222E37">
      <w:pPr>
        <w:spacing w:line="360" w:lineRule="auto"/>
        <w:ind w:firstLineChars="176" w:firstLine="422"/>
        <w:rPr>
          <w:rFonts w:ascii="宋体" w:eastAsia="宋体" w:hAnsi="宋体" w:cs="Times New Roman"/>
          <w:sz w:val="24"/>
          <w:szCs w:val="24"/>
        </w:rPr>
      </w:pPr>
      <w:r>
        <w:rPr>
          <w:rFonts w:ascii="宋体" w:eastAsia="宋体" w:hAnsi="宋体" w:cs="Times New Roman" w:hint="eastAsia"/>
          <w:sz w:val="24"/>
          <w:szCs w:val="24"/>
        </w:rPr>
        <w:t>1、</w:t>
      </w:r>
      <w:r w:rsidRPr="00222E37">
        <w:rPr>
          <w:rFonts w:ascii="宋体" w:eastAsia="宋体" w:hAnsi="宋体" w:cs="Times New Roman" w:hint="eastAsia"/>
          <w:sz w:val="24"/>
          <w:szCs w:val="24"/>
        </w:rPr>
        <w:t>为了概念不交叉，现拟定为三个策略，分组完善策略内涵、教学模式与案例：</w:t>
      </w:r>
    </w:p>
    <w:p w14:paraId="7AB58821" w14:textId="77777777" w:rsidR="00222E37" w:rsidRPr="00222E37" w:rsidRDefault="00222E37" w:rsidP="00222E37">
      <w:pPr>
        <w:numPr>
          <w:ilvl w:val="0"/>
          <w:numId w:val="1"/>
        </w:numPr>
        <w:spacing w:line="360" w:lineRule="auto"/>
        <w:rPr>
          <w:rFonts w:ascii="Times New Roman" w:eastAsia="宋体" w:hAnsi="Times New Roman" w:cs="Times New Roman"/>
          <w:bCs/>
          <w:sz w:val="24"/>
          <w:szCs w:val="20"/>
        </w:rPr>
      </w:pPr>
      <w:r w:rsidRPr="00222E37">
        <w:rPr>
          <w:rFonts w:ascii="Times New Roman" w:eastAsia="宋体" w:hAnsi="Times New Roman" w:cs="Times New Roman" w:hint="eastAsia"/>
          <w:bCs/>
          <w:sz w:val="24"/>
          <w:szCs w:val="20"/>
        </w:rPr>
        <w:t>用挑战性的化学任务驱动学生沉浸式参与化学学习并深度建构化学知识体系（杨华敏、黄丽、华英利）</w:t>
      </w:r>
    </w:p>
    <w:p w14:paraId="21346402" w14:textId="77777777" w:rsidR="00222E37" w:rsidRPr="00222E37" w:rsidRDefault="00222E37" w:rsidP="00222E37">
      <w:pPr>
        <w:numPr>
          <w:ilvl w:val="0"/>
          <w:numId w:val="1"/>
        </w:numPr>
        <w:spacing w:line="360" w:lineRule="auto"/>
        <w:rPr>
          <w:rFonts w:ascii="Times New Roman" w:eastAsia="宋体" w:hAnsi="Times New Roman" w:cs="Times New Roman"/>
          <w:bCs/>
          <w:sz w:val="24"/>
          <w:szCs w:val="20"/>
        </w:rPr>
      </w:pPr>
      <w:r w:rsidRPr="00222E37">
        <w:rPr>
          <w:rFonts w:ascii="Times New Roman" w:eastAsia="宋体" w:hAnsi="Times New Roman" w:cs="Times New Roman" w:hint="eastAsia"/>
          <w:bCs/>
          <w:sz w:val="24"/>
          <w:szCs w:val="20"/>
        </w:rPr>
        <w:t>通过真实化学问题的解决培养学生的化学高阶思维（徐聪、张浩、屈信丽、杨朝军）</w:t>
      </w:r>
    </w:p>
    <w:p w14:paraId="71ED6AAE" w14:textId="77777777" w:rsidR="00222E37" w:rsidRPr="00222E37" w:rsidRDefault="00222E37" w:rsidP="00222E37">
      <w:pPr>
        <w:numPr>
          <w:ilvl w:val="0"/>
          <w:numId w:val="1"/>
        </w:numPr>
        <w:spacing w:line="360" w:lineRule="auto"/>
        <w:rPr>
          <w:rFonts w:ascii="Times New Roman" w:eastAsia="宋体" w:hAnsi="Times New Roman" w:cs="Times New Roman"/>
          <w:bCs/>
          <w:sz w:val="24"/>
          <w:szCs w:val="20"/>
        </w:rPr>
      </w:pPr>
      <w:r w:rsidRPr="00222E37">
        <w:rPr>
          <w:rFonts w:ascii="Times New Roman" w:eastAsia="宋体" w:hAnsi="Times New Roman" w:cs="Times New Roman" w:hint="eastAsia"/>
          <w:bCs/>
          <w:sz w:val="24"/>
          <w:szCs w:val="20"/>
        </w:rPr>
        <w:t>通过多元及时评价促进学生深度建构化学知识和方法体系（尤丽娟、蒋军泽、林华娟）</w:t>
      </w:r>
    </w:p>
    <w:p w14:paraId="3C2279C4" w14:textId="77777777" w:rsidR="00222E37" w:rsidRPr="00222E37" w:rsidRDefault="00222E37" w:rsidP="00222E37">
      <w:pPr>
        <w:spacing w:line="360" w:lineRule="auto"/>
        <w:ind w:firstLineChars="176" w:firstLine="422"/>
        <w:rPr>
          <w:rFonts w:ascii="宋体" w:eastAsia="宋体" w:hAnsi="宋体" w:cs="Times New Roman"/>
          <w:sz w:val="24"/>
          <w:szCs w:val="24"/>
        </w:rPr>
      </w:pPr>
      <w:r w:rsidRPr="00222E37">
        <w:rPr>
          <w:rFonts w:ascii="宋体" w:eastAsia="宋体" w:hAnsi="宋体" w:cs="Times New Roman" w:hint="eastAsia"/>
          <w:sz w:val="24"/>
          <w:szCs w:val="24"/>
        </w:rPr>
        <w:t>2、每位课题组成员贡献两个符合适合深度学习的精品案例与论文，并参评各种奖项，整理近三年的论文、赛课、讲座与荣誉等成果。</w:t>
      </w:r>
    </w:p>
    <w:p w14:paraId="11A6250E" w14:textId="77777777" w:rsidR="00222E37" w:rsidRPr="00222E37" w:rsidRDefault="00222E37" w:rsidP="00222E37">
      <w:pPr>
        <w:spacing w:line="360" w:lineRule="auto"/>
        <w:ind w:firstLineChars="176" w:firstLine="422"/>
        <w:rPr>
          <w:rFonts w:ascii="宋体" w:eastAsia="宋体" w:hAnsi="宋体" w:cs="Times New Roman"/>
          <w:sz w:val="24"/>
          <w:szCs w:val="24"/>
        </w:rPr>
      </w:pPr>
      <w:r w:rsidRPr="00222E37">
        <w:rPr>
          <w:rFonts w:ascii="宋体" w:eastAsia="宋体" w:hAnsi="宋体" w:cs="Times New Roman" w:hint="eastAsia"/>
          <w:sz w:val="24"/>
          <w:szCs w:val="24"/>
        </w:rPr>
        <w:lastRenderedPageBreak/>
        <w:t>3、整理三年研究的成果——表格统计，以及教师访谈与学生访谈修改（杨华敏）</w:t>
      </w:r>
    </w:p>
    <w:p w14:paraId="2DE83D30" w14:textId="77777777" w:rsidR="00222E37" w:rsidRPr="00222E37" w:rsidRDefault="00222E37" w:rsidP="00222E37">
      <w:pPr>
        <w:spacing w:line="360" w:lineRule="auto"/>
        <w:ind w:firstLineChars="176" w:firstLine="422"/>
        <w:rPr>
          <w:rFonts w:ascii="宋体" w:eastAsia="宋体" w:hAnsi="宋体" w:cs="Times New Roman"/>
          <w:sz w:val="24"/>
          <w:szCs w:val="24"/>
        </w:rPr>
      </w:pPr>
      <w:r w:rsidRPr="00222E37">
        <w:rPr>
          <w:rFonts w:ascii="宋体" w:eastAsia="宋体" w:hAnsi="宋体" w:cs="Times New Roman" w:hint="eastAsia"/>
          <w:sz w:val="24"/>
          <w:szCs w:val="24"/>
        </w:rPr>
        <w:t>4、进一步完善分策略整理的论文集（张浩）</w:t>
      </w:r>
    </w:p>
    <w:p w14:paraId="41802FA2" w14:textId="77777777" w:rsidR="00222E37" w:rsidRPr="00222E37" w:rsidRDefault="00222E37" w:rsidP="00222E37">
      <w:pPr>
        <w:spacing w:line="360" w:lineRule="auto"/>
        <w:ind w:firstLineChars="176" w:firstLine="422"/>
        <w:rPr>
          <w:rFonts w:ascii="宋体" w:eastAsia="宋体" w:hAnsi="宋体" w:cs="Times New Roman"/>
          <w:sz w:val="24"/>
          <w:szCs w:val="24"/>
        </w:rPr>
      </w:pPr>
      <w:r w:rsidRPr="00222E37">
        <w:rPr>
          <w:rFonts w:ascii="宋体" w:eastAsia="宋体" w:hAnsi="宋体" w:cs="Times New Roman"/>
          <w:sz w:val="24"/>
          <w:szCs w:val="24"/>
        </w:rPr>
        <w:t>5</w:t>
      </w:r>
      <w:r w:rsidRPr="00222E37">
        <w:rPr>
          <w:rFonts w:ascii="宋体" w:eastAsia="宋体" w:hAnsi="宋体" w:cs="Times New Roman" w:hint="eastAsia"/>
          <w:sz w:val="24"/>
          <w:szCs w:val="24"/>
        </w:rPr>
        <w:t>、进一步完善分策略整理的案例集（蒋军泽）</w:t>
      </w:r>
    </w:p>
    <w:p w14:paraId="6DB0217B" w14:textId="77777777" w:rsidR="00222E37" w:rsidRPr="00222E37" w:rsidRDefault="00222E37" w:rsidP="00222E37">
      <w:pPr>
        <w:spacing w:line="360" w:lineRule="auto"/>
        <w:ind w:firstLineChars="176" w:firstLine="422"/>
        <w:rPr>
          <w:rFonts w:ascii="宋体" w:eastAsia="宋体" w:hAnsi="宋体" w:cs="Times New Roman"/>
          <w:sz w:val="24"/>
          <w:szCs w:val="24"/>
        </w:rPr>
      </w:pPr>
      <w:r w:rsidRPr="00222E37">
        <w:rPr>
          <w:rFonts w:ascii="宋体" w:eastAsia="宋体" w:hAnsi="宋体" w:cs="Times New Roman" w:hint="eastAsia"/>
          <w:sz w:val="24"/>
          <w:szCs w:val="24"/>
        </w:rPr>
        <w:t>6、进一步完善调查问卷与调查报告，主要是后测（华英利）</w:t>
      </w:r>
    </w:p>
    <w:p w14:paraId="19015E67" w14:textId="77777777" w:rsidR="00222E37" w:rsidRPr="00222E37" w:rsidRDefault="00222E37" w:rsidP="00222E37">
      <w:pPr>
        <w:spacing w:line="360" w:lineRule="auto"/>
        <w:ind w:firstLineChars="176" w:firstLine="422"/>
        <w:rPr>
          <w:rFonts w:ascii="宋体" w:eastAsia="宋体" w:hAnsi="宋体" w:cs="Times New Roman"/>
          <w:sz w:val="24"/>
          <w:szCs w:val="24"/>
        </w:rPr>
      </w:pPr>
      <w:r w:rsidRPr="00222E37">
        <w:rPr>
          <w:rFonts w:ascii="宋体" w:eastAsia="宋体" w:hAnsi="宋体" w:cs="Times New Roman"/>
          <w:sz w:val="24"/>
          <w:szCs w:val="24"/>
        </w:rPr>
        <w:t>7</w:t>
      </w:r>
      <w:r w:rsidRPr="00222E37">
        <w:rPr>
          <w:rFonts w:ascii="宋体" w:eastAsia="宋体" w:hAnsi="宋体" w:cs="Times New Roman" w:hint="eastAsia"/>
          <w:sz w:val="24"/>
          <w:szCs w:val="24"/>
        </w:rPr>
        <w:t>、撰写市级课题结题报告并准备相关材料：结题申请书、成果鉴定书、研究报告等（徐聪）</w:t>
      </w:r>
    </w:p>
    <w:p w14:paraId="3F4677DD" w14:textId="44F3D508" w:rsidR="009A44CF" w:rsidRDefault="009A44CF" w:rsidP="009A44CF">
      <w:pPr>
        <w:spacing w:line="360" w:lineRule="auto"/>
        <w:ind w:firstLineChars="202" w:firstLine="485"/>
        <w:jc w:val="center"/>
        <w:rPr>
          <w:rFonts w:ascii="宋体" w:eastAsia="宋体" w:hAnsi="宋体"/>
          <w:sz w:val="24"/>
          <w:szCs w:val="24"/>
        </w:rPr>
      </w:pPr>
      <w:r>
        <w:rPr>
          <w:rFonts w:ascii="宋体" w:eastAsia="宋体" w:hAnsi="宋体" w:hint="eastAsia"/>
          <w:sz w:val="24"/>
          <w:szCs w:val="24"/>
        </w:rPr>
        <w:t>图</w:t>
      </w:r>
      <w:r w:rsidR="00222E37">
        <w:rPr>
          <w:rFonts w:ascii="宋体" w:eastAsia="宋体" w:hAnsi="宋体"/>
          <w:sz w:val="24"/>
          <w:szCs w:val="24"/>
        </w:rPr>
        <w:t>7</w:t>
      </w:r>
      <w:r w:rsidR="004F2A25">
        <w:rPr>
          <w:rFonts w:ascii="宋体" w:eastAsia="宋体" w:hAnsi="宋体" w:hint="eastAsia"/>
          <w:sz w:val="24"/>
          <w:szCs w:val="24"/>
        </w:rPr>
        <w:t xml:space="preserve"> </w:t>
      </w:r>
      <w:r w:rsidR="00222E37">
        <w:rPr>
          <w:rFonts w:ascii="宋体" w:eastAsia="宋体" w:hAnsi="宋体" w:hint="eastAsia"/>
          <w:sz w:val="24"/>
          <w:szCs w:val="24"/>
        </w:rPr>
        <w:t>崔老师做指导</w:t>
      </w:r>
    </w:p>
    <w:p w14:paraId="0D713513" w14:textId="7A17C90A" w:rsidR="009A44CF" w:rsidRPr="003F3B2A" w:rsidRDefault="002C2F0C" w:rsidP="005F09D7">
      <w:pPr>
        <w:spacing w:line="360" w:lineRule="auto"/>
        <w:ind w:firstLineChars="202" w:firstLine="424"/>
        <w:jc w:val="center"/>
        <w:rPr>
          <w:rFonts w:ascii="宋体" w:eastAsia="宋体" w:hAnsi="宋体"/>
          <w:sz w:val="24"/>
          <w:szCs w:val="24"/>
        </w:rPr>
      </w:pPr>
      <w:r>
        <w:rPr>
          <w:noProof/>
        </w:rPr>
        <w:drawing>
          <wp:inline distT="0" distB="0" distL="0" distR="0" wp14:anchorId="65FFE4E9" wp14:editId="37279AF6">
            <wp:extent cx="5274310" cy="3956050"/>
            <wp:effectExtent l="0" t="0" r="0" b="0"/>
            <wp:docPr id="10" name="图片 10" descr="餐厅里的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餐厅里的人们&#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4B0DE0EF" w14:textId="77777777" w:rsidR="009A44CF" w:rsidRPr="00C075BA" w:rsidRDefault="009A44CF" w:rsidP="009A44CF">
      <w:pPr>
        <w:spacing w:line="360" w:lineRule="auto"/>
        <w:ind w:firstLineChars="202" w:firstLine="485"/>
        <w:jc w:val="left"/>
        <w:rPr>
          <w:rFonts w:ascii="宋体" w:eastAsia="宋体" w:hAnsi="宋体"/>
          <w:sz w:val="24"/>
          <w:szCs w:val="24"/>
        </w:rPr>
      </w:pPr>
    </w:p>
    <w:p w14:paraId="6E7B1227" w14:textId="77777777" w:rsidR="001B19B5" w:rsidRPr="00726B80" w:rsidRDefault="001B19B5" w:rsidP="001B19B5">
      <w:pPr>
        <w:spacing w:line="360" w:lineRule="auto"/>
        <w:ind w:firstLineChars="202" w:firstLine="485"/>
        <w:jc w:val="left"/>
        <w:rPr>
          <w:rFonts w:ascii="宋体" w:eastAsia="宋体" w:hAnsi="宋体"/>
          <w:sz w:val="24"/>
          <w:szCs w:val="24"/>
        </w:rPr>
      </w:pPr>
    </w:p>
    <w:p w14:paraId="02746080" w14:textId="77777777" w:rsidR="001B19B5" w:rsidRPr="001B19B5" w:rsidRDefault="001B19B5" w:rsidP="00BD02D0">
      <w:pPr>
        <w:spacing w:line="360" w:lineRule="auto"/>
        <w:ind w:firstLineChars="202" w:firstLine="485"/>
        <w:jc w:val="center"/>
        <w:rPr>
          <w:rFonts w:ascii="宋体" w:eastAsia="宋体" w:hAnsi="宋体"/>
          <w:sz w:val="24"/>
          <w:szCs w:val="24"/>
        </w:rPr>
      </w:pPr>
    </w:p>
    <w:sectPr w:rsidR="001B19B5" w:rsidRPr="001B19B5" w:rsidSect="008E15A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720D7" w14:textId="77777777" w:rsidR="00DE2329" w:rsidRDefault="00DE2329" w:rsidP="000D64A5">
      <w:r>
        <w:separator/>
      </w:r>
    </w:p>
  </w:endnote>
  <w:endnote w:type="continuationSeparator" w:id="0">
    <w:p w14:paraId="6BE882EC" w14:textId="77777777" w:rsidR="00DE2329" w:rsidRDefault="00DE2329" w:rsidP="000D6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C2130" w14:textId="77777777" w:rsidR="00DE2329" w:rsidRDefault="00DE2329" w:rsidP="000D64A5">
      <w:r>
        <w:separator/>
      </w:r>
    </w:p>
  </w:footnote>
  <w:footnote w:type="continuationSeparator" w:id="0">
    <w:p w14:paraId="0C85D482" w14:textId="77777777" w:rsidR="00DE2329" w:rsidRDefault="00DE2329" w:rsidP="000D64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8347DE"/>
    <w:multiLevelType w:val="hybridMultilevel"/>
    <w:tmpl w:val="79A8BB10"/>
    <w:lvl w:ilvl="0" w:tplc="92122BE0">
      <w:start w:val="1"/>
      <w:numFmt w:val="decimalEnclosedCircle"/>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num w:numId="1" w16cid:durableId="16870544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0D64A5"/>
    <w:rsid w:val="00000B27"/>
    <w:rsid w:val="00001F28"/>
    <w:rsid w:val="00004F3F"/>
    <w:rsid w:val="00021280"/>
    <w:rsid w:val="000220C7"/>
    <w:rsid w:val="0002717C"/>
    <w:rsid w:val="00031F31"/>
    <w:rsid w:val="00041D08"/>
    <w:rsid w:val="00053792"/>
    <w:rsid w:val="000708B8"/>
    <w:rsid w:val="00071166"/>
    <w:rsid w:val="000744A2"/>
    <w:rsid w:val="00080115"/>
    <w:rsid w:val="0008259D"/>
    <w:rsid w:val="000830A2"/>
    <w:rsid w:val="00084A60"/>
    <w:rsid w:val="000B53EB"/>
    <w:rsid w:val="000B7F48"/>
    <w:rsid w:val="000C0ECB"/>
    <w:rsid w:val="000C5441"/>
    <w:rsid w:val="000D0BDE"/>
    <w:rsid w:val="000D64A5"/>
    <w:rsid w:val="000D6A63"/>
    <w:rsid w:val="000E1980"/>
    <w:rsid w:val="000E502C"/>
    <w:rsid w:val="000E7459"/>
    <w:rsid w:val="000F137A"/>
    <w:rsid w:val="000F2A99"/>
    <w:rsid w:val="000F3A95"/>
    <w:rsid w:val="000F4224"/>
    <w:rsid w:val="000F67C5"/>
    <w:rsid w:val="00102DDE"/>
    <w:rsid w:val="001043C3"/>
    <w:rsid w:val="001059B0"/>
    <w:rsid w:val="00110787"/>
    <w:rsid w:val="00113BE1"/>
    <w:rsid w:val="0013188D"/>
    <w:rsid w:val="001346E6"/>
    <w:rsid w:val="001409C2"/>
    <w:rsid w:val="001458E3"/>
    <w:rsid w:val="00151ADD"/>
    <w:rsid w:val="00157EAC"/>
    <w:rsid w:val="001754B0"/>
    <w:rsid w:val="0018197C"/>
    <w:rsid w:val="0018733B"/>
    <w:rsid w:val="001B1971"/>
    <w:rsid w:val="001B19B5"/>
    <w:rsid w:val="001C069E"/>
    <w:rsid w:val="001C6E62"/>
    <w:rsid w:val="001D0E6B"/>
    <w:rsid w:val="001D30CA"/>
    <w:rsid w:val="001D714B"/>
    <w:rsid w:val="001F1DBA"/>
    <w:rsid w:val="002044DD"/>
    <w:rsid w:val="00205B4D"/>
    <w:rsid w:val="00222C17"/>
    <w:rsid w:val="00222E37"/>
    <w:rsid w:val="002235BA"/>
    <w:rsid w:val="00223E27"/>
    <w:rsid w:val="002317D0"/>
    <w:rsid w:val="00231C7C"/>
    <w:rsid w:val="0023342E"/>
    <w:rsid w:val="002337F1"/>
    <w:rsid w:val="002372D2"/>
    <w:rsid w:val="00237832"/>
    <w:rsid w:val="002438D9"/>
    <w:rsid w:val="00243F9A"/>
    <w:rsid w:val="00253D5A"/>
    <w:rsid w:val="00282D7F"/>
    <w:rsid w:val="002839B2"/>
    <w:rsid w:val="00286617"/>
    <w:rsid w:val="002962E6"/>
    <w:rsid w:val="002A6FF0"/>
    <w:rsid w:val="002B08D7"/>
    <w:rsid w:val="002B3DC8"/>
    <w:rsid w:val="002C2F0C"/>
    <w:rsid w:val="002C38E0"/>
    <w:rsid w:val="002E7FDE"/>
    <w:rsid w:val="002F7644"/>
    <w:rsid w:val="003035FB"/>
    <w:rsid w:val="00317063"/>
    <w:rsid w:val="00343E88"/>
    <w:rsid w:val="00360C41"/>
    <w:rsid w:val="003730E5"/>
    <w:rsid w:val="0037444D"/>
    <w:rsid w:val="00377BCF"/>
    <w:rsid w:val="00387E10"/>
    <w:rsid w:val="00390F48"/>
    <w:rsid w:val="00392D1D"/>
    <w:rsid w:val="003D7B21"/>
    <w:rsid w:val="003E28A7"/>
    <w:rsid w:val="003E4722"/>
    <w:rsid w:val="003F08AB"/>
    <w:rsid w:val="003F3B2A"/>
    <w:rsid w:val="00422C0B"/>
    <w:rsid w:val="004352E3"/>
    <w:rsid w:val="00441FA8"/>
    <w:rsid w:val="00445F22"/>
    <w:rsid w:val="00456F8F"/>
    <w:rsid w:val="00463C2B"/>
    <w:rsid w:val="00467741"/>
    <w:rsid w:val="00470CBF"/>
    <w:rsid w:val="00491A45"/>
    <w:rsid w:val="004928D3"/>
    <w:rsid w:val="004951FC"/>
    <w:rsid w:val="0049534A"/>
    <w:rsid w:val="004A45A1"/>
    <w:rsid w:val="004A7CC0"/>
    <w:rsid w:val="004B1DAA"/>
    <w:rsid w:val="004B54E8"/>
    <w:rsid w:val="004C0CCF"/>
    <w:rsid w:val="004C6B41"/>
    <w:rsid w:val="004D331A"/>
    <w:rsid w:val="004E2EBB"/>
    <w:rsid w:val="004F0D54"/>
    <w:rsid w:val="004F1E59"/>
    <w:rsid w:val="004F2A25"/>
    <w:rsid w:val="004F775A"/>
    <w:rsid w:val="004F7E18"/>
    <w:rsid w:val="005103B1"/>
    <w:rsid w:val="00514BE3"/>
    <w:rsid w:val="00517625"/>
    <w:rsid w:val="00520A90"/>
    <w:rsid w:val="00522357"/>
    <w:rsid w:val="00545DF2"/>
    <w:rsid w:val="00546288"/>
    <w:rsid w:val="005504FB"/>
    <w:rsid w:val="005521BF"/>
    <w:rsid w:val="00563370"/>
    <w:rsid w:val="00565333"/>
    <w:rsid w:val="00570CDB"/>
    <w:rsid w:val="005713C3"/>
    <w:rsid w:val="005810DD"/>
    <w:rsid w:val="00587150"/>
    <w:rsid w:val="00595DF9"/>
    <w:rsid w:val="005A6392"/>
    <w:rsid w:val="005B4DB6"/>
    <w:rsid w:val="005B50C4"/>
    <w:rsid w:val="005C14CC"/>
    <w:rsid w:val="005C1B3E"/>
    <w:rsid w:val="005C6DBB"/>
    <w:rsid w:val="005D48A4"/>
    <w:rsid w:val="005D742C"/>
    <w:rsid w:val="005D7618"/>
    <w:rsid w:val="005E27E1"/>
    <w:rsid w:val="005E61C5"/>
    <w:rsid w:val="005F09D7"/>
    <w:rsid w:val="005F4D8B"/>
    <w:rsid w:val="00600ECE"/>
    <w:rsid w:val="00602EC6"/>
    <w:rsid w:val="00611025"/>
    <w:rsid w:val="006149B2"/>
    <w:rsid w:val="006314DE"/>
    <w:rsid w:val="00632711"/>
    <w:rsid w:val="00644FE9"/>
    <w:rsid w:val="0065037B"/>
    <w:rsid w:val="0065272D"/>
    <w:rsid w:val="00654A86"/>
    <w:rsid w:val="00656B3F"/>
    <w:rsid w:val="00657903"/>
    <w:rsid w:val="00657C53"/>
    <w:rsid w:val="00660A62"/>
    <w:rsid w:val="00662AE4"/>
    <w:rsid w:val="00666A02"/>
    <w:rsid w:val="00666F03"/>
    <w:rsid w:val="006765A0"/>
    <w:rsid w:val="00681696"/>
    <w:rsid w:val="00692FAD"/>
    <w:rsid w:val="00697DDF"/>
    <w:rsid w:val="006B0646"/>
    <w:rsid w:val="006B129F"/>
    <w:rsid w:val="006C27B6"/>
    <w:rsid w:val="006D75A0"/>
    <w:rsid w:val="006E0414"/>
    <w:rsid w:val="006F20E8"/>
    <w:rsid w:val="006F72B7"/>
    <w:rsid w:val="00704620"/>
    <w:rsid w:val="00706189"/>
    <w:rsid w:val="007076A9"/>
    <w:rsid w:val="00707E80"/>
    <w:rsid w:val="00710B3A"/>
    <w:rsid w:val="007146B1"/>
    <w:rsid w:val="00726B80"/>
    <w:rsid w:val="007346DC"/>
    <w:rsid w:val="007368A3"/>
    <w:rsid w:val="00741DC2"/>
    <w:rsid w:val="00746BAB"/>
    <w:rsid w:val="00772E7E"/>
    <w:rsid w:val="00774A15"/>
    <w:rsid w:val="0077540C"/>
    <w:rsid w:val="00784AC5"/>
    <w:rsid w:val="0079707C"/>
    <w:rsid w:val="007A2C5B"/>
    <w:rsid w:val="007B2505"/>
    <w:rsid w:val="007B482B"/>
    <w:rsid w:val="007B581B"/>
    <w:rsid w:val="007C12BF"/>
    <w:rsid w:val="007C6FD5"/>
    <w:rsid w:val="007D0E5C"/>
    <w:rsid w:val="007D3057"/>
    <w:rsid w:val="007D6111"/>
    <w:rsid w:val="007E19CC"/>
    <w:rsid w:val="007E56E2"/>
    <w:rsid w:val="007E77A8"/>
    <w:rsid w:val="00801004"/>
    <w:rsid w:val="008033E1"/>
    <w:rsid w:val="008141AA"/>
    <w:rsid w:val="00833924"/>
    <w:rsid w:val="0083595F"/>
    <w:rsid w:val="00836FD1"/>
    <w:rsid w:val="008403FC"/>
    <w:rsid w:val="00842918"/>
    <w:rsid w:val="00882B21"/>
    <w:rsid w:val="00882BD0"/>
    <w:rsid w:val="008831F6"/>
    <w:rsid w:val="0088347C"/>
    <w:rsid w:val="008842DF"/>
    <w:rsid w:val="00890973"/>
    <w:rsid w:val="008933F7"/>
    <w:rsid w:val="00894C10"/>
    <w:rsid w:val="008A7A21"/>
    <w:rsid w:val="008B2C6A"/>
    <w:rsid w:val="008B37E8"/>
    <w:rsid w:val="008D1094"/>
    <w:rsid w:val="008E15A2"/>
    <w:rsid w:val="008E63B6"/>
    <w:rsid w:val="008F3808"/>
    <w:rsid w:val="008F5C0D"/>
    <w:rsid w:val="008F7019"/>
    <w:rsid w:val="009018E2"/>
    <w:rsid w:val="00901DDB"/>
    <w:rsid w:val="00917B7E"/>
    <w:rsid w:val="0092043F"/>
    <w:rsid w:val="00921E56"/>
    <w:rsid w:val="0093369C"/>
    <w:rsid w:val="009348B9"/>
    <w:rsid w:val="0093614B"/>
    <w:rsid w:val="0093706E"/>
    <w:rsid w:val="0093748C"/>
    <w:rsid w:val="00937D80"/>
    <w:rsid w:val="00940D10"/>
    <w:rsid w:val="00945FF2"/>
    <w:rsid w:val="009666AE"/>
    <w:rsid w:val="009752BE"/>
    <w:rsid w:val="00976E53"/>
    <w:rsid w:val="009866FD"/>
    <w:rsid w:val="0099763E"/>
    <w:rsid w:val="009A1568"/>
    <w:rsid w:val="009A3FAE"/>
    <w:rsid w:val="009A44CF"/>
    <w:rsid w:val="009A4C45"/>
    <w:rsid w:val="009A7822"/>
    <w:rsid w:val="009B0451"/>
    <w:rsid w:val="009B7FE7"/>
    <w:rsid w:val="009C35FA"/>
    <w:rsid w:val="009C71EF"/>
    <w:rsid w:val="009E3DF7"/>
    <w:rsid w:val="009F03A9"/>
    <w:rsid w:val="009F1D5F"/>
    <w:rsid w:val="009F6738"/>
    <w:rsid w:val="00A04067"/>
    <w:rsid w:val="00A152F7"/>
    <w:rsid w:val="00A156BE"/>
    <w:rsid w:val="00A208C6"/>
    <w:rsid w:val="00A33A80"/>
    <w:rsid w:val="00A41767"/>
    <w:rsid w:val="00A446F2"/>
    <w:rsid w:val="00A46DA9"/>
    <w:rsid w:val="00A50B30"/>
    <w:rsid w:val="00A524EF"/>
    <w:rsid w:val="00A628B3"/>
    <w:rsid w:val="00A67FCB"/>
    <w:rsid w:val="00A73323"/>
    <w:rsid w:val="00A73FBF"/>
    <w:rsid w:val="00A74384"/>
    <w:rsid w:val="00A77CC4"/>
    <w:rsid w:val="00A80317"/>
    <w:rsid w:val="00A80A9B"/>
    <w:rsid w:val="00A82E34"/>
    <w:rsid w:val="00A85EDA"/>
    <w:rsid w:val="00A86059"/>
    <w:rsid w:val="00A95BED"/>
    <w:rsid w:val="00AB15C0"/>
    <w:rsid w:val="00AB1F0E"/>
    <w:rsid w:val="00AC0980"/>
    <w:rsid w:val="00AC5C6B"/>
    <w:rsid w:val="00AE23B6"/>
    <w:rsid w:val="00AE56DA"/>
    <w:rsid w:val="00B06DCD"/>
    <w:rsid w:val="00B12926"/>
    <w:rsid w:val="00B13B92"/>
    <w:rsid w:val="00B15D37"/>
    <w:rsid w:val="00B2770E"/>
    <w:rsid w:val="00B37F53"/>
    <w:rsid w:val="00B40166"/>
    <w:rsid w:val="00B43173"/>
    <w:rsid w:val="00B50432"/>
    <w:rsid w:val="00B5524A"/>
    <w:rsid w:val="00B8212B"/>
    <w:rsid w:val="00B96175"/>
    <w:rsid w:val="00BA6D30"/>
    <w:rsid w:val="00BB18FA"/>
    <w:rsid w:val="00BC2A9D"/>
    <w:rsid w:val="00BC5161"/>
    <w:rsid w:val="00BC5AAE"/>
    <w:rsid w:val="00BD02D0"/>
    <w:rsid w:val="00BD0CA6"/>
    <w:rsid w:val="00BD66D5"/>
    <w:rsid w:val="00BD6EE3"/>
    <w:rsid w:val="00BE3412"/>
    <w:rsid w:val="00BE37D9"/>
    <w:rsid w:val="00BE6CC5"/>
    <w:rsid w:val="00BE73E9"/>
    <w:rsid w:val="00BF2ACE"/>
    <w:rsid w:val="00C075BA"/>
    <w:rsid w:val="00C10C60"/>
    <w:rsid w:val="00C1598A"/>
    <w:rsid w:val="00C1753C"/>
    <w:rsid w:val="00C2006D"/>
    <w:rsid w:val="00C20196"/>
    <w:rsid w:val="00C27AAB"/>
    <w:rsid w:val="00C3289D"/>
    <w:rsid w:val="00C33C0E"/>
    <w:rsid w:val="00C4311F"/>
    <w:rsid w:val="00C4622F"/>
    <w:rsid w:val="00C506C5"/>
    <w:rsid w:val="00C52889"/>
    <w:rsid w:val="00C75E15"/>
    <w:rsid w:val="00C77E24"/>
    <w:rsid w:val="00C83EF3"/>
    <w:rsid w:val="00C9241C"/>
    <w:rsid w:val="00CB0055"/>
    <w:rsid w:val="00CB13EA"/>
    <w:rsid w:val="00CB50DA"/>
    <w:rsid w:val="00CC178D"/>
    <w:rsid w:val="00CC273F"/>
    <w:rsid w:val="00CD60A8"/>
    <w:rsid w:val="00CE42CC"/>
    <w:rsid w:val="00CE6C94"/>
    <w:rsid w:val="00CF5CEE"/>
    <w:rsid w:val="00CF6D03"/>
    <w:rsid w:val="00D00B3E"/>
    <w:rsid w:val="00D02548"/>
    <w:rsid w:val="00D05978"/>
    <w:rsid w:val="00D05A90"/>
    <w:rsid w:val="00D077DE"/>
    <w:rsid w:val="00D21593"/>
    <w:rsid w:val="00D34273"/>
    <w:rsid w:val="00D419A5"/>
    <w:rsid w:val="00D428C7"/>
    <w:rsid w:val="00D4412B"/>
    <w:rsid w:val="00D44287"/>
    <w:rsid w:val="00D54429"/>
    <w:rsid w:val="00D61A3E"/>
    <w:rsid w:val="00D663AB"/>
    <w:rsid w:val="00D6727F"/>
    <w:rsid w:val="00D675B2"/>
    <w:rsid w:val="00D710EC"/>
    <w:rsid w:val="00D77213"/>
    <w:rsid w:val="00D77BDF"/>
    <w:rsid w:val="00D80F50"/>
    <w:rsid w:val="00D81ED0"/>
    <w:rsid w:val="00D82405"/>
    <w:rsid w:val="00D95515"/>
    <w:rsid w:val="00DA024B"/>
    <w:rsid w:val="00DA18E6"/>
    <w:rsid w:val="00DA4022"/>
    <w:rsid w:val="00DB72A4"/>
    <w:rsid w:val="00DC2A81"/>
    <w:rsid w:val="00DD1136"/>
    <w:rsid w:val="00DE2329"/>
    <w:rsid w:val="00DE508F"/>
    <w:rsid w:val="00E1471A"/>
    <w:rsid w:val="00E20E5E"/>
    <w:rsid w:val="00E36BAD"/>
    <w:rsid w:val="00E41669"/>
    <w:rsid w:val="00E435FE"/>
    <w:rsid w:val="00E516CD"/>
    <w:rsid w:val="00E81DF8"/>
    <w:rsid w:val="00E862BF"/>
    <w:rsid w:val="00E865A2"/>
    <w:rsid w:val="00E92235"/>
    <w:rsid w:val="00EA3F25"/>
    <w:rsid w:val="00EB644F"/>
    <w:rsid w:val="00EC2386"/>
    <w:rsid w:val="00EF016B"/>
    <w:rsid w:val="00EF1599"/>
    <w:rsid w:val="00F0217D"/>
    <w:rsid w:val="00F053C2"/>
    <w:rsid w:val="00F25543"/>
    <w:rsid w:val="00F40E24"/>
    <w:rsid w:val="00F4242F"/>
    <w:rsid w:val="00F528E0"/>
    <w:rsid w:val="00F62E88"/>
    <w:rsid w:val="00F649C5"/>
    <w:rsid w:val="00F70C2D"/>
    <w:rsid w:val="00F80E6D"/>
    <w:rsid w:val="00F80F7C"/>
    <w:rsid w:val="00F81A27"/>
    <w:rsid w:val="00F845B0"/>
    <w:rsid w:val="00F9156A"/>
    <w:rsid w:val="00F94F96"/>
    <w:rsid w:val="00FA5A97"/>
    <w:rsid w:val="00FA6853"/>
    <w:rsid w:val="00FB186C"/>
    <w:rsid w:val="00FB6C9A"/>
    <w:rsid w:val="00FD16C9"/>
    <w:rsid w:val="00FD21D8"/>
    <w:rsid w:val="00FD2B1A"/>
    <w:rsid w:val="00FD6B13"/>
    <w:rsid w:val="00FF2D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1DBDF0"/>
  <w15:docId w15:val="{91A86E2B-5FD4-4DCB-B976-A358F3AE6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15A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64A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D64A5"/>
    <w:rPr>
      <w:sz w:val="18"/>
      <w:szCs w:val="18"/>
    </w:rPr>
  </w:style>
  <w:style w:type="paragraph" w:styleId="a5">
    <w:name w:val="footer"/>
    <w:basedOn w:val="a"/>
    <w:link w:val="a6"/>
    <w:uiPriority w:val="99"/>
    <w:unhideWhenUsed/>
    <w:rsid w:val="000D64A5"/>
    <w:pPr>
      <w:tabs>
        <w:tab w:val="center" w:pos="4153"/>
        <w:tab w:val="right" w:pos="8306"/>
      </w:tabs>
      <w:snapToGrid w:val="0"/>
      <w:jc w:val="left"/>
    </w:pPr>
    <w:rPr>
      <w:sz w:val="18"/>
      <w:szCs w:val="18"/>
    </w:rPr>
  </w:style>
  <w:style w:type="character" w:customStyle="1" w:styleId="a6">
    <w:name w:val="页脚 字符"/>
    <w:basedOn w:val="a0"/>
    <w:link w:val="a5"/>
    <w:uiPriority w:val="99"/>
    <w:rsid w:val="000D64A5"/>
    <w:rPr>
      <w:sz w:val="18"/>
      <w:szCs w:val="18"/>
    </w:rPr>
  </w:style>
  <w:style w:type="paragraph" w:styleId="a7">
    <w:name w:val="Balloon Text"/>
    <w:basedOn w:val="a"/>
    <w:link w:val="a8"/>
    <w:uiPriority w:val="99"/>
    <w:semiHidden/>
    <w:unhideWhenUsed/>
    <w:rsid w:val="00E92235"/>
    <w:rPr>
      <w:sz w:val="18"/>
      <w:szCs w:val="18"/>
    </w:rPr>
  </w:style>
  <w:style w:type="character" w:customStyle="1" w:styleId="a8">
    <w:name w:val="批注框文本 字符"/>
    <w:basedOn w:val="a0"/>
    <w:link w:val="a7"/>
    <w:uiPriority w:val="99"/>
    <w:semiHidden/>
    <w:rsid w:val="00E9223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1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1234</TotalTime>
  <Pages>5</Pages>
  <Words>155</Words>
  <Characters>885</Characters>
  <Application>Microsoft Office Word</Application>
  <DocSecurity>0</DocSecurity>
  <Lines>7</Lines>
  <Paragraphs>2</Paragraphs>
  <ScaleCrop>false</ScaleCrop>
  <Company/>
  <LinksUpToDate>false</LinksUpToDate>
  <CharactersWithSpaces>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cong</dc:creator>
  <cp:keywords/>
  <dc:description/>
  <cp:lastModifiedBy>FH5202</cp:lastModifiedBy>
  <cp:revision>352</cp:revision>
  <dcterms:created xsi:type="dcterms:W3CDTF">2019-03-14T11:11:00Z</dcterms:created>
  <dcterms:modified xsi:type="dcterms:W3CDTF">2022-06-10T14:40:00Z</dcterms:modified>
</cp:coreProperties>
</file>