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2D973" w14:textId="5C7A05F7" w:rsidR="00B5242B" w:rsidRDefault="000130E3" w:rsidP="000130E3">
      <w:pPr>
        <w:ind w:firstLineChars="200" w:firstLine="420"/>
      </w:pPr>
      <w:r>
        <w:rPr>
          <w:rFonts w:hint="eastAsia"/>
        </w:rPr>
        <w:t>2</w:t>
      </w:r>
      <w:r>
        <w:t>021</w:t>
      </w:r>
      <w:r>
        <w:rPr>
          <w:rFonts w:hint="eastAsia"/>
        </w:rPr>
        <w:t>年1</w:t>
      </w:r>
      <w:r>
        <w:t>0</w:t>
      </w:r>
      <w:r>
        <w:rPr>
          <w:rFonts w:hint="eastAsia"/>
        </w:rPr>
        <w:t>月</w:t>
      </w:r>
      <w:r>
        <w:t>19</w:t>
      </w:r>
      <w:r>
        <w:rPr>
          <w:rFonts w:hint="eastAsia"/>
        </w:rPr>
        <w:t>日下午，罗宗绪工作室成员们相聚于成都棠湖外国语学校，开</w:t>
      </w:r>
      <w:bookmarkStart w:id="0" w:name="_GoBack"/>
      <w:bookmarkEnd w:id="0"/>
      <w:r>
        <w:rPr>
          <w:rFonts w:hint="eastAsia"/>
        </w:rPr>
        <w:t>展本学期第四次研修活动，这也是</w:t>
      </w:r>
      <w:r w:rsidRPr="000130E3">
        <w:rPr>
          <w:rFonts w:hint="eastAsia"/>
        </w:rPr>
        <w:t>研修专题《数学概念课如何发展学生思维》</w:t>
      </w:r>
      <w:r>
        <w:rPr>
          <w:rFonts w:hint="eastAsia"/>
        </w:rPr>
        <w:t>的第二次活动。</w:t>
      </w:r>
    </w:p>
    <w:p w14:paraId="5043CDF7" w14:textId="080AAC2C" w:rsidR="000130E3" w:rsidRDefault="000130E3" w:rsidP="00016B33">
      <w:pPr>
        <w:ind w:firstLine="420"/>
      </w:pPr>
      <w:r>
        <w:rPr>
          <w:rFonts w:hint="eastAsia"/>
        </w:rPr>
        <w:t>这次活动的主题是如何打磨一堂优质概念课</w:t>
      </w:r>
      <w:r w:rsidR="00016B33">
        <w:rPr>
          <w:rFonts w:hint="eastAsia"/>
        </w:rPr>
        <w:t>，</w:t>
      </w:r>
      <w:proofErr w:type="gramStart"/>
      <w:r>
        <w:rPr>
          <w:rFonts w:hint="eastAsia"/>
        </w:rPr>
        <w:t>棠外初</w:t>
      </w:r>
      <w:proofErr w:type="gramEnd"/>
      <w:r>
        <w:rPr>
          <w:rFonts w:hint="eastAsia"/>
        </w:rPr>
        <w:t>一年级数学</w:t>
      </w:r>
      <w:proofErr w:type="gramStart"/>
      <w:r>
        <w:rPr>
          <w:rFonts w:hint="eastAsia"/>
        </w:rPr>
        <w:t>备课组</w:t>
      </w:r>
      <w:proofErr w:type="gramEnd"/>
      <w:r>
        <w:rPr>
          <w:rFonts w:hint="eastAsia"/>
        </w:rPr>
        <w:t>的所有老师也参与了此次</w:t>
      </w:r>
      <w:r w:rsidR="00016B33">
        <w:rPr>
          <w:rFonts w:hint="eastAsia"/>
        </w:rPr>
        <w:t>研讨</w:t>
      </w:r>
      <w:r>
        <w:rPr>
          <w:rFonts w:hint="eastAsia"/>
        </w:rPr>
        <w:t>。</w:t>
      </w:r>
    </w:p>
    <w:p w14:paraId="5990188D" w14:textId="5F0A8CBD" w:rsidR="00016B33" w:rsidRDefault="00016B33" w:rsidP="00016B33">
      <w:pPr>
        <w:ind w:firstLine="420"/>
      </w:pPr>
      <w:r>
        <w:rPr>
          <w:rFonts w:hint="eastAsia"/>
        </w:rPr>
        <w:t>首先，由工作室成员刘旸带来了</w:t>
      </w:r>
      <w:proofErr w:type="gramStart"/>
      <w:r>
        <w:rPr>
          <w:rFonts w:hint="eastAsia"/>
        </w:rPr>
        <w:t>北师大版七年级</w:t>
      </w:r>
      <w:proofErr w:type="gramEnd"/>
      <w:r>
        <w:rPr>
          <w:rFonts w:hint="eastAsia"/>
        </w:rPr>
        <w:t>上第四章《基本平面图形》第一节《线段、射线、直线》，刘老师从生活中的图形出发，层层递进的带领学生抽象出线段模型，并以线段为基本图形研究了射线与直线的概念和稽核表达。整节课在刘老师的引导下，学生积极发言、大胆质疑与反思，</w:t>
      </w:r>
      <w:r w:rsidR="004A0E9F">
        <w:rPr>
          <w:rFonts w:hint="eastAsia"/>
        </w:rPr>
        <w:t>在师生的不断互动中建构概念。</w:t>
      </w:r>
    </w:p>
    <w:p w14:paraId="32C611DE" w14:textId="482B218B" w:rsidR="004A0E9F" w:rsidRDefault="004A0E9F" w:rsidP="00016B33">
      <w:pPr>
        <w:ind w:firstLine="420"/>
        <w:rPr>
          <w:rFonts w:hint="eastAsia"/>
        </w:rPr>
      </w:pPr>
      <w:r w:rsidRPr="004A0E9F">
        <w:rPr>
          <w:noProof/>
        </w:rPr>
        <w:drawing>
          <wp:inline distT="0" distB="0" distL="0" distR="0" wp14:anchorId="4DFBA810" wp14:editId="387BAEF6">
            <wp:extent cx="2077200" cy="1558800"/>
            <wp:effectExtent l="0" t="0" r="0" b="3810"/>
            <wp:docPr id="1" name="图片 1" descr="C:\Users\ADMINI~1\AppData\Local\Temp\WeChat Files\c4bb457e69594860e1a8b919de4a3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4bb457e69594860e1a8b919de4a3d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7200" cy="1558800"/>
                    </a:xfrm>
                    <a:prstGeom prst="rect">
                      <a:avLst/>
                    </a:prstGeom>
                    <a:noFill/>
                    <a:ln>
                      <a:noFill/>
                    </a:ln>
                  </pic:spPr>
                </pic:pic>
              </a:graphicData>
            </a:graphic>
          </wp:inline>
        </w:drawing>
      </w:r>
      <w:r>
        <w:rPr>
          <w:rFonts w:hint="eastAsia"/>
        </w:rPr>
        <w:t xml:space="preserve"> </w:t>
      </w:r>
      <w:r>
        <w:t xml:space="preserve"> </w:t>
      </w:r>
      <w:r w:rsidRPr="004A0E9F">
        <w:rPr>
          <w:noProof/>
        </w:rPr>
        <w:drawing>
          <wp:inline distT="0" distB="0" distL="0" distR="0" wp14:anchorId="663A99BD" wp14:editId="0DF97828">
            <wp:extent cx="2084400" cy="1562400"/>
            <wp:effectExtent l="0" t="0" r="0" b="0"/>
            <wp:docPr id="2" name="图片 2" descr="C:\Users\ADMINI~1\AppData\Local\Temp\WeChat Files\522807eb55909be86234d7ac0289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522807eb55909be86234d7ac028995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4400" cy="1562400"/>
                    </a:xfrm>
                    <a:prstGeom prst="rect">
                      <a:avLst/>
                    </a:prstGeom>
                    <a:noFill/>
                    <a:ln>
                      <a:noFill/>
                    </a:ln>
                  </pic:spPr>
                </pic:pic>
              </a:graphicData>
            </a:graphic>
          </wp:inline>
        </w:drawing>
      </w:r>
    </w:p>
    <w:p w14:paraId="3D03F51D" w14:textId="10D5D400" w:rsidR="0023495D" w:rsidRDefault="004A0E9F" w:rsidP="0023495D">
      <w:pPr>
        <w:ind w:firstLine="420"/>
      </w:pPr>
      <w:r>
        <w:rPr>
          <w:rFonts w:hint="eastAsia"/>
        </w:rPr>
        <w:t>课后，罗宗绪工作室和</w:t>
      </w:r>
      <w:proofErr w:type="gramStart"/>
      <w:r>
        <w:rPr>
          <w:rFonts w:hint="eastAsia"/>
        </w:rPr>
        <w:t>棠外初一备课组</w:t>
      </w:r>
      <w:proofErr w:type="gramEnd"/>
      <w:r>
        <w:rPr>
          <w:rFonts w:hint="eastAsia"/>
        </w:rPr>
        <w:t>展开了联合教研。罗宗绪老师高度肯定了</w:t>
      </w:r>
      <w:proofErr w:type="gramStart"/>
      <w:r>
        <w:rPr>
          <w:rFonts w:hint="eastAsia"/>
        </w:rPr>
        <w:t>棠</w:t>
      </w:r>
      <w:proofErr w:type="gramEnd"/>
      <w:r>
        <w:rPr>
          <w:rFonts w:hint="eastAsia"/>
        </w:rPr>
        <w:t>外初中数学教研组的工作和成绩，感谢</w:t>
      </w:r>
      <w:proofErr w:type="gramStart"/>
      <w:r>
        <w:rPr>
          <w:rFonts w:hint="eastAsia"/>
        </w:rPr>
        <w:t>棠</w:t>
      </w:r>
      <w:proofErr w:type="gramEnd"/>
      <w:r>
        <w:rPr>
          <w:rFonts w:hint="eastAsia"/>
        </w:rPr>
        <w:t>外初中教研组对工作室活动的大力支持。</w:t>
      </w:r>
      <w:proofErr w:type="gramStart"/>
      <w:r>
        <w:rPr>
          <w:rFonts w:hint="eastAsia"/>
        </w:rPr>
        <w:t>棠</w:t>
      </w:r>
      <w:proofErr w:type="gramEnd"/>
      <w:r>
        <w:rPr>
          <w:rFonts w:hint="eastAsia"/>
        </w:rPr>
        <w:t>外初中数学组组长陈应飞老师也特别感谢了罗宗绪工作室一直以来对</w:t>
      </w:r>
      <w:proofErr w:type="gramStart"/>
      <w:r>
        <w:rPr>
          <w:rFonts w:hint="eastAsia"/>
        </w:rPr>
        <w:t>棠外老师</w:t>
      </w:r>
      <w:proofErr w:type="gramEnd"/>
      <w:r>
        <w:rPr>
          <w:rFonts w:hint="eastAsia"/>
        </w:rPr>
        <w:t>的培养。老师们围绕“章头图的作用和教学中如何使用”“核心目标与核心任务如何确立”“在每个环节如何设计教师导语”等问题展开了</w:t>
      </w:r>
      <w:r w:rsidR="0023495D">
        <w:rPr>
          <w:rFonts w:hint="eastAsia"/>
        </w:rPr>
        <w:t>讨论，老师们通过讨论都对这堂</w:t>
      </w:r>
      <w:proofErr w:type="gramStart"/>
      <w:r w:rsidR="0023495D">
        <w:rPr>
          <w:rFonts w:hint="eastAsia"/>
        </w:rPr>
        <w:t>课有了</w:t>
      </w:r>
      <w:proofErr w:type="gramEnd"/>
      <w:r w:rsidR="0023495D">
        <w:rPr>
          <w:rFonts w:hint="eastAsia"/>
        </w:rPr>
        <w:t>很多新的理解，大家都感悟到作为数学老师，只有自己先理解了数学，才能在课堂上引导学生建构概念、生成知识。</w:t>
      </w:r>
    </w:p>
    <w:p w14:paraId="7632ADF5" w14:textId="700D0DFB" w:rsidR="0023495D" w:rsidRDefault="00900557" w:rsidP="0023495D">
      <w:pPr>
        <w:ind w:firstLine="420"/>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pPr>
      <w:r w:rsidRPr="00900557">
        <w:rPr>
          <w:noProof/>
        </w:rPr>
        <w:drawing>
          <wp:inline distT="0" distB="0" distL="0" distR="0" wp14:anchorId="0327D823" wp14:editId="1974F73C">
            <wp:extent cx="2080800" cy="1558800"/>
            <wp:effectExtent l="0" t="0" r="0" b="3810"/>
            <wp:docPr id="3" name="图片 3" descr="C:\Users\ADMINI~1\AppData\Local\Temp\WeChat Files\08ee4e60247f27a635cca93165fd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08ee4e60247f27a635cca93165fd9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0800" cy="1558800"/>
                    </a:xfrm>
                    <a:prstGeom prst="rect">
                      <a:avLst/>
                    </a:prstGeom>
                    <a:noFill/>
                    <a:ln>
                      <a:noFill/>
                    </a:ln>
                  </pic:spPr>
                </pic:pic>
              </a:graphicData>
            </a:graphic>
          </wp:inline>
        </w:drawing>
      </w:r>
      <w:r w:rsidRPr="00900557">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900557">
        <w:rPr>
          <w:noProof/>
        </w:rPr>
        <w:drawing>
          <wp:inline distT="0" distB="0" distL="0" distR="0" wp14:anchorId="4E59FF3C" wp14:editId="14F0AC42">
            <wp:extent cx="2080800" cy="1558800"/>
            <wp:effectExtent l="0" t="0" r="0" b="3810"/>
            <wp:docPr id="4" name="图片 4" descr="C:\Users\ADMINI~1\AppData\Local\Temp\WeChat Files\9327c0a8cfd15ed601abfe8fbfd6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9327c0a8cfd15ed601abfe8fbfd68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800" cy="1558800"/>
                    </a:xfrm>
                    <a:prstGeom prst="rect">
                      <a:avLst/>
                    </a:prstGeom>
                    <a:noFill/>
                    <a:ln>
                      <a:noFill/>
                    </a:ln>
                  </pic:spPr>
                </pic:pic>
              </a:graphicData>
            </a:graphic>
          </wp:inline>
        </w:drawing>
      </w:r>
    </w:p>
    <w:p w14:paraId="3FDE4441" w14:textId="5A9F87B7" w:rsidR="00900557" w:rsidRPr="0023495D" w:rsidRDefault="00900557" w:rsidP="0023495D">
      <w:pPr>
        <w:ind w:firstLine="420"/>
        <w:rPr>
          <w:rFonts w:hint="eastAsia"/>
        </w:rPr>
      </w:pPr>
      <w:r w:rsidRPr="00900557">
        <w:rPr>
          <w:noProof/>
        </w:rPr>
        <w:drawing>
          <wp:inline distT="0" distB="0" distL="0" distR="0" wp14:anchorId="3EBB636E" wp14:editId="650A1B8E">
            <wp:extent cx="2084400" cy="1562400"/>
            <wp:effectExtent l="0" t="0" r="0" b="0"/>
            <wp:docPr id="5" name="图片 5" descr="C:\Users\ADMINI~1\AppData\Local\Temp\WeChat Files\c98a0b497471e143061e31a2cca16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c98a0b497471e143061e31a2cca166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400" cy="1562400"/>
                    </a:xfrm>
                    <a:prstGeom prst="rect">
                      <a:avLst/>
                    </a:prstGeom>
                    <a:noFill/>
                    <a:ln>
                      <a:noFill/>
                    </a:ln>
                  </pic:spPr>
                </pic:pic>
              </a:graphicData>
            </a:graphic>
          </wp:inline>
        </w:drawing>
      </w:r>
      <w:r w:rsidRPr="00900557">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900557">
        <w:rPr>
          <w:noProof/>
        </w:rPr>
        <w:drawing>
          <wp:inline distT="0" distB="0" distL="0" distR="0" wp14:anchorId="48D27F35" wp14:editId="47CFDA50">
            <wp:extent cx="2113200" cy="1584000"/>
            <wp:effectExtent l="0" t="0" r="1905" b="0"/>
            <wp:docPr id="6" name="图片 6" descr="C:\Users\ADMINI~1\AppData\Local\Temp\WeChat Files\7d38bc42a8df9c23c27ba2f501986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7d38bc42a8df9c23c27ba2f501986e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00" cy="1584000"/>
                    </a:xfrm>
                    <a:prstGeom prst="rect">
                      <a:avLst/>
                    </a:prstGeom>
                    <a:noFill/>
                    <a:ln>
                      <a:noFill/>
                    </a:ln>
                  </pic:spPr>
                </pic:pic>
              </a:graphicData>
            </a:graphic>
          </wp:inline>
        </w:drawing>
      </w:r>
    </w:p>
    <w:p w14:paraId="74F8EFBE" w14:textId="77777777" w:rsidR="0023495D" w:rsidRDefault="0023495D" w:rsidP="00016B33">
      <w:pPr>
        <w:ind w:firstLine="420"/>
      </w:pPr>
      <w:r>
        <w:rPr>
          <w:rFonts w:hint="eastAsia"/>
        </w:rPr>
        <w:t>最后，罗宗绪老师总结到：“到工作室来学习，我不敢说能给教给大家很多东西，但是我能保证带给大家很多思维的碰撞。”</w:t>
      </w:r>
    </w:p>
    <w:p w14:paraId="74DBCBAE" w14:textId="3F13C853" w:rsidR="0023495D" w:rsidRPr="0023495D" w:rsidRDefault="0023495D" w:rsidP="00016B33">
      <w:pPr>
        <w:ind w:firstLine="420"/>
        <w:rPr>
          <w:rFonts w:hint="eastAsia"/>
        </w:rPr>
      </w:pPr>
      <w:proofErr w:type="gramStart"/>
      <w:r>
        <w:rPr>
          <w:rFonts w:hint="eastAsia"/>
        </w:rPr>
        <w:t>棠外初</w:t>
      </w:r>
      <w:proofErr w:type="gramEnd"/>
      <w:r>
        <w:rPr>
          <w:rFonts w:hint="eastAsia"/>
        </w:rPr>
        <w:t>一数学组的老师们都表示获益匪浅，希望这样的联合教研可以多多开展。</w:t>
      </w:r>
    </w:p>
    <w:sectPr w:rsidR="0023495D" w:rsidRPr="00234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9B"/>
    <w:rsid w:val="000130E3"/>
    <w:rsid w:val="00016B33"/>
    <w:rsid w:val="0023495D"/>
    <w:rsid w:val="004A0E9F"/>
    <w:rsid w:val="006C0F9B"/>
    <w:rsid w:val="00900557"/>
    <w:rsid w:val="00B5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A9E6"/>
  <w15:chartTrackingRefBased/>
  <w15:docId w15:val="{824DB3AA-DD7B-4F09-A3E2-C9F26452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2021-10-20T02:45:00Z</dcterms:created>
  <dcterms:modified xsi:type="dcterms:W3CDTF">2021-10-20T03:47:00Z</dcterms:modified>
</cp:coreProperties>
</file>