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611" w:rsidRDefault="001F5EF5">
      <w:pPr>
        <w:ind w:firstLineChars="200" w:firstLine="420"/>
        <w:jc w:val="center"/>
      </w:pPr>
      <w:bookmarkStart w:id="0" w:name="_Hlk533608631"/>
      <w:bookmarkEnd w:id="0"/>
      <w:r>
        <w:rPr>
          <w:noProof/>
        </w:rPr>
        <w:drawing>
          <wp:inline distT="0" distB="0" distL="0" distR="0">
            <wp:extent cx="1115060" cy="1083310"/>
            <wp:effectExtent l="0" t="0" r="8890" b="2540"/>
            <wp:docPr id="2" name="图片 2" descr="C:\Users\hello~zzc\Documents\Tencent Files\361625627\FileRecv\MobileFile\249471926-5b7ddda443b89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hello~zzc\Documents\Tencent Files\361625627\FileRecv\MobileFile\249471926-5b7ddda443b8900e.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119076" cy="1086847"/>
                    </a:xfrm>
                    <a:prstGeom prst="rect">
                      <a:avLst/>
                    </a:prstGeom>
                    <a:noFill/>
                    <a:ln>
                      <a:noFill/>
                    </a:ln>
                  </pic:spPr>
                </pic:pic>
              </a:graphicData>
            </a:graphic>
          </wp:inline>
        </w:drawing>
      </w:r>
    </w:p>
    <w:p w:rsidR="00E63611" w:rsidRDefault="001F5EF5">
      <w:pPr>
        <w:ind w:firstLineChars="200" w:firstLine="1044"/>
        <w:rPr>
          <w:b/>
          <w:color w:val="002060"/>
          <w:sz w:val="52"/>
        </w:rPr>
      </w:pPr>
      <w:r>
        <w:rPr>
          <w:rFonts w:hint="eastAsia"/>
          <w:b/>
          <w:color w:val="002060"/>
          <w:sz w:val="52"/>
        </w:rPr>
        <w:t>双流区名教师张志勇工作室</w:t>
      </w:r>
    </w:p>
    <w:p w:rsidR="00E63611" w:rsidRDefault="001F5EF5">
      <w:pPr>
        <w:jc w:val="center"/>
        <w:rPr>
          <w:b/>
          <w:color w:val="FF0000"/>
          <w:sz w:val="52"/>
        </w:rPr>
      </w:pPr>
      <w:r>
        <w:rPr>
          <w:rFonts w:hint="eastAsia"/>
          <w:b/>
          <w:color w:val="FF0000"/>
          <w:sz w:val="52"/>
        </w:rPr>
        <w:t>工作简报</w:t>
      </w:r>
    </w:p>
    <w:p w:rsidR="00E63611" w:rsidRDefault="001F5EF5">
      <w:pPr>
        <w:jc w:val="center"/>
        <w:rPr>
          <w:b/>
          <w:sz w:val="36"/>
        </w:rPr>
      </w:pPr>
      <w:r>
        <w:rPr>
          <w:rFonts w:hint="eastAsia"/>
          <w:b/>
          <w:sz w:val="36"/>
        </w:rPr>
        <w:t>（</w:t>
      </w:r>
      <w:r>
        <w:rPr>
          <w:rFonts w:hint="eastAsia"/>
          <w:b/>
          <w:sz w:val="36"/>
        </w:rPr>
        <w:t>2</w:t>
      </w:r>
      <w:r w:rsidR="00F72F26">
        <w:rPr>
          <w:b/>
          <w:sz w:val="36"/>
        </w:rPr>
        <w:t>0</w:t>
      </w:r>
      <w:r w:rsidR="00F72F26">
        <w:rPr>
          <w:rFonts w:hint="eastAsia"/>
          <w:b/>
          <w:sz w:val="36"/>
        </w:rPr>
        <w:t>20</w:t>
      </w:r>
      <w:r>
        <w:rPr>
          <w:rFonts w:hint="eastAsia"/>
          <w:b/>
          <w:sz w:val="36"/>
        </w:rPr>
        <w:t>年</w:t>
      </w:r>
      <w:r w:rsidR="00F72F26">
        <w:rPr>
          <w:rFonts w:hint="eastAsia"/>
          <w:b/>
          <w:sz w:val="36"/>
        </w:rPr>
        <w:t>4</w:t>
      </w:r>
      <w:r>
        <w:rPr>
          <w:rFonts w:hint="eastAsia"/>
          <w:b/>
          <w:sz w:val="36"/>
        </w:rPr>
        <w:t>月）</w:t>
      </w:r>
    </w:p>
    <w:p w:rsidR="00E63611" w:rsidRDefault="001F5EF5">
      <w:pPr>
        <w:ind w:firstLineChars="200" w:firstLine="420"/>
        <w:jc w:val="center"/>
        <w:rPr>
          <w:b/>
          <w:sz w:val="36"/>
        </w:rPr>
      </w:pPr>
      <w:r>
        <w:rPr>
          <w:noProof/>
        </w:rPr>
        <w:drawing>
          <wp:inline distT="0" distB="0" distL="0" distR="0">
            <wp:extent cx="5274310" cy="3458210"/>
            <wp:effectExtent l="0" t="0" r="2540" b="8890"/>
            <wp:docPr id="21" name="图片 21" descr="C:\Users\hello~zzc\Documents\Tencent Files\All Users\QQ\Misc\GroupPortraitWall\722874036\1_Big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hello~zzc\Documents\Tencent Files\All Users\QQ\Misc\GroupPortraitWall\722874036\1_BigPic.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5274310" cy="3458214"/>
                    </a:xfrm>
                    <a:prstGeom prst="rect">
                      <a:avLst/>
                    </a:prstGeom>
                    <a:noFill/>
                    <a:ln>
                      <a:noFill/>
                    </a:ln>
                  </pic:spPr>
                </pic:pic>
              </a:graphicData>
            </a:graphic>
          </wp:inline>
        </w:drawing>
      </w:r>
    </w:p>
    <w:p w:rsidR="00E63611" w:rsidRDefault="00E63611">
      <w:pPr>
        <w:rPr>
          <w:b/>
          <w:sz w:val="36"/>
        </w:rPr>
      </w:pPr>
    </w:p>
    <w:p w:rsidR="00E63611" w:rsidRDefault="001F5EF5">
      <w:pPr>
        <w:ind w:firstLineChars="200" w:firstLine="482"/>
        <w:jc w:val="center"/>
        <w:rPr>
          <w:b/>
          <w:color w:val="002060"/>
          <w:sz w:val="24"/>
        </w:rPr>
      </w:pPr>
      <w:r>
        <w:rPr>
          <w:rFonts w:hint="eastAsia"/>
          <w:b/>
          <w:color w:val="002060"/>
          <w:sz w:val="24"/>
        </w:rPr>
        <w:t>编辑部：张志勇工作室</w:t>
      </w:r>
    </w:p>
    <w:p w:rsidR="00E63611" w:rsidRDefault="001F5EF5">
      <w:pPr>
        <w:ind w:firstLineChars="200" w:firstLine="482"/>
        <w:jc w:val="center"/>
        <w:rPr>
          <w:b/>
          <w:color w:val="002060"/>
          <w:sz w:val="24"/>
        </w:rPr>
      </w:pPr>
      <w:r>
        <w:rPr>
          <w:rFonts w:hint="eastAsia"/>
          <w:b/>
          <w:color w:val="002060"/>
          <w:sz w:val="24"/>
        </w:rPr>
        <w:t>负责人：张志勇</w:t>
      </w:r>
    </w:p>
    <w:p w:rsidR="00E63611" w:rsidRDefault="00F72F26">
      <w:pPr>
        <w:ind w:firstLineChars="200" w:firstLine="482"/>
        <w:jc w:val="center"/>
        <w:rPr>
          <w:b/>
          <w:color w:val="002060"/>
          <w:sz w:val="24"/>
        </w:rPr>
      </w:pPr>
      <w:r>
        <w:rPr>
          <w:rFonts w:hint="eastAsia"/>
          <w:b/>
          <w:color w:val="002060"/>
          <w:sz w:val="24"/>
        </w:rPr>
        <w:t>责任编辑：李小艳</w:t>
      </w:r>
    </w:p>
    <w:p w:rsidR="00E63611" w:rsidRDefault="00E63611">
      <w:pPr>
        <w:ind w:firstLineChars="200" w:firstLine="482"/>
        <w:jc w:val="center"/>
        <w:rPr>
          <w:b/>
          <w:color w:val="002060"/>
          <w:sz w:val="24"/>
        </w:rPr>
      </w:pPr>
    </w:p>
    <w:p w:rsidR="00E63611" w:rsidRDefault="001F5EF5">
      <w:pPr>
        <w:ind w:firstLineChars="200" w:firstLine="482"/>
        <w:jc w:val="center"/>
        <w:rPr>
          <w:b/>
          <w:color w:val="002060"/>
          <w:sz w:val="24"/>
        </w:rPr>
      </w:pPr>
      <w:r>
        <w:rPr>
          <w:rFonts w:hint="eastAsia"/>
          <w:b/>
          <w:color w:val="002060"/>
          <w:sz w:val="24"/>
        </w:rPr>
        <w:t>编</w:t>
      </w:r>
      <w:r w:rsidR="00F72F26">
        <w:rPr>
          <w:rFonts w:hint="eastAsia"/>
          <w:b/>
          <w:color w:val="002060"/>
          <w:sz w:val="24"/>
        </w:rPr>
        <w:t>委：李发友赵梓诚王章玉刘永宏何凤夏江来漆帅陈意杨君秀李小艳</w:t>
      </w:r>
    </w:p>
    <w:p w:rsidR="00E63611" w:rsidRDefault="00E63611">
      <w:pPr>
        <w:ind w:firstLineChars="200" w:firstLine="482"/>
        <w:jc w:val="center"/>
        <w:rPr>
          <w:b/>
          <w:color w:val="002060"/>
          <w:sz w:val="24"/>
        </w:rPr>
      </w:pPr>
    </w:p>
    <w:p w:rsidR="00E63611" w:rsidRDefault="00E63611">
      <w:pPr>
        <w:ind w:firstLineChars="200" w:firstLine="482"/>
        <w:jc w:val="center"/>
        <w:rPr>
          <w:b/>
          <w:color w:val="002060"/>
          <w:sz w:val="24"/>
        </w:rPr>
      </w:pPr>
    </w:p>
    <w:p w:rsidR="00E63611" w:rsidRDefault="00E63611">
      <w:pPr>
        <w:ind w:firstLineChars="200" w:firstLine="482"/>
        <w:jc w:val="center"/>
        <w:rPr>
          <w:b/>
          <w:color w:val="002060"/>
          <w:sz w:val="24"/>
        </w:rPr>
      </w:pPr>
    </w:p>
    <w:p w:rsidR="00E63611" w:rsidRDefault="00E63611">
      <w:pPr>
        <w:ind w:firstLineChars="200" w:firstLine="482"/>
        <w:jc w:val="center"/>
        <w:rPr>
          <w:b/>
          <w:color w:val="002060"/>
          <w:sz w:val="24"/>
        </w:rPr>
      </w:pPr>
    </w:p>
    <w:p w:rsidR="00E63611" w:rsidRPr="00F72F26" w:rsidRDefault="00E63611">
      <w:pPr>
        <w:ind w:firstLineChars="200" w:firstLine="482"/>
        <w:jc w:val="center"/>
        <w:rPr>
          <w:b/>
          <w:color w:val="002060"/>
          <w:sz w:val="24"/>
        </w:rPr>
      </w:pPr>
    </w:p>
    <w:bookmarkStart w:id="1" w:name="_Toc12463_WPSOffice_Type2" w:displacedByCustomXml="next"/>
    <w:sdt>
      <w:sdtPr>
        <w:rPr>
          <w:rFonts w:ascii="宋体" w:eastAsia="宋体" w:hAnsi="宋体"/>
          <w:b/>
          <w:bCs/>
          <w:kern w:val="44"/>
          <w:sz w:val="44"/>
          <w:szCs w:val="44"/>
        </w:rPr>
        <w:id w:val="147481158"/>
        <w:docPartObj>
          <w:docPartGallery w:val="Table of Contents"/>
          <w:docPartUnique/>
        </w:docPartObj>
      </w:sdtPr>
      <w:sdtEndPr>
        <w:rPr>
          <w:sz w:val="20"/>
          <w:szCs w:val="20"/>
        </w:rPr>
      </w:sdtEndPr>
      <w:sdtContent>
        <w:p w:rsidR="00E63611" w:rsidRDefault="001F5EF5">
          <w:pPr>
            <w:jc w:val="center"/>
          </w:pPr>
          <w:r>
            <w:rPr>
              <w:rFonts w:ascii="宋体" w:eastAsia="宋体" w:hAnsi="宋体"/>
            </w:rPr>
            <w:t>目录</w:t>
          </w:r>
        </w:p>
        <w:p w:rsidR="00E63611" w:rsidRDefault="00305FCF">
          <w:pPr>
            <w:pStyle w:val="WPSOffice1"/>
            <w:tabs>
              <w:tab w:val="right" w:leader="dot" w:pos="8306"/>
            </w:tabs>
          </w:pPr>
          <w:hyperlink w:anchor="_Toc8453_WPSOffice_Level1" w:history="1">
            <w:r w:rsidR="001F5EF5">
              <w:rPr>
                <w:rFonts w:asciiTheme="majorHAnsi" w:eastAsiaTheme="majorEastAsia" w:hAnsiTheme="majorHAnsi" w:cstheme="majorBidi" w:hint="eastAsia"/>
                <w:b/>
                <w:bCs/>
              </w:rPr>
              <w:t>双流区名教师张志勇工作室活动简讯</w:t>
            </w:r>
            <w:r w:rsidR="001F5EF5">
              <w:rPr>
                <w:rFonts w:asciiTheme="majorHAnsi" w:eastAsiaTheme="majorEastAsia" w:hAnsiTheme="majorHAnsi" w:cstheme="majorBidi" w:hint="eastAsia"/>
                <w:b/>
                <w:bCs/>
              </w:rPr>
              <w:t>1</w:t>
            </w:r>
            <w:r w:rsidR="001F5EF5">
              <w:rPr>
                <w:b/>
                <w:bCs/>
              </w:rPr>
              <w:tab/>
            </w:r>
            <w:r w:rsidR="001F5EF5">
              <w:rPr>
                <w:rFonts w:hint="eastAsia"/>
                <w:b/>
                <w:bCs/>
              </w:rPr>
              <w:t>1</w:t>
            </w:r>
          </w:hyperlink>
        </w:p>
        <w:p w:rsidR="00E63611" w:rsidRDefault="00305FCF">
          <w:pPr>
            <w:spacing w:line="220" w:lineRule="atLeast"/>
            <w:rPr>
              <w:rFonts w:ascii="仿宋" w:eastAsia="仿宋" w:hAnsi="仿宋"/>
              <w:sz w:val="20"/>
              <w:szCs w:val="20"/>
            </w:rPr>
          </w:pPr>
          <w:r w:rsidRPr="00305FCF">
            <w:fldChar w:fldCharType="begin"/>
          </w:r>
          <w:r w:rsidR="001F5EF5">
            <w:instrText xml:space="preserve"> HYPERLINK \l _Toc12463_WPSOffice_Level2 </w:instrText>
          </w:r>
          <w:r w:rsidRPr="00305FCF">
            <w:fldChar w:fldCharType="separate"/>
          </w:r>
          <w:r w:rsidR="00F72F26">
            <w:rPr>
              <w:rFonts w:ascii="微软雅黑" w:eastAsia="微软雅黑" w:hAnsi="微软雅黑" w:cs="微软雅黑" w:hint="eastAsia"/>
              <w:color w:val="333333"/>
              <w:szCs w:val="21"/>
            </w:rPr>
            <w:t>速写教学——论形状的重要性</w:t>
          </w:r>
          <w:r w:rsidR="00F72F26">
            <w:rPr>
              <w:rFonts w:ascii="微软雅黑" w:eastAsia="微软雅黑" w:hAnsi="微软雅黑" w:cs="微软雅黑"/>
              <w:color w:val="333333"/>
              <w:szCs w:val="21"/>
            </w:rPr>
            <w:t>—</w:t>
          </w:r>
          <w:r w:rsidR="00F72F26">
            <w:rPr>
              <w:rFonts w:ascii="微软雅黑" w:eastAsia="微软雅黑" w:hAnsi="微软雅黑" w:cs="微软雅黑" w:hint="eastAsia"/>
              <w:color w:val="333333"/>
              <w:szCs w:val="21"/>
            </w:rPr>
            <w:t>李发友老师速写教学经验分享</w:t>
          </w:r>
          <w:r w:rsidR="001F5EF5">
            <w:rPr>
              <w:rFonts w:ascii="微软雅黑" w:eastAsia="微软雅黑" w:hAnsi="微软雅黑" w:cs="微软雅黑" w:hint="eastAsia"/>
              <w:color w:val="333333"/>
              <w:szCs w:val="21"/>
            </w:rPr>
            <w:t xml:space="preserve"> </w:t>
          </w:r>
        </w:p>
        <w:p w:rsidR="00E63611" w:rsidRDefault="001F5EF5">
          <w:pPr>
            <w:pStyle w:val="WPSOffice2"/>
            <w:tabs>
              <w:tab w:val="right" w:leader="dot" w:pos="8306"/>
            </w:tabs>
            <w:ind w:leftChars="0" w:left="0"/>
          </w:pPr>
          <w:r>
            <w:tab/>
          </w:r>
          <w:r>
            <w:rPr>
              <w:rFonts w:hint="eastAsia"/>
            </w:rPr>
            <w:t>1</w:t>
          </w:r>
          <w:r w:rsidR="00305FCF">
            <w:fldChar w:fldCharType="end"/>
          </w:r>
        </w:p>
        <w:p w:rsidR="00E63611" w:rsidRDefault="00E63611">
          <w:pPr>
            <w:pStyle w:val="WPSOffice1"/>
            <w:tabs>
              <w:tab w:val="right" w:leader="dot" w:pos="8306"/>
            </w:tabs>
          </w:pPr>
        </w:p>
        <w:p w:rsidR="00E63611" w:rsidRPr="00F72F26" w:rsidRDefault="00305FCF" w:rsidP="00F72F26">
          <w:pPr>
            <w:pStyle w:val="WPSOffice1"/>
            <w:tabs>
              <w:tab w:val="right" w:leader="dot" w:pos="8306"/>
            </w:tabs>
          </w:pPr>
          <w:hyperlink w:anchor="_Toc13704_WPSOffice_Level1" w:history="1">
            <w:r w:rsidR="001F5EF5">
              <w:rPr>
                <w:rFonts w:ascii="宋体" w:eastAsiaTheme="minorEastAsia" w:hAnsi="宋体" w:cs="宋体" w:hint="eastAsia"/>
                <w:b/>
                <w:bCs/>
              </w:rPr>
              <w:t>成果展示</w:t>
            </w:r>
            <w:r w:rsidR="001F5EF5">
              <w:rPr>
                <w:b/>
                <w:bCs/>
              </w:rPr>
              <w:tab/>
            </w:r>
            <w:r w:rsidR="001F5EF5">
              <w:rPr>
                <w:rFonts w:hint="eastAsia"/>
                <w:b/>
                <w:bCs/>
              </w:rPr>
              <w:t>1</w:t>
            </w:r>
          </w:hyperlink>
        </w:p>
        <w:p w:rsidR="00E63611" w:rsidRPr="00F72F26" w:rsidRDefault="00305FCF">
          <w:pPr>
            <w:rPr>
              <w:rFonts w:asciiTheme="minorEastAsia" w:hAnsiTheme="minorEastAsia"/>
              <w:b/>
              <w:bCs/>
              <w:szCs w:val="21"/>
            </w:rPr>
          </w:pPr>
          <w:hyperlink w:anchor="_Toc11455_WPSOffice_Level1" w:history="1">
            <w:r w:rsidR="001F5EF5" w:rsidRPr="00F72F26">
              <w:rPr>
                <w:rFonts w:asciiTheme="minorEastAsia" w:hAnsiTheme="minorEastAsia" w:cs="仿宋" w:hint="eastAsia"/>
                <w:szCs w:val="21"/>
              </w:rPr>
              <w:t>（</w:t>
            </w:r>
            <w:r w:rsidR="00F72F26" w:rsidRPr="00F72F26">
              <w:rPr>
                <w:rFonts w:asciiTheme="minorEastAsia" w:hAnsiTheme="minorEastAsia" w:cs="仿宋" w:hint="eastAsia"/>
                <w:szCs w:val="21"/>
              </w:rPr>
              <w:t>一、</w:t>
            </w:r>
            <w:r w:rsidR="001F5EF5" w:rsidRPr="00F72F26">
              <w:rPr>
                <w:rFonts w:asciiTheme="minorEastAsia" w:hAnsiTheme="minorEastAsia" w:cs="仿宋" w:hint="eastAsia"/>
                <w:szCs w:val="21"/>
              </w:rPr>
              <w:t>）教师个人教学案例   《</w:t>
            </w:r>
            <w:r w:rsidR="00F72F26" w:rsidRPr="00F72F26">
              <w:rPr>
                <w:rFonts w:asciiTheme="minorEastAsia" w:hAnsiTheme="minorEastAsia" w:cs="宋体" w:hint="eastAsia"/>
                <w:kern w:val="0"/>
                <w:szCs w:val="21"/>
              </w:rPr>
              <w:t>中国画</w:t>
            </w:r>
            <w:r w:rsidR="001F5EF5" w:rsidRPr="00F72F26">
              <w:rPr>
                <w:rFonts w:asciiTheme="minorEastAsia" w:hAnsiTheme="minorEastAsia" w:hint="eastAsia"/>
                <w:bCs/>
                <w:szCs w:val="21"/>
              </w:rPr>
              <w:t>》</w:t>
            </w:r>
            <w:r w:rsidR="001F5EF5" w:rsidRPr="00F72F26">
              <w:rPr>
                <w:rFonts w:asciiTheme="minorEastAsia" w:hAnsiTheme="minorEastAsia" w:cs="仿宋"/>
                <w:szCs w:val="21"/>
              </w:rPr>
              <w:t>………………………………</w:t>
            </w:r>
            <w:r w:rsidR="001F5EF5" w:rsidRPr="00F72F26">
              <w:rPr>
                <w:rFonts w:asciiTheme="minorEastAsia" w:hAnsiTheme="minorEastAsia" w:cs="仿宋" w:hint="eastAsia"/>
                <w:szCs w:val="21"/>
              </w:rPr>
              <w:t>..</w:t>
            </w:r>
            <w:r w:rsidR="001F5EF5" w:rsidRPr="00F72F26">
              <w:rPr>
                <w:rFonts w:asciiTheme="minorEastAsia" w:hAnsiTheme="minorEastAsia"/>
                <w:b/>
                <w:bCs/>
                <w:szCs w:val="21"/>
              </w:rPr>
              <w:tab/>
            </w:r>
            <w:r w:rsidR="001F5EF5" w:rsidRPr="00F72F26">
              <w:rPr>
                <w:rFonts w:asciiTheme="minorEastAsia" w:hAnsiTheme="minorEastAsia" w:hint="eastAsia"/>
                <w:b/>
                <w:bCs/>
                <w:szCs w:val="21"/>
              </w:rPr>
              <w:t>1</w:t>
            </w:r>
          </w:hyperlink>
          <w:r w:rsidR="001F5EF5" w:rsidRPr="00F72F26">
            <w:rPr>
              <w:rFonts w:asciiTheme="minorEastAsia" w:hAnsiTheme="minorEastAsia" w:hint="eastAsia"/>
              <w:b/>
              <w:bCs/>
              <w:szCs w:val="21"/>
            </w:rPr>
            <w:t>4</w:t>
          </w:r>
        </w:p>
        <w:p w:rsidR="00E63611" w:rsidRDefault="00F72F26">
          <w:pPr>
            <w:rPr>
              <w:b/>
              <w:bCs/>
            </w:rPr>
          </w:pPr>
          <w:r w:rsidRPr="00F72F26">
            <w:rPr>
              <w:rFonts w:asciiTheme="minorEastAsia" w:hAnsiTheme="minorEastAsia" w:hint="eastAsia"/>
              <w:szCs w:val="21"/>
            </w:rPr>
            <w:t>（</w:t>
          </w:r>
          <w:hyperlink w:anchor="_Toc11455_WPSOffice_Level1" w:history="1">
            <w:r w:rsidRPr="00F72F26">
              <w:rPr>
                <w:rFonts w:asciiTheme="minorEastAsia" w:hAnsiTheme="minorEastAsia" w:cs="仿宋" w:hint="eastAsia"/>
                <w:szCs w:val="21"/>
              </w:rPr>
              <w:t>二、</w:t>
            </w:r>
            <w:r w:rsidR="001F5EF5" w:rsidRPr="00F72F26">
              <w:rPr>
                <w:rFonts w:asciiTheme="minorEastAsia" w:hAnsiTheme="minorEastAsia" w:cs="仿宋" w:hint="eastAsia"/>
                <w:szCs w:val="21"/>
              </w:rPr>
              <w:t xml:space="preserve">）教师个人教学反思   </w:t>
            </w:r>
            <w:r w:rsidRPr="00F72F26">
              <w:rPr>
                <w:rFonts w:asciiTheme="minorEastAsia" w:hAnsiTheme="minorEastAsia" w:cs="仿宋" w:hint="eastAsia"/>
                <w:szCs w:val="21"/>
              </w:rPr>
              <w:t>班级</w:t>
            </w:r>
            <w:r w:rsidR="001F5EF5" w:rsidRPr="00F72F26">
              <w:rPr>
                <w:rFonts w:asciiTheme="minorEastAsia" w:hAnsiTheme="minorEastAsia" w:cs="仿宋" w:hint="eastAsia"/>
                <w:szCs w:val="21"/>
              </w:rPr>
              <w:t xml:space="preserve">教学反思  </w:t>
            </w:r>
            <w:r w:rsidR="001F5EF5" w:rsidRPr="00F72F26">
              <w:rPr>
                <w:rFonts w:asciiTheme="minorEastAsia" w:hAnsiTheme="minorEastAsia" w:cs="仿宋"/>
                <w:szCs w:val="21"/>
              </w:rPr>
              <w:t>………………………………</w:t>
            </w:r>
            <w:r w:rsidR="001F5EF5" w:rsidRPr="00F72F26">
              <w:rPr>
                <w:rFonts w:asciiTheme="minorEastAsia" w:hAnsiTheme="minorEastAsia" w:cs="仿宋" w:hint="eastAsia"/>
                <w:szCs w:val="21"/>
              </w:rPr>
              <w:t>..</w:t>
            </w:r>
            <w:r w:rsidR="001F5EF5" w:rsidRPr="00F72F26">
              <w:rPr>
                <w:rFonts w:asciiTheme="minorEastAsia" w:hAnsiTheme="minorEastAsia"/>
                <w:b/>
                <w:bCs/>
                <w:szCs w:val="21"/>
              </w:rPr>
              <w:tab/>
            </w:r>
            <w:r w:rsidR="001F5EF5" w:rsidRPr="00F72F26">
              <w:rPr>
                <w:rFonts w:asciiTheme="minorEastAsia" w:hAnsiTheme="minorEastAsia" w:hint="eastAsia"/>
                <w:b/>
                <w:bCs/>
                <w:szCs w:val="21"/>
              </w:rPr>
              <w:t>1</w:t>
            </w:r>
          </w:hyperlink>
          <w:r w:rsidR="001F5EF5">
            <w:rPr>
              <w:rFonts w:hint="eastAsia"/>
              <w:b/>
              <w:bCs/>
            </w:rPr>
            <w:t>8</w:t>
          </w:r>
        </w:p>
        <w:p w:rsidR="00E63611" w:rsidRDefault="00305FCF">
          <w:pPr>
            <w:pStyle w:val="1"/>
            <w:rPr>
              <w:sz w:val="36"/>
            </w:rPr>
          </w:pPr>
        </w:p>
      </w:sdtContent>
      <w:bookmarkEnd w:id="1" w:displacedByCustomXml="next"/>
    </w:sdt>
    <w:p w:rsidR="00E63611" w:rsidRDefault="00E63611"/>
    <w:p w:rsidR="00E63611" w:rsidRDefault="00E63611"/>
    <w:p w:rsidR="00E63611" w:rsidRDefault="00E63611"/>
    <w:p w:rsidR="00E63611" w:rsidRDefault="00E63611"/>
    <w:p w:rsidR="00F72F26" w:rsidRPr="00BC20FB" w:rsidRDefault="00F72F26" w:rsidP="00F72F26">
      <w:pPr>
        <w:pStyle w:val="a7"/>
        <w:spacing w:before="75" w:beforeAutospacing="0" w:after="75" w:afterAutospacing="0"/>
        <w:rPr>
          <w:rFonts w:ascii="仿宋" w:eastAsia="仿宋" w:hAnsi="仿宋" w:cs="Tahoma"/>
          <w:b/>
          <w:color w:val="000000"/>
          <w:sz w:val="28"/>
          <w:szCs w:val="28"/>
        </w:rPr>
      </w:pPr>
      <w:r w:rsidRPr="00BC20FB">
        <w:rPr>
          <w:rFonts w:ascii="仿宋" w:eastAsia="仿宋" w:hAnsi="仿宋" w:cs="Tahoma"/>
          <w:b/>
          <w:color w:val="000000"/>
          <w:sz w:val="28"/>
          <w:szCs w:val="28"/>
        </w:rPr>
        <w:t>张志勇工作室</w:t>
      </w:r>
      <w:r w:rsidRPr="00BC20FB">
        <w:rPr>
          <w:rFonts w:ascii="仿宋" w:eastAsia="仿宋" w:hAnsi="仿宋" w:cs="Tahoma" w:hint="eastAsia"/>
          <w:b/>
          <w:color w:val="000000"/>
          <w:sz w:val="28"/>
          <w:szCs w:val="28"/>
        </w:rPr>
        <w:t>4</w:t>
      </w:r>
      <w:r w:rsidRPr="00BC20FB">
        <w:rPr>
          <w:rFonts w:ascii="仿宋" w:eastAsia="仿宋" w:hAnsi="仿宋" w:cs="Tahoma"/>
          <w:b/>
          <w:color w:val="000000"/>
          <w:sz w:val="28"/>
          <w:szCs w:val="28"/>
        </w:rPr>
        <w:t>月</w:t>
      </w:r>
      <w:r w:rsidRPr="00BC20FB">
        <w:rPr>
          <w:rFonts w:ascii="仿宋" w:eastAsia="仿宋" w:hAnsi="仿宋" w:cs="Tahoma" w:hint="eastAsia"/>
          <w:b/>
          <w:color w:val="000000"/>
          <w:sz w:val="28"/>
          <w:szCs w:val="28"/>
        </w:rPr>
        <w:t>22</w:t>
      </w:r>
      <w:r w:rsidRPr="00BC20FB">
        <w:rPr>
          <w:rFonts w:ascii="仿宋" w:eastAsia="仿宋" w:hAnsi="仿宋" w:cs="Tahoma"/>
          <w:b/>
          <w:color w:val="000000"/>
          <w:sz w:val="28"/>
          <w:szCs w:val="28"/>
        </w:rPr>
        <w:t>日活动简讯</w:t>
      </w:r>
    </w:p>
    <w:p w:rsidR="00F72F26" w:rsidRPr="00BC20FB" w:rsidRDefault="00F72F26" w:rsidP="00F72F26">
      <w:pPr>
        <w:pStyle w:val="a7"/>
        <w:spacing w:before="75" w:beforeAutospacing="0" w:after="75" w:afterAutospacing="0"/>
        <w:rPr>
          <w:rFonts w:ascii="仿宋" w:eastAsia="仿宋" w:hAnsi="仿宋" w:cs="Tahoma"/>
          <w:color w:val="000000"/>
          <w:sz w:val="28"/>
          <w:szCs w:val="28"/>
        </w:rPr>
      </w:pPr>
      <w:r w:rsidRPr="00BC20FB">
        <w:rPr>
          <w:rFonts w:ascii="仿宋" w:eastAsia="仿宋" w:hAnsi="仿宋" w:cs="Tahoma" w:hint="eastAsia"/>
          <w:color w:val="000000"/>
          <w:sz w:val="28"/>
          <w:szCs w:val="28"/>
        </w:rPr>
        <w:t>工作室学员李发友速写教学的经验和方法分享</w:t>
      </w:r>
    </w:p>
    <w:p w:rsidR="00F72F26" w:rsidRPr="00BC20FB" w:rsidRDefault="00F72F26" w:rsidP="00F72F26">
      <w:pPr>
        <w:pStyle w:val="a7"/>
        <w:spacing w:before="75" w:beforeAutospacing="0" w:after="75" w:afterAutospacing="0"/>
        <w:rPr>
          <w:rFonts w:ascii="仿宋" w:eastAsia="仿宋" w:hAnsi="仿宋" w:cs="Tahoma"/>
          <w:color w:val="000000"/>
          <w:sz w:val="28"/>
          <w:szCs w:val="28"/>
        </w:rPr>
      </w:pPr>
      <w:r w:rsidRPr="00BC20FB">
        <w:rPr>
          <w:rFonts w:ascii="仿宋" w:eastAsia="仿宋" w:hAnsi="仿宋" w:cs="Tahoma"/>
          <w:color w:val="000000"/>
          <w:sz w:val="28"/>
          <w:szCs w:val="28"/>
        </w:rPr>
        <w:t>文/图：</w:t>
      </w:r>
      <w:r w:rsidRPr="00BC20FB">
        <w:rPr>
          <w:rFonts w:ascii="仿宋" w:eastAsia="仿宋" w:hAnsi="仿宋" w:cs="Tahoma" w:hint="eastAsia"/>
          <w:color w:val="000000"/>
          <w:sz w:val="28"/>
          <w:szCs w:val="28"/>
        </w:rPr>
        <w:t>李小艳</w:t>
      </w:r>
    </w:p>
    <w:p w:rsidR="00F72F26" w:rsidRPr="00BC20FB" w:rsidRDefault="00F72F26" w:rsidP="00F72F26">
      <w:pPr>
        <w:pStyle w:val="a7"/>
        <w:spacing w:before="75" w:beforeAutospacing="0" w:after="75" w:afterAutospacing="0"/>
        <w:rPr>
          <w:rFonts w:ascii="仿宋" w:eastAsia="仿宋" w:hAnsi="仿宋" w:cs="Tahoma"/>
          <w:color w:val="000000"/>
          <w:sz w:val="28"/>
          <w:szCs w:val="28"/>
        </w:rPr>
      </w:pPr>
      <w:r w:rsidRPr="00BC20FB">
        <w:rPr>
          <w:rFonts w:ascii="仿宋" w:eastAsia="仿宋" w:hAnsi="仿宋" w:cs="Tahoma"/>
          <w:color w:val="000000"/>
          <w:sz w:val="28"/>
          <w:szCs w:val="28"/>
        </w:rPr>
        <w:t>时 间：2020年</w:t>
      </w:r>
      <w:r w:rsidRPr="00BC20FB">
        <w:rPr>
          <w:rFonts w:ascii="仿宋" w:eastAsia="仿宋" w:hAnsi="仿宋" w:cs="Tahoma" w:hint="eastAsia"/>
          <w:color w:val="000000"/>
          <w:sz w:val="28"/>
          <w:szCs w:val="28"/>
        </w:rPr>
        <w:t>4</w:t>
      </w:r>
      <w:r w:rsidRPr="00BC20FB">
        <w:rPr>
          <w:rFonts w:ascii="仿宋" w:eastAsia="仿宋" w:hAnsi="仿宋" w:cs="Tahoma"/>
          <w:color w:val="000000"/>
          <w:sz w:val="28"/>
          <w:szCs w:val="28"/>
        </w:rPr>
        <w:t>月</w:t>
      </w:r>
      <w:r w:rsidRPr="00BC20FB">
        <w:rPr>
          <w:rFonts w:ascii="仿宋" w:eastAsia="仿宋" w:hAnsi="仿宋" w:cs="Tahoma" w:hint="eastAsia"/>
          <w:color w:val="000000"/>
          <w:sz w:val="28"/>
          <w:szCs w:val="28"/>
        </w:rPr>
        <w:t>22</w:t>
      </w:r>
      <w:r w:rsidRPr="00BC20FB">
        <w:rPr>
          <w:rFonts w:ascii="仿宋" w:eastAsia="仿宋" w:hAnsi="仿宋" w:cs="Tahoma"/>
          <w:color w:val="000000"/>
          <w:sz w:val="28"/>
          <w:szCs w:val="28"/>
        </w:rPr>
        <w:t>日</w:t>
      </w:r>
      <w:r w:rsidRPr="00BC20FB">
        <w:rPr>
          <w:rFonts w:ascii="仿宋" w:eastAsia="仿宋" w:hAnsi="仿宋" w:cs="Tahoma" w:hint="eastAsia"/>
          <w:color w:val="000000"/>
          <w:sz w:val="28"/>
          <w:szCs w:val="28"/>
        </w:rPr>
        <w:t>上</w:t>
      </w:r>
      <w:r w:rsidRPr="00BC20FB">
        <w:rPr>
          <w:rFonts w:ascii="仿宋" w:eastAsia="仿宋" w:hAnsi="仿宋" w:cs="Tahoma"/>
          <w:color w:val="000000"/>
          <w:sz w:val="28"/>
          <w:szCs w:val="28"/>
        </w:rPr>
        <w:t>午</w:t>
      </w:r>
    </w:p>
    <w:p w:rsidR="00F72F26" w:rsidRPr="00BC20FB" w:rsidRDefault="00F72F26" w:rsidP="00F72F26">
      <w:pPr>
        <w:pStyle w:val="a7"/>
        <w:spacing w:before="75" w:beforeAutospacing="0" w:after="75" w:afterAutospacing="0"/>
        <w:rPr>
          <w:rFonts w:ascii="仿宋" w:eastAsia="仿宋" w:hAnsi="仿宋" w:cs="Tahoma"/>
          <w:color w:val="000000"/>
          <w:sz w:val="28"/>
          <w:szCs w:val="28"/>
        </w:rPr>
      </w:pPr>
      <w:r w:rsidRPr="00BC20FB">
        <w:rPr>
          <w:rFonts w:ascii="仿宋" w:eastAsia="仿宋" w:hAnsi="仿宋" w:cs="Tahoma"/>
          <w:color w:val="000000"/>
          <w:sz w:val="28"/>
          <w:szCs w:val="28"/>
        </w:rPr>
        <w:t xml:space="preserve">地 点： </w:t>
      </w:r>
      <w:r w:rsidRPr="00BC20FB">
        <w:rPr>
          <w:rFonts w:ascii="仿宋" w:eastAsia="仿宋" w:hAnsi="仿宋" w:cs="Tahoma" w:hint="eastAsia"/>
          <w:color w:val="000000"/>
          <w:sz w:val="28"/>
          <w:szCs w:val="28"/>
        </w:rPr>
        <w:t>双流艺体中学美术楼408</w:t>
      </w:r>
    </w:p>
    <w:p w:rsidR="00F72F26" w:rsidRPr="00BC20FB" w:rsidRDefault="00F72F26" w:rsidP="00F72F26">
      <w:pPr>
        <w:pStyle w:val="a7"/>
        <w:spacing w:before="75" w:beforeAutospacing="0" w:after="75" w:afterAutospacing="0"/>
        <w:rPr>
          <w:rFonts w:ascii="仿宋" w:eastAsia="仿宋" w:hAnsi="仿宋" w:cs="Tahoma"/>
          <w:color w:val="000000"/>
          <w:sz w:val="28"/>
          <w:szCs w:val="28"/>
        </w:rPr>
      </w:pPr>
      <w:r w:rsidRPr="00BC20FB">
        <w:rPr>
          <w:rFonts w:ascii="仿宋" w:eastAsia="仿宋" w:hAnsi="仿宋" w:cs="Tahoma"/>
          <w:color w:val="000000"/>
          <w:sz w:val="28"/>
          <w:szCs w:val="28"/>
        </w:rPr>
        <w:t>参会人员：张志勇工作室全体学员</w:t>
      </w:r>
      <w:r w:rsidRPr="00BC20FB">
        <w:rPr>
          <w:rFonts w:ascii="仿宋" w:eastAsia="仿宋" w:hAnsi="仿宋" w:cs="Tahoma" w:hint="eastAsia"/>
          <w:color w:val="000000"/>
          <w:sz w:val="28"/>
          <w:szCs w:val="28"/>
        </w:rPr>
        <w:t>+青年教师</w:t>
      </w:r>
    </w:p>
    <w:p w:rsidR="00F72F26" w:rsidRPr="00BC20FB" w:rsidRDefault="00F72F26" w:rsidP="00F72F26">
      <w:pPr>
        <w:pStyle w:val="a7"/>
        <w:spacing w:before="75" w:beforeAutospacing="0" w:after="75" w:afterAutospacing="0"/>
        <w:rPr>
          <w:rFonts w:ascii="仿宋" w:eastAsia="仿宋" w:hAnsi="仿宋" w:cs="Tahoma"/>
          <w:color w:val="000000"/>
          <w:sz w:val="28"/>
          <w:szCs w:val="28"/>
        </w:rPr>
      </w:pPr>
      <w:r w:rsidRPr="00BC20FB">
        <w:rPr>
          <w:rFonts w:ascii="仿宋" w:eastAsia="仿宋" w:hAnsi="仿宋" w:cs="Tahoma"/>
          <w:color w:val="000000"/>
          <w:sz w:val="28"/>
          <w:szCs w:val="28"/>
        </w:rPr>
        <w:t>主讲人：</w:t>
      </w:r>
      <w:r w:rsidRPr="00BC20FB">
        <w:rPr>
          <w:rFonts w:ascii="仿宋" w:eastAsia="仿宋" w:hAnsi="仿宋" w:cs="Tahoma" w:hint="eastAsia"/>
          <w:color w:val="000000"/>
          <w:sz w:val="28"/>
          <w:szCs w:val="28"/>
        </w:rPr>
        <w:t>李发友</w:t>
      </w:r>
    </w:p>
    <w:p w:rsidR="00F72F26" w:rsidRPr="00BC20FB" w:rsidRDefault="00F72F26" w:rsidP="00F72F26">
      <w:pPr>
        <w:pStyle w:val="a7"/>
        <w:spacing w:before="75" w:beforeAutospacing="0" w:after="75" w:afterAutospacing="0"/>
        <w:ind w:firstLineChars="200" w:firstLine="560"/>
        <w:rPr>
          <w:rFonts w:ascii="仿宋" w:eastAsia="仿宋" w:hAnsi="仿宋" w:cs="Tahoma"/>
          <w:color w:val="000000"/>
          <w:sz w:val="28"/>
          <w:szCs w:val="28"/>
        </w:rPr>
      </w:pPr>
      <w:r w:rsidRPr="00BC20FB">
        <w:rPr>
          <w:rFonts w:ascii="仿宋" w:eastAsia="仿宋" w:hAnsi="仿宋" w:cs="Tahoma" w:hint="eastAsia"/>
          <w:color w:val="000000"/>
          <w:sz w:val="28"/>
          <w:szCs w:val="28"/>
        </w:rPr>
        <w:t>经过长时间的居家学习，我们终于于4月13日回到工作岗位，回到一线教学。根据教学和教师专业成长的需要，在导师的安排下，我们于</w:t>
      </w:r>
      <w:r w:rsidRPr="00BC20FB">
        <w:rPr>
          <w:rFonts w:ascii="仿宋" w:eastAsia="仿宋" w:hAnsi="仿宋" w:cs="Tahoma"/>
          <w:color w:val="000000"/>
          <w:sz w:val="28"/>
          <w:szCs w:val="28"/>
        </w:rPr>
        <w:t>2020年</w:t>
      </w:r>
      <w:r w:rsidRPr="00BC20FB">
        <w:rPr>
          <w:rFonts w:ascii="仿宋" w:eastAsia="仿宋" w:hAnsi="仿宋" w:cs="Tahoma" w:hint="eastAsia"/>
          <w:color w:val="000000"/>
          <w:sz w:val="28"/>
          <w:szCs w:val="28"/>
        </w:rPr>
        <w:t>4</w:t>
      </w:r>
      <w:r w:rsidRPr="00BC20FB">
        <w:rPr>
          <w:rFonts w:ascii="仿宋" w:eastAsia="仿宋" w:hAnsi="仿宋" w:cs="Tahoma"/>
          <w:color w:val="000000"/>
          <w:sz w:val="28"/>
          <w:szCs w:val="28"/>
        </w:rPr>
        <w:t>月</w:t>
      </w:r>
      <w:r w:rsidRPr="00BC20FB">
        <w:rPr>
          <w:rFonts w:ascii="仿宋" w:eastAsia="仿宋" w:hAnsi="仿宋" w:cs="Tahoma" w:hint="eastAsia"/>
          <w:color w:val="000000"/>
          <w:sz w:val="28"/>
          <w:szCs w:val="28"/>
        </w:rPr>
        <w:t>22</w:t>
      </w:r>
      <w:r w:rsidRPr="00BC20FB">
        <w:rPr>
          <w:rFonts w:ascii="仿宋" w:eastAsia="仿宋" w:hAnsi="仿宋" w:cs="Tahoma"/>
          <w:color w:val="000000"/>
          <w:sz w:val="28"/>
          <w:szCs w:val="28"/>
        </w:rPr>
        <w:t>日上午，</w:t>
      </w:r>
      <w:r w:rsidRPr="00BC20FB">
        <w:rPr>
          <w:rFonts w:ascii="仿宋" w:eastAsia="仿宋" w:hAnsi="仿宋" w:cs="Tahoma" w:hint="eastAsia"/>
          <w:color w:val="000000"/>
          <w:sz w:val="28"/>
          <w:szCs w:val="28"/>
        </w:rPr>
        <w:t>在双流艺体中学美术楼408室开展了开学第一次线下培训活动，由李发友老师分享速写教学经验——速写教学探讨--形状课的重要性。工作室学员和青年教师全程认真听课、</w:t>
      </w:r>
      <w:r w:rsidRPr="00BC20FB">
        <w:rPr>
          <w:rFonts w:ascii="仿宋" w:eastAsia="仿宋" w:hAnsi="仿宋" w:cs="Tahoma" w:hint="eastAsia"/>
          <w:color w:val="000000"/>
          <w:sz w:val="28"/>
          <w:szCs w:val="28"/>
        </w:rPr>
        <w:lastRenderedPageBreak/>
        <w:t>学习，最后导师细致点评和分析总结，给我们的专业教学提供了很好的研究方向，是一次宝贵的学习经历，大家收获颇丰。</w:t>
      </w:r>
    </w:p>
    <w:p w:rsidR="00F72F26" w:rsidRPr="00BC20FB" w:rsidRDefault="00F72F26" w:rsidP="00F72F26">
      <w:pPr>
        <w:pStyle w:val="a7"/>
        <w:spacing w:before="75" w:beforeAutospacing="0" w:after="75" w:afterAutospacing="0"/>
        <w:rPr>
          <w:rFonts w:ascii="仿宋" w:eastAsia="仿宋" w:hAnsi="仿宋" w:cs="Tahoma"/>
          <w:color w:val="000000"/>
          <w:sz w:val="28"/>
          <w:szCs w:val="28"/>
        </w:rPr>
      </w:pPr>
      <w:r w:rsidRPr="00BC20FB">
        <w:rPr>
          <w:rFonts w:ascii="仿宋" w:eastAsia="仿宋" w:hAnsi="仿宋" w:cs="Tahoma"/>
          <w:noProof/>
          <w:color w:val="000000"/>
          <w:sz w:val="28"/>
          <w:szCs w:val="28"/>
        </w:rPr>
        <w:drawing>
          <wp:inline distT="0" distB="0" distL="0" distR="0">
            <wp:extent cx="5274310" cy="3956050"/>
            <wp:effectExtent l="19050" t="0" r="2540" b="0"/>
            <wp:docPr id="3" name="图片 0" descr="g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z1.jpg"/>
                    <pic:cNvPicPr/>
                  </pic:nvPicPr>
                  <pic:blipFill>
                    <a:blip r:embed="rId11" cstate="print"/>
                    <a:stretch>
                      <a:fillRect/>
                    </a:stretch>
                  </pic:blipFill>
                  <pic:spPr>
                    <a:xfrm>
                      <a:off x="0" y="0"/>
                      <a:ext cx="5274310" cy="3956050"/>
                    </a:xfrm>
                    <a:prstGeom prst="rect">
                      <a:avLst/>
                    </a:prstGeom>
                  </pic:spPr>
                </pic:pic>
              </a:graphicData>
            </a:graphic>
          </wp:inline>
        </w:drawing>
      </w:r>
    </w:p>
    <w:p w:rsidR="00F72F26" w:rsidRPr="00BC20FB" w:rsidRDefault="00F72F26" w:rsidP="00F72F26">
      <w:pPr>
        <w:pStyle w:val="a7"/>
        <w:spacing w:before="75" w:beforeAutospacing="0" w:after="75" w:afterAutospacing="0"/>
        <w:ind w:firstLineChars="200" w:firstLine="560"/>
        <w:rPr>
          <w:rFonts w:ascii="仿宋" w:eastAsia="仿宋" w:hAnsi="仿宋" w:cs="Tahoma"/>
          <w:color w:val="000000"/>
          <w:sz w:val="28"/>
          <w:szCs w:val="28"/>
        </w:rPr>
      </w:pPr>
      <w:r w:rsidRPr="00BC20FB">
        <w:rPr>
          <w:rFonts w:ascii="Tahoma" w:eastAsia="仿宋" w:hAnsi="Tahoma" w:cs="Tahoma"/>
          <w:color w:val="000000"/>
          <w:sz w:val="28"/>
          <w:szCs w:val="28"/>
        </w:rPr>
        <w:t> </w:t>
      </w:r>
      <w:r w:rsidRPr="00BC20FB">
        <w:rPr>
          <w:rFonts w:ascii="仿宋" w:eastAsia="仿宋" w:hAnsi="仿宋" w:cs="Tahoma"/>
          <w:color w:val="000000"/>
          <w:sz w:val="28"/>
          <w:szCs w:val="28"/>
        </w:rPr>
        <w:t>工作室致力于探索、研究、总结美术高考的经验与得失，研究美术高考教学体系。为普通高中美术高考教学发展做出相应的贡献。</w:t>
      </w:r>
      <w:r w:rsidRPr="00BC20FB">
        <w:rPr>
          <w:rFonts w:ascii="仿宋" w:eastAsia="仿宋" w:hAnsi="仿宋" w:cs="Tahoma" w:hint="eastAsia"/>
          <w:color w:val="000000"/>
          <w:sz w:val="28"/>
          <w:szCs w:val="28"/>
        </w:rPr>
        <w:t>本次主要是速写教学方法的研究，李发友老师从以下几点给我们展示了他的教学过程和方法，让我们受益匪浅。</w:t>
      </w:r>
    </w:p>
    <w:p w:rsidR="00F72F26" w:rsidRPr="00BC20FB" w:rsidRDefault="00F72F26" w:rsidP="00F72F26">
      <w:pPr>
        <w:pStyle w:val="a7"/>
        <w:widowControl/>
        <w:numPr>
          <w:ilvl w:val="0"/>
          <w:numId w:val="7"/>
        </w:numPr>
        <w:spacing w:before="75" w:beforeAutospacing="0" w:after="75" w:afterAutospacing="0"/>
        <w:rPr>
          <w:rFonts w:ascii="仿宋" w:eastAsia="仿宋" w:hAnsi="仿宋" w:cs="Tahoma"/>
          <w:color w:val="000000"/>
          <w:sz w:val="28"/>
          <w:szCs w:val="28"/>
        </w:rPr>
      </w:pPr>
      <w:r w:rsidRPr="00BC20FB">
        <w:rPr>
          <w:rFonts w:ascii="仿宋" w:eastAsia="仿宋" w:hAnsi="仿宋" w:cs="Tahoma" w:hint="eastAsia"/>
          <w:color w:val="000000"/>
          <w:sz w:val="28"/>
          <w:szCs w:val="28"/>
        </w:rPr>
        <w:t>速写形状概念：将现实中复杂的形体归纳为三类基本形状</w:t>
      </w:r>
    </w:p>
    <w:p w:rsidR="00F72F26" w:rsidRPr="00BC20FB" w:rsidRDefault="00F72F26" w:rsidP="00F72F26">
      <w:pPr>
        <w:pStyle w:val="a7"/>
        <w:widowControl/>
        <w:numPr>
          <w:ilvl w:val="0"/>
          <w:numId w:val="8"/>
        </w:numPr>
        <w:spacing w:before="75" w:beforeAutospacing="0" w:after="75" w:afterAutospacing="0"/>
        <w:rPr>
          <w:rFonts w:ascii="仿宋" w:eastAsia="仿宋" w:hAnsi="仿宋" w:cs="Tahoma"/>
          <w:color w:val="000000"/>
          <w:sz w:val="28"/>
          <w:szCs w:val="28"/>
        </w:rPr>
      </w:pPr>
      <w:r w:rsidRPr="00BC20FB">
        <w:rPr>
          <w:rFonts w:ascii="仿宋" w:eastAsia="仿宋" w:hAnsi="仿宋" w:cs="Tahoma" w:hint="eastAsia"/>
          <w:color w:val="000000"/>
          <w:sz w:val="28"/>
          <w:szCs w:val="28"/>
        </w:rPr>
        <w:t>大形与小形状</w:t>
      </w:r>
    </w:p>
    <w:p w:rsidR="00F72F26" w:rsidRPr="00BC20FB" w:rsidRDefault="00F72F26" w:rsidP="00F72F26">
      <w:pPr>
        <w:pStyle w:val="a7"/>
        <w:widowControl/>
        <w:numPr>
          <w:ilvl w:val="0"/>
          <w:numId w:val="8"/>
        </w:numPr>
        <w:spacing w:before="75" w:beforeAutospacing="0" w:after="75" w:afterAutospacing="0"/>
        <w:rPr>
          <w:rFonts w:ascii="仿宋" w:eastAsia="仿宋" w:hAnsi="仿宋" w:cs="Tahoma"/>
          <w:color w:val="000000"/>
          <w:sz w:val="28"/>
          <w:szCs w:val="28"/>
        </w:rPr>
      </w:pPr>
      <w:r w:rsidRPr="00BC20FB">
        <w:rPr>
          <w:rFonts w:ascii="仿宋" w:eastAsia="仿宋" w:hAnsi="仿宋" w:cs="Tahoma" w:hint="eastAsia"/>
          <w:color w:val="000000"/>
          <w:sz w:val="28"/>
          <w:szCs w:val="28"/>
        </w:rPr>
        <w:t>完整的形与不完整的形</w:t>
      </w:r>
    </w:p>
    <w:p w:rsidR="00F72F26" w:rsidRPr="00BC20FB" w:rsidRDefault="00F72F26" w:rsidP="00F72F26">
      <w:pPr>
        <w:pStyle w:val="a7"/>
        <w:widowControl/>
        <w:numPr>
          <w:ilvl w:val="0"/>
          <w:numId w:val="8"/>
        </w:numPr>
        <w:spacing w:before="75" w:beforeAutospacing="0" w:after="75" w:afterAutospacing="0"/>
        <w:rPr>
          <w:rFonts w:ascii="仿宋" w:eastAsia="仿宋" w:hAnsi="仿宋" w:cs="Tahoma"/>
          <w:color w:val="000000"/>
          <w:sz w:val="28"/>
          <w:szCs w:val="28"/>
        </w:rPr>
      </w:pPr>
      <w:r w:rsidRPr="00BC20FB">
        <w:rPr>
          <w:rFonts w:ascii="仿宋" w:eastAsia="仿宋" w:hAnsi="仿宋" w:cs="Tahoma" w:hint="eastAsia"/>
          <w:color w:val="000000"/>
          <w:sz w:val="28"/>
          <w:szCs w:val="28"/>
        </w:rPr>
        <w:t>正形与负形</w:t>
      </w:r>
    </w:p>
    <w:p w:rsidR="00F72F26" w:rsidRPr="00BC20FB" w:rsidRDefault="00F72F26" w:rsidP="00F72F26">
      <w:pPr>
        <w:pStyle w:val="a7"/>
        <w:widowControl/>
        <w:numPr>
          <w:ilvl w:val="0"/>
          <w:numId w:val="7"/>
        </w:numPr>
        <w:spacing w:before="75" w:beforeAutospacing="0" w:after="75" w:afterAutospacing="0"/>
        <w:rPr>
          <w:rFonts w:ascii="仿宋" w:eastAsia="仿宋" w:hAnsi="仿宋" w:cs="Tahoma"/>
          <w:color w:val="000000"/>
          <w:sz w:val="28"/>
          <w:szCs w:val="28"/>
        </w:rPr>
      </w:pPr>
      <w:r w:rsidRPr="00BC20FB">
        <w:rPr>
          <w:rFonts w:ascii="仿宋" w:eastAsia="仿宋" w:hAnsi="仿宋" w:cs="Tahoma" w:hint="eastAsia"/>
          <w:color w:val="000000"/>
          <w:sz w:val="28"/>
          <w:szCs w:val="28"/>
        </w:rPr>
        <w:t>提出点——线——面的教学过程。</w:t>
      </w:r>
    </w:p>
    <w:p w:rsidR="00F72F26" w:rsidRPr="00BC20FB" w:rsidRDefault="00F72F26" w:rsidP="00F72F26">
      <w:pPr>
        <w:pStyle w:val="a7"/>
        <w:spacing w:before="75" w:beforeAutospacing="0" w:after="75" w:afterAutospacing="0"/>
        <w:ind w:left="360"/>
        <w:rPr>
          <w:rFonts w:ascii="仿宋" w:eastAsia="仿宋" w:hAnsi="仿宋" w:cs="Tahoma"/>
          <w:color w:val="000000"/>
          <w:sz w:val="28"/>
          <w:szCs w:val="28"/>
        </w:rPr>
      </w:pPr>
      <w:r w:rsidRPr="00BC20FB">
        <w:rPr>
          <w:rFonts w:ascii="仿宋" w:eastAsia="仿宋" w:hAnsi="仿宋" w:cs="Tahoma" w:hint="eastAsia"/>
          <w:color w:val="000000"/>
          <w:sz w:val="28"/>
          <w:szCs w:val="28"/>
        </w:rPr>
        <w:lastRenderedPageBreak/>
        <w:t>用点找形、用线找形、用面找形的具体过程和要求。</w:t>
      </w:r>
    </w:p>
    <w:p w:rsidR="00F72F26" w:rsidRPr="00BC20FB" w:rsidRDefault="00F72F26" w:rsidP="00F72F26">
      <w:pPr>
        <w:pStyle w:val="a7"/>
        <w:widowControl/>
        <w:numPr>
          <w:ilvl w:val="0"/>
          <w:numId w:val="7"/>
        </w:numPr>
        <w:spacing w:before="75" w:beforeAutospacing="0" w:after="75" w:afterAutospacing="0"/>
        <w:rPr>
          <w:rFonts w:ascii="仿宋" w:eastAsia="仿宋" w:hAnsi="仿宋" w:cs="Tahoma"/>
          <w:color w:val="000000"/>
          <w:sz w:val="28"/>
          <w:szCs w:val="28"/>
        </w:rPr>
      </w:pPr>
      <w:r w:rsidRPr="00BC20FB">
        <w:rPr>
          <w:rFonts w:ascii="仿宋" w:eastAsia="仿宋" w:hAnsi="仿宋" w:cs="Tahoma" w:hint="eastAsia"/>
          <w:color w:val="000000"/>
          <w:sz w:val="28"/>
          <w:szCs w:val="28"/>
        </w:rPr>
        <w:t>展示学生作品经验共享。</w:t>
      </w:r>
    </w:p>
    <w:p w:rsidR="00F72F26" w:rsidRPr="00BC20FB" w:rsidRDefault="00F72F26" w:rsidP="00F72F26">
      <w:pPr>
        <w:pStyle w:val="a7"/>
        <w:widowControl/>
        <w:numPr>
          <w:ilvl w:val="0"/>
          <w:numId w:val="7"/>
        </w:numPr>
        <w:spacing w:before="75" w:beforeAutospacing="0" w:after="75" w:afterAutospacing="0"/>
        <w:rPr>
          <w:rFonts w:ascii="仿宋" w:eastAsia="仿宋" w:hAnsi="仿宋" w:cs="Tahoma"/>
          <w:color w:val="000000"/>
          <w:sz w:val="28"/>
          <w:szCs w:val="28"/>
        </w:rPr>
      </w:pPr>
      <w:r w:rsidRPr="00BC20FB">
        <w:rPr>
          <w:rFonts w:ascii="仿宋" w:eastAsia="仿宋" w:hAnsi="仿宋" w:cs="Tahoma" w:hint="eastAsia"/>
          <w:color w:val="000000"/>
          <w:sz w:val="28"/>
          <w:szCs w:val="28"/>
        </w:rPr>
        <w:t>提供方向进一步优化。</w:t>
      </w:r>
    </w:p>
    <w:p w:rsidR="00F72F26" w:rsidRPr="00BC20FB" w:rsidRDefault="00F72F26" w:rsidP="00F72F26">
      <w:pPr>
        <w:pStyle w:val="a7"/>
        <w:spacing w:before="75" w:beforeAutospacing="0" w:after="75" w:afterAutospacing="0"/>
        <w:rPr>
          <w:rFonts w:ascii="仿宋" w:eastAsia="仿宋" w:hAnsi="仿宋" w:cs="Tahoma"/>
          <w:color w:val="000000"/>
          <w:sz w:val="28"/>
          <w:szCs w:val="28"/>
        </w:rPr>
      </w:pPr>
      <w:r w:rsidRPr="00BC20FB">
        <w:rPr>
          <w:rFonts w:ascii="仿宋" w:eastAsia="仿宋" w:hAnsi="仿宋" w:cs="Tahoma" w:hint="eastAsia"/>
          <w:noProof/>
          <w:color w:val="000000"/>
          <w:sz w:val="28"/>
          <w:szCs w:val="28"/>
        </w:rPr>
        <w:drawing>
          <wp:inline distT="0" distB="0" distL="0" distR="0">
            <wp:extent cx="5274310" cy="3956050"/>
            <wp:effectExtent l="19050" t="0" r="2540" b="0"/>
            <wp:docPr id="5" name="图片 1" descr="g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z2.jpg"/>
                    <pic:cNvPicPr/>
                  </pic:nvPicPr>
                  <pic:blipFill>
                    <a:blip r:embed="rId12" cstate="print"/>
                    <a:stretch>
                      <a:fillRect/>
                    </a:stretch>
                  </pic:blipFill>
                  <pic:spPr>
                    <a:xfrm>
                      <a:off x="0" y="0"/>
                      <a:ext cx="5274310" cy="3956050"/>
                    </a:xfrm>
                    <a:prstGeom prst="rect">
                      <a:avLst/>
                    </a:prstGeom>
                  </pic:spPr>
                </pic:pic>
              </a:graphicData>
            </a:graphic>
          </wp:inline>
        </w:drawing>
      </w:r>
    </w:p>
    <w:p w:rsidR="00F72F26" w:rsidRPr="00BC20FB" w:rsidRDefault="00F72F26" w:rsidP="00F72F26">
      <w:pPr>
        <w:pStyle w:val="a7"/>
        <w:spacing w:before="75" w:beforeAutospacing="0" w:after="75" w:afterAutospacing="0"/>
        <w:rPr>
          <w:rFonts w:ascii="仿宋" w:eastAsia="仿宋" w:hAnsi="仿宋" w:cs="Tahoma"/>
          <w:color w:val="000000"/>
          <w:sz w:val="28"/>
          <w:szCs w:val="28"/>
        </w:rPr>
      </w:pPr>
      <w:r w:rsidRPr="00BC20FB">
        <w:rPr>
          <w:rFonts w:ascii="仿宋" w:eastAsia="仿宋" w:hAnsi="仿宋" w:cs="Tahoma" w:hint="eastAsia"/>
          <w:color w:val="000000"/>
          <w:sz w:val="28"/>
          <w:szCs w:val="28"/>
        </w:rPr>
        <w:t>疫情之后，新的开始，</w:t>
      </w:r>
      <w:r w:rsidRPr="00BC20FB">
        <w:rPr>
          <w:rFonts w:ascii="仿宋" w:eastAsia="仿宋" w:hAnsi="仿宋" w:cs="Tahoma"/>
          <w:color w:val="000000"/>
          <w:sz w:val="28"/>
          <w:szCs w:val="28"/>
        </w:rPr>
        <w:t>工作室成员将根据导师的工作计划认真的踏实的做好各自的工作。</w:t>
      </w:r>
      <w:r w:rsidRPr="00BC20FB">
        <w:rPr>
          <w:rFonts w:ascii="仿宋" w:eastAsia="仿宋" w:hAnsi="仿宋" w:cs="Tahoma" w:hint="eastAsia"/>
          <w:color w:val="000000"/>
          <w:sz w:val="28"/>
          <w:szCs w:val="28"/>
        </w:rPr>
        <w:t>不偏不倚，满怀希望，努力研修提高自己，越努力越幸运。</w:t>
      </w:r>
    </w:p>
    <w:p w:rsidR="00F72F26" w:rsidRPr="00BC20FB" w:rsidRDefault="00F72F26" w:rsidP="00F72F26">
      <w:pPr>
        <w:pStyle w:val="a7"/>
        <w:spacing w:before="75" w:beforeAutospacing="0" w:after="75" w:afterAutospacing="0"/>
        <w:rPr>
          <w:rFonts w:ascii="仿宋" w:eastAsia="仿宋" w:hAnsi="仿宋" w:cs="Tahoma"/>
          <w:color w:val="000000"/>
          <w:sz w:val="28"/>
          <w:szCs w:val="28"/>
        </w:rPr>
      </w:pPr>
      <w:r w:rsidRPr="00BC20FB">
        <w:rPr>
          <w:rFonts w:ascii="仿宋" w:eastAsia="仿宋" w:hAnsi="仿宋" w:cs="Tahoma"/>
          <w:noProof/>
          <w:color w:val="000000"/>
          <w:sz w:val="28"/>
          <w:szCs w:val="28"/>
        </w:rPr>
        <w:lastRenderedPageBreak/>
        <w:drawing>
          <wp:inline distT="0" distB="0" distL="0" distR="0">
            <wp:extent cx="5067300" cy="3800779"/>
            <wp:effectExtent l="19050" t="0" r="0" b="0"/>
            <wp:docPr id="6" name="图片 2" descr="g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z2.jpg"/>
                    <pic:cNvPicPr/>
                  </pic:nvPicPr>
                  <pic:blipFill>
                    <a:blip r:embed="rId13" cstate="print"/>
                    <a:stretch>
                      <a:fillRect/>
                    </a:stretch>
                  </pic:blipFill>
                  <pic:spPr>
                    <a:xfrm>
                      <a:off x="0" y="0"/>
                      <a:ext cx="5075166" cy="3806679"/>
                    </a:xfrm>
                    <a:prstGeom prst="rect">
                      <a:avLst/>
                    </a:prstGeom>
                  </pic:spPr>
                </pic:pic>
              </a:graphicData>
            </a:graphic>
          </wp:inline>
        </w:drawing>
      </w:r>
    </w:p>
    <w:p w:rsidR="00F72F26" w:rsidRDefault="00F72F26" w:rsidP="00F72F26">
      <w:pPr>
        <w:pStyle w:val="a7"/>
        <w:spacing w:before="75" w:beforeAutospacing="0" w:after="75" w:afterAutospacing="0"/>
        <w:rPr>
          <w:rFonts w:ascii="仿宋" w:eastAsia="仿宋" w:hAnsi="仿宋"/>
          <w:sz w:val="28"/>
          <w:szCs w:val="28"/>
        </w:rPr>
      </w:pPr>
    </w:p>
    <w:p w:rsidR="00F72F26" w:rsidRDefault="00F72F26" w:rsidP="00F72F26">
      <w:pPr>
        <w:pStyle w:val="a7"/>
        <w:spacing w:before="75" w:beforeAutospacing="0" w:after="75" w:afterAutospacing="0"/>
        <w:rPr>
          <w:rFonts w:ascii="仿宋" w:eastAsia="仿宋" w:hAnsi="仿宋"/>
          <w:sz w:val="28"/>
          <w:szCs w:val="28"/>
        </w:rPr>
      </w:pPr>
    </w:p>
    <w:p w:rsidR="00F72F26" w:rsidRDefault="00F72F26" w:rsidP="00F72F26">
      <w:pPr>
        <w:pStyle w:val="a7"/>
        <w:spacing w:before="75" w:beforeAutospacing="0" w:after="75" w:afterAutospacing="0"/>
        <w:rPr>
          <w:rFonts w:ascii="仿宋" w:eastAsia="仿宋" w:hAnsi="仿宋"/>
          <w:sz w:val="28"/>
          <w:szCs w:val="28"/>
        </w:rPr>
      </w:pPr>
    </w:p>
    <w:p w:rsidR="00F72F26" w:rsidRDefault="00F72F26" w:rsidP="00F72F26">
      <w:pPr>
        <w:pStyle w:val="a7"/>
        <w:spacing w:before="75" w:beforeAutospacing="0" w:after="75" w:afterAutospacing="0"/>
        <w:rPr>
          <w:rFonts w:ascii="仿宋" w:eastAsia="仿宋" w:hAnsi="仿宋"/>
          <w:sz w:val="28"/>
          <w:szCs w:val="28"/>
        </w:rPr>
      </w:pPr>
    </w:p>
    <w:p w:rsidR="00F72F26" w:rsidRDefault="00F72F26" w:rsidP="00F72F26">
      <w:pPr>
        <w:pStyle w:val="a7"/>
        <w:spacing w:before="75" w:beforeAutospacing="0" w:after="75" w:afterAutospacing="0"/>
        <w:rPr>
          <w:rFonts w:ascii="仿宋" w:eastAsia="仿宋" w:hAnsi="仿宋"/>
          <w:sz w:val="28"/>
          <w:szCs w:val="28"/>
        </w:rPr>
      </w:pPr>
    </w:p>
    <w:p w:rsidR="00F72F26" w:rsidRPr="00000003" w:rsidRDefault="00F72F26" w:rsidP="00F72F26">
      <w:pPr>
        <w:jc w:val="center"/>
        <w:rPr>
          <w:rFonts w:ascii="仿宋" w:eastAsia="仿宋" w:hAnsi="仿宋"/>
          <w:b/>
          <w:sz w:val="32"/>
          <w:szCs w:val="32"/>
        </w:rPr>
      </w:pPr>
      <w:r w:rsidRPr="00000003">
        <w:rPr>
          <w:rFonts w:ascii="仿宋" w:eastAsia="仿宋" w:hAnsi="仿宋"/>
          <w:b/>
          <w:sz w:val="32"/>
          <w:szCs w:val="32"/>
        </w:rPr>
        <w:t>《中国画》教案</w:t>
      </w:r>
    </w:p>
    <w:p w:rsidR="00F72F26" w:rsidRPr="00000003" w:rsidRDefault="00F72F26" w:rsidP="00F72F26">
      <w:pPr>
        <w:ind w:firstLineChars="1200" w:firstLine="3360"/>
        <w:rPr>
          <w:rFonts w:ascii="仿宋" w:eastAsia="仿宋" w:hAnsi="仿宋"/>
          <w:sz w:val="28"/>
          <w:szCs w:val="28"/>
        </w:rPr>
      </w:pPr>
      <w:r w:rsidRPr="00000003">
        <w:rPr>
          <w:rFonts w:ascii="仿宋" w:eastAsia="仿宋" w:hAnsi="仿宋" w:hint="eastAsia"/>
          <w:sz w:val="28"/>
          <w:szCs w:val="28"/>
        </w:rPr>
        <w:t>李小艳</w:t>
      </w:r>
      <w:r w:rsidRPr="00000003">
        <w:rPr>
          <w:rFonts w:ascii="仿宋" w:eastAsia="仿宋" w:hAnsi="仿宋"/>
          <w:sz w:val="28"/>
          <w:szCs w:val="28"/>
        </w:rPr>
        <w:br/>
        <w:t>一、教学目标</w:t>
      </w:r>
      <w:r w:rsidRPr="00000003">
        <w:rPr>
          <w:rFonts w:ascii="仿宋" w:eastAsia="仿宋" w:hAnsi="仿宋"/>
          <w:sz w:val="28"/>
          <w:szCs w:val="28"/>
        </w:rPr>
        <w:br/>
        <w:t>【知识与技能】</w:t>
      </w:r>
      <w:r w:rsidRPr="00000003">
        <w:rPr>
          <w:rFonts w:ascii="仿宋" w:eastAsia="仿宋" w:hAnsi="仿宋"/>
          <w:sz w:val="28"/>
          <w:szCs w:val="28"/>
        </w:rPr>
        <w:br/>
        <w:t>了解</w:t>
      </w:r>
      <w:r w:rsidRPr="00000003">
        <w:rPr>
          <w:rFonts w:ascii="仿宋" w:eastAsia="仿宋" w:hAnsi="仿宋" w:hint="eastAsia"/>
          <w:sz w:val="28"/>
          <w:szCs w:val="28"/>
        </w:rPr>
        <w:t>国画的基本工具</w:t>
      </w:r>
      <w:r w:rsidRPr="00000003">
        <w:rPr>
          <w:rFonts w:ascii="仿宋" w:eastAsia="仿宋" w:hAnsi="仿宋"/>
          <w:sz w:val="28"/>
          <w:szCs w:val="28"/>
        </w:rPr>
        <w:t>笔、墨、纸、砚，表现手法</w:t>
      </w:r>
      <w:r w:rsidRPr="00000003">
        <w:rPr>
          <w:rFonts w:ascii="仿宋" w:eastAsia="仿宋" w:hAnsi="仿宋" w:hint="eastAsia"/>
          <w:sz w:val="28"/>
          <w:szCs w:val="28"/>
        </w:rPr>
        <w:t>（丰富的笔法和墨法）</w:t>
      </w:r>
      <w:r w:rsidRPr="00000003">
        <w:rPr>
          <w:rFonts w:ascii="仿宋" w:eastAsia="仿宋" w:hAnsi="仿宋"/>
          <w:sz w:val="28"/>
          <w:szCs w:val="28"/>
        </w:rPr>
        <w:t>，认识中国画的艺术形式</w:t>
      </w:r>
      <w:r w:rsidRPr="00000003">
        <w:rPr>
          <w:rFonts w:ascii="仿宋" w:eastAsia="仿宋" w:hAnsi="仿宋" w:hint="eastAsia"/>
          <w:sz w:val="28"/>
          <w:szCs w:val="28"/>
        </w:rPr>
        <w:t>（诗书画印于一体）</w:t>
      </w:r>
      <w:r w:rsidRPr="00000003">
        <w:rPr>
          <w:rFonts w:ascii="仿宋" w:eastAsia="仿宋" w:hAnsi="仿宋"/>
          <w:sz w:val="28"/>
          <w:szCs w:val="28"/>
        </w:rPr>
        <w:t>与审美特色</w:t>
      </w:r>
      <w:r w:rsidRPr="00000003">
        <w:rPr>
          <w:rFonts w:ascii="仿宋" w:eastAsia="仿宋" w:hAnsi="仿宋" w:hint="eastAsia"/>
          <w:sz w:val="28"/>
          <w:szCs w:val="28"/>
        </w:rPr>
        <w:t>（诗书画印、</w:t>
      </w:r>
      <w:r w:rsidRPr="00000003">
        <w:rPr>
          <w:rFonts w:ascii="仿宋" w:eastAsia="仿宋" w:hAnsi="仿宋" w:hint="eastAsia"/>
          <w:sz w:val="28"/>
          <w:szCs w:val="28"/>
        </w:rPr>
        <w:lastRenderedPageBreak/>
        <w:t>不似之似，意象造型）</w:t>
      </w:r>
      <w:r w:rsidRPr="00000003">
        <w:rPr>
          <w:rFonts w:ascii="仿宋" w:eastAsia="仿宋" w:hAnsi="仿宋"/>
          <w:sz w:val="28"/>
          <w:szCs w:val="28"/>
        </w:rPr>
        <w:t>，丰富自身的审美体验。</w:t>
      </w:r>
      <w:r w:rsidRPr="00000003">
        <w:rPr>
          <w:rFonts w:ascii="仿宋" w:eastAsia="仿宋" w:hAnsi="仿宋"/>
          <w:sz w:val="28"/>
          <w:szCs w:val="28"/>
        </w:rPr>
        <w:br/>
        <w:t>【过程与方法】</w:t>
      </w:r>
      <w:r w:rsidRPr="00000003">
        <w:rPr>
          <w:rFonts w:ascii="仿宋" w:eastAsia="仿宋" w:hAnsi="仿宋"/>
          <w:sz w:val="28"/>
          <w:szCs w:val="28"/>
        </w:rPr>
        <w:br/>
        <w:t>赏析中国画不同发展阶段和领域的作品，掌握欣赏中国画作品的方法，形成综合审美感知体验，促进审美活动个性化。</w:t>
      </w:r>
      <w:r w:rsidRPr="00000003">
        <w:rPr>
          <w:rFonts w:ascii="仿宋" w:eastAsia="仿宋" w:hAnsi="仿宋"/>
          <w:sz w:val="28"/>
          <w:szCs w:val="28"/>
        </w:rPr>
        <w:br/>
        <w:t>【情感态度与价值观】</w:t>
      </w:r>
      <w:r w:rsidRPr="00000003">
        <w:rPr>
          <w:rFonts w:ascii="Simsun" w:eastAsia="仿宋" w:hAnsi="Simsun"/>
          <w:sz w:val="28"/>
          <w:szCs w:val="28"/>
        </w:rPr>
        <w:t> </w:t>
      </w:r>
      <w:r w:rsidRPr="00000003">
        <w:rPr>
          <w:rStyle w:val="apple-converted-space"/>
          <w:rFonts w:ascii="Simsun" w:eastAsia="仿宋" w:hAnsi="Simsun"/>
          <w:sz w:val="28"/>
          <w:szCs w:val="28"/>
        </w:rPr>
        <w:t> </w:t>
      </w:r>
      <w:r w:rsidRPr="00000003">
        <w:rPr>
          <w:rFonts w:ascii="仿宋" w:eastAsia="仿宋" w:hAnsi="仿宋"/>
          <w:sz w:val="28"/>
          <w:szCs w:val="28"/>
        </w:rPr>
        <w:br/>
        <w:t>在对中国画作品的欣赏与评述中，感受画家热爱自然、热爱生活的思想情感，</w:t>
      </w:r>
      <w:hyperlink r:id="rId14" w:tgtFrame="_blank" w:history="1">
        <w:r w:rsidRPr="00000003">
          <w:rPr>
            <w:rStyle w:val="a9"/>
            <w:rFonts w:ascii="仿宋" w:eastAsia="仿宋" w:hAnsi="仿宋"/>
            <w:sz w:val="28"/>
            <w:szCs w:val="28"/>
          </w:rPr>
          <w:t>体会</w:t>
        </w:r>
      </w:hyperlink>
      <w:r w:rsidRPr="00000003">
        <w:rPr>
          <w:rFonts w:ascii="仿宋" w:eastAsia="仿宋" w:hAnsi="仿宋"/>
          <w:sz w:val="28"/>
          <w:szCs w:val="28"/>
        </w:rPr>
        <w:t>中华民族的精神风貌和审美文化内涵，陶冶爱国主义情操，增强民族自豪感，达成审美情感的升华。</w:t>
      </w:r>
      <w:r w:rsidRPr="00000003">
        <w:rPr>
          <w:rFonts w:ascii="仿宋" w:eastAsia="仿宋" w:hAnsi="仿宋"/>
          <w:sz w:val="28"/>
          <w:szCs w:val="28"/>
        </w:rPr>
        <w:br/>
        <w:t>二、教学重难点</w:t>
      </w:r>
      <w:r w:rsidRPr="00000003">
        <w:rPr>
          <w:rFonts w:ascii="仿宋" w:eastAsia="仿宋" w:hAnsi="仿宋"/>
          <w:sz w:val="28"/>
          <w:szCs w:val="28"/>
        </w:rPr>
        <w:br/>
        <w:t>【</w:t>
      </w:r>
      <w:hyperlink r:id="rId15" w:tgtFrame="_blank" w:history="1">
        <w:r w:rsidRPr="00000003">
          <w:rPr>
            <w:rStyle w:val="a9"/>
            <w:rFonts w:ascii="仿宋" w:eastAsia="仿宋" w:hAnsi="仿宋"/>
            <w:sz w:val="28"/>
            <w:szCs w:val="28"/>
          </w:rPr>
          <w:t>教学重点</w:t>
        </w:r>
      </w:hyperlink>
      <w:r w:rsidRPr="00000003">
        <w:rPr>
          <w:rFonts w:ascii="仿宋" w:eastAsia="仿宋" w:hAnsi="仿宋"/>
          <w:sz w:val="28"/>
          <w:szCs w:val="28"/>
        </w:rPr>
        <w:t>】</w:t>
      </w:r>
      <w:r w:rsidRPr="00000003">
        <w:rPr>
          <w:rFonts w:ascii="仿宋" w:eastAsia="仿宋" w:hAnsi="仿宋"/>
          <w:sz w:val="28"/>
          <w:szCs w:val="28"/>
        </w:rPr>
        <w:br/>
        <w:t>深入理解中国画</w:t>
      </w:r>
      <w:r w:rsidRPr="00000003">
        <w:rPr>
          <w:rFonts w:ascii="仿宋" w:eastAsia="仿宋" w:hAnsi="仿宋" w:hint="eastAsia"/>
          <w:sz w:val="28"/>
          <w:szCs w:val="28"/>
        </w:rPr>
        <w:t>的丰富笔法和墨法、以及艺术形式和审美追求。</w:t>
      </w:r>
      <w:r w:rsidRPr="00000003">
        <w:rPr>
          <w:rFonts w:ascii="仿宋" w:eastAsia="仿宋" w:hAnsi="仿宋"/>
          <w:sz w:val="28"/>
          <w:szCs w:val="28"/>
        </w:rPr>
        <w:t>要表达的意境，感受作品的艺术内涵与审美特色。</w:t>
      </w:r>
      <w:r w:rsidRPr="00000003">
        <w:rPr>
          <w:rFonts w:ascii="仿宋" w:eastAsia="仿宋" w:hAnsi="仿宋"/>
          <w:sz w:val="28"/>
          <w:szCs w:val="28"/>
        </w:rPr>
        <w:br/>
        <w:t>【</w:t>
      </w:r>
      <w:hyperlink r:id="rId16" w:tgtFrame="_blank" w:history="1">
        <w:r w:rsidRPr="00000003">
          <w:rPr>
            <w:rStyle w:val="a9"/>
            <w:rFonts w:ascii="仿宋" w:eastAsia="仿宋" w:hAnsi="仿宋"/>
            <w:sz w:val="28"/>
            <w:szCs w:val="28"/>
          </w:rPr>
          <w:t>教学难点</w:t>
        </w:r>
      </w:hyperlink>
      <w:r w:rsidRPr="00000003">
        <w:rPr>
          <w:rFonts w:ascii="仿宋" w:eastAsia="仿宋" w:hAnsi="仿宋"/>
          <w:sz w:val="28"/>
          <w:szCs w:val="28"/>
        </w:rPr>
        <w:t>】</w:t>
      </w:r>
      <w:r w:rsidRPr="00000003">
        <w:rPr>
          <w:rFonts w:ascii="仿宋" w:eastAsia="仿宋" w:hAnsi="仿宋"/>
          <w:sz w:val="28"/>
          <w:szCs w:val="28"/>
        </w:rPr>
        <w:br/>
        <w:t>如何将教材内容有机地转化为学生的兴趣，着重理解中国画独特的文化内涵和审美特色。</w:t>
      </w:r>
      <w:r w:rsidRPr="00000003">
        <w:rPr>
          <w:rFonts w:ascii="仿宋" w:eastAsia="仿宋" w:hAnsi="仿宋"/>
          <w:sz w:val="28"/>
          <w:szCs w:val="28"/>
        </w:rPr>
        <w:br/>
        <w:t>三、课前准备</w:t>
      </w:r>
      <w:r w:rsidRPr="00000003">
        <w:rPr>
          <w:rFonts w:ascii="仿宋" w:eastAsia="仿宋" w:hAnsi="仿宋"/>
          <w:sz w:val="28"/>
          <w:szCs w:val="28"/>
        </w:rPr>
        <w:br/>
      </w:r>
      <w:r w:rsidRPr="00000003">
        <w:rPr>
          <w:rFonts w:ascii="仿宋" w:eastAsia="仿宋" w:hAnsi="仿宋" w:hint="eastAsia"/>
          <w:sz w:val="28"/>
          <w:szCs w:val="28"/>
        </w:rPr>
        <w:t>道具准备、</w:t>
      </w:r>
      <w:r w:rsidRPr="00000003">
        <w:rPr>
          <w:rFonts w:ascii="仿宋" w:eastAsia="仿宋" w:hAnsi="仿宋"/>
          <w:sz w:val="28"/>
          <w:szCs w:val="28"/>
        </w:rPr>
        <w:t>多媒体、图片</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情景设置:（拍卖会现场）学生分成三组，回答问题的准确度加分，最后的总分用来拍卖作品。</w:t>
      </w:r>
      <w:r w:rsidRPr="00000003">
        <w:rPr>
          <w:rFonts w:ascii="仿宋" w:eastAsia="仿宋" w:hAnsi="仿宋"/>
          <w:sz w:val="28"/>
          <w:szCs w:val="28"/>
        </w:rPr>
        <w:br/>
        <w:t>四、教学过程</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（拍卖会现场设置）</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各位同学大家好，欢迎来到双流艺体中学学生国画拍卖会现场，本次</w:t>
      </w:r>
      <w:r w:rsidRPr="00000003">
        <w:rPr>
          <w:rFonts w:ascii="仿宋" w:eastAsia="仿宋" w:hAnsi="仿宋" w:hint="eastAsia"/>
          <w:sz w:val="28"/>
          <w:szCs w:val="28"/>
        </w:rPr>
        <w:lastRenderedPageBreak/>
        <w:t>拍卖会汇集了师生的作品5件，拍卖的规则是学生分成三组，老师根据大家回答问题的准确度加分，最后的总分用来拍卖作品。（出具作品展示），那么，为了更好的理解我们的传统绘画艺术，我们在拍卖之前对中国画作一个全面的认识，有助于您在后面的拍卖过程中，挑到您喜欢的作品。谢谢</w:t>
      </w:r>
      <w:r w:rsidRPr="00000003">
        <w:rPr>
          <w:rFonts w:ascii="仿宋" w:eastAsia="仿宋" w:hAnsi="仿宋"/>
          <w:sz w:val="28"/>
          <w:szCs w:val="28"/>
        </w:rPr>
        <w:br/>
      </w:r>
    </w:p>
    <w:p w:rsidR="00F72F26" w:rsidRPr="00000003" w:rsidRDefault="00F72F26" w:rsidP="00F72F26">
      <w:pPr>
        <w:rPr>
          <w:rFonts w:ascii="仿宋" w:eastAsia="仿宋" w:hAnsi="仿宋"/>
          <w:b/>
          <w:sz w:val="28"/>
          <w:szCs w:val="28"/>
        </w:rPr>
      </w:pPr>
      <w:r w:rsidRPr="00000003">
        <w:rPr>
          <w:rFonts w:ascii="仿宋" w:eastAsia="仿宋" w:hAnsi="仿宋"/>
          <w:sz w:val="28"/>
          <w:szCs w:val="28"/>
        </w:rPr>
        <w:t>环节一：设置情境，导入新课</w:t>
      </w:r>
      <w:r w:rsidRPr="00000003">
        <w:rPr>
          <w:rFonts w:ascii="仿宋" w:eastAsia="仿宋" w:hAnsi="仿宋" w:hint="eastAsia"/>
          <w:sz w:val="28"/>
          <w:szCs w:val="28"/>
        </w:rPr>
        <w:t>（4分钟）</w:t>
      </w:r>
      <w:r w:rsidRPr="00000003">
        <w:rPr>
          <w:rFonts w:ascii="仿宋" w:eastAsia="仿宋" w:hAnsi="仿宋"/>
          <w:sz w:val="28"/>
          <w:szCs w:val="28"/>
        </w:rPr>
        <w:br/>
        <w:t>展示视频：</w:t>
      </w:r>
      <w:r w:rsidRPr="00000003">
        <w:rPr>
          <w:rFonts w:ascii="仿宋" w:eastAsia="仿宋" w:hAnsi="仿宋" w:hint="eastAsia"/>
          <w:sz w:val="28"/>
          <w:szCs w:val="28"/>
        </w:rPr>
        <w:t>第1次提问：</w:t>
      </w:r>
      <w:r w:rsidRPr="00000003">
        <w:rPr>
          <w:rFonts w:ascii="仿宋" w:eastAsia="仿宋" w:hAnsi="仿宋"/>
          <w:sz w:val="28"/>
          <w:szCs w:val="28"/>
        </w:rPr>
        <w:t>CCTV《水墨篇》的公益广告，仔细的观看，</w:t>
      </w:r>
      <w:r w:rsidRPr="00000003">
        <w:rPr>
          <w:rFonts w:ascii="仿宋" w:eastAsia="仿宋" w:hAnsi="仿宋"/>
          <w:b/>
          <w:sz w:val="28"/>
          <w:szCs w:val="28"/>
        </w:rPr>
        <w:t>说一说给你什么感受?</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学生分组讨论：三组学生分组讨论，每组发言人统一发言</w:t>
      </w:r>
      <w:r w:rsidRPr="00000003">
        <w:rPr>
          <w:rFonts w:ascii="仿宋" w:eastAsia="仿宋" w:hAnsi="仿宋"/>
          <w:sz w:val="28"/>
          <w:szCs w:val="28"/>
        </w:rPr>
        <w:br/>
        <w:t>教师</w:t>
      </w:r>
      <w:hyperlink r:id="rId17" w:tgtFrame="_blank" w:history="1">
        <w:r w:rsidRPr="00000003">
          <w:rPr>
            <w:rStyle w:val="a9"/>
            <w:rFonts w:ascii="仿宋" w:eastAsia="仿宋" w:hAnsi="仿宋"/>
            <w:sz w:val="28"/>
            <w:szCs w:val="28"/>
          </w:rPr>
          <w:t>总结</w:t>
        </w:r>
      </w:hyperlink>
      <w:r w:rsidRPr="00000003">
        <w:rPr>
          <w:rFonts w:ascii="仿宋" w:eastAsia="仿宋" w:hAnsi="仿宋"/>
          <w:sz w:val="28"/>
          <w:szCs w:val="28"/>
        </w:rPr>
        <w:t>：这段视频</w:t>
      </w:r>
      <w:r w:rsidRPr="00000003">
        <w:rPr>
          <w:rFonts w:ascii="仿宋" w:eastAsia="仿宋" w:hAnsi="仿宋" w:hint="eastAsia"/>
          <w:sz w:val="28"/>
          <w:szCs w:val="28"/>
        </w:rPr>
        <w:t>时中央电视台的宣传片，此片创意独具特色，采用的是中国传统水墨画的元素展开。通过一滴墨滴入水中后与水互相渗透、互相融合，幻化出山水、花鸟、武术、建筑等一系列中国文化标志的过程，是</w:t>
      </w:r>
      <w:r w:rsidRPr="00000003">
        <w:rPr>
          <w:rFonts w:ascii="仿宋" w:eastAsia="仿宋" w:hAnsi="仿宋"/>
          <w:sz w:val="28"/>
          <w:szCs w:val="28"/>
        </w:rPr>
        <w:t>将古代文明通过灵动的水墨与现代社会有机串联，很好的诠释了“从无形到有形，从有界到无疆”的哲学神韵</w:t>
      </w:r>
      <w:r w:rsidRPr="00000003">
        <w:rPr>
          <w:rFonts w:ascii="仿宋" w:eastAsia="仿宋" w:hAnsi="仿宋" w:hint="eastAsia"/>
          <w:sz w:val="28"/>
          <w:szCs w:val="28"/>
        </w:rPr>
        <w:t>、意境</w:t>
      </w:r>
      <w:r w:rsidRPr="00000003">
        <w:rPr>
          <w:rFonts w:ascii="仿宋" w:eastAsia="仿宋" w:hAnsi="仿宋"/>
          <w:sz w:val="28"/>
          <w:szCs w:val="28"/>
        </w:rPr>
        <w:t>。同时也展现了中国艺术的博大精深</w:t>
      </w:r>
      <w:r w:rsidRPr="00000003">
        <w:rPr>
          <w:rFonts w:ascii="仿宋" w:eastAsia="仿宋" w:hAnsi="仿宋" w:hint="eastAsia"/>
          <w:sz w:val="28"/>
          <w:szCs w:val="28"/>
        </w:rPr>
        <w:t>。那么，我们今天一起来走进中国传统文化的重要部分，《</w:t>
      </w:r>
      <w:r w:rsidRPr="00000003">
        <w:rPr>
          <w:rFonts w:ascii="仿宋" w:eastAsia="仿宋" w:hAnsi="仿宋"/>
          <w:sz w:val="28"/>
          <w:szCs w:val="28"/>
        </w:rPr>
        <w:t>民族文化</w:t>
      </w:r>
      <w:r w:rsidRPr="00000003">
        <w:rPr>
          <w:rFonts w:ascii="仿宋" w:eastAsia="仿宋" w:hAnsi="仿宋" w:hint="eastAsia"/>
          <w:sz w:val="28"/>
          <w:szCs w:val="28"/>
        </w:rPr>
        <w:t xml:space="preserve"> </w:t>
      </w:r>
      <w:r w:rsidRPr="00000003">
        <w:rPr>
          <w:rFonts w:ascii="仿宋" w:eastAsia="仿宋" w:hAnsi="仿宋"/>
          <w:sz w:val="28"/>
          <w:szCs w:val="28"/>
        </w:rPr>
        <w:t>国之瑰宝-中国画》。</w:t>
      </w:r>
    </w:p>
    <w:p w:rsidR="00F72F26" w:rsidRPr="00000003" w:rsidRDefault="00F72F26" w:rsidP="00F72F26">
      <w:pPr>
        <w:rPr>
          <w:rFonts w:ascii="仿宋" w:eastAsia="仿宋" w:hAnsi="仿宋"/>
          <w:b/>
          <w:sz w:val="28"/>
          <w:szCs w:val="28"/>
        </w:rPr>
      </w:pPr>
      <w:r w:rsidRPr="00000003">
        <w:rPr>
          <w:rFonts w:ascii="仿宋" w:eastAsia="仿宋" w:hAnsi="仿宋"/>
          <w:sz w:val="28"/>
          <w:szCs w:val="28"/>
        </w:rPr>
        <w:br/>
        <w:t>环节二：交流探讨，直观感知</w:t>
      </w:r>
      <w:r w:rsidRPr="00000003">
        <w:rPr>
          <w:rFonts w:ascii="仿宋" w:eastAsia="仿宋" w:hAnsi="仿宋" w:hint="eastAsia"/>
          <w:sz w:val="28"/>
          <w:szCs w:val="28"/>
        </w:rPr>
        <w:t>（5分钟）</w:t>
      </w:r>
      <w:r w:rsidRPr="00000003">
        <w:rPr>
          <w:rFonts w:ascii="仿宋" w:eastAsia="仿宋" w:hAnsi="仿宋"/>
          <w:sz w:val="28"/>
          <w:szCs w:val="28"/>
        </w:rPr>
        <w:br/>
      </w:r>
      <w:r w:rsidRPr="00000003">
        <w:rPr>
          <w:rFonts w:ascii="仿宋" w:eastAsia="仿宋" w:hAnsi="仿宋" w:hint="eastAsia"/>
          <w:sz w:val="28"/>
          <w:szCs w:val="28"/>
        </w:rPr>
        <w:t>提问：</w:t>
      </w:r>
      <w:r w:rsidRPr="00000003">
        <w:rPr>
          <w:rFonts w:ascii="仿宋" w:eastAsia="仿宋" w:hAnsi="仿宋" w:hint="eastAsia"/>
          <w:b/>
          <w:sz w:val="28"/>
          <w:szCs w:val="28"/>
        </w:rPr>
        <w:t>为什么我国的绘画称之为国画？你对国画了解多少？</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（已齐白石和毕加索的故事引入，激发学生爱国情怀和发扬传承传统文化）</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lastRenderedPageBreak/>
        <w:t>学生讨论，然后教师总结：</w:t>
      </w:r>
    </w:p>
    <w:p w:rsidR="00F72F26" w:rsidRPr="00000003" w:rsidRDefault="00F72F26" w:rsidP="00F72F26">
      <w:pPr>
        <w:rPr>
          <w:rFonts w:ascii="仿宋" w:eastAsia="仿宋" w:hAnsi="仿宋"/>
          <w:sz w:val="28"/>
          <w:szCs w:val="28"/>
        </w:rPr>
      </w:pPr>
      <w:r w:rsidRPr="00000003">
        <w:rPr>
          <w:rFonts w:ascii="仿宋" w:eastAsia="仿宋" w:hAnsi="仿宋" w:hint="eastAsia"/>
          <w:bCs/>
          <w:sz w:val="28"/>
          <w:szCs w:val="28"/>
        </w:rPr>
        <w:t>中国画又名国画，古时称为丹青，是中国传统绘画形式，用毛笔蘸水、墨、彩作画于绢或纸上，这种画统称为中国画。是现代人为区别西洋画而对中国传统绘画的泛称。是“琴棋书画”四艺之一。</w:t>
      </w:r>
      <w:r w:rsidRPr="00000003">
        <w:rPr>
          <w:rFonts w:ascii="仿宋" w:eastAsia="仿宋" w:hAnsi="仿宋"/>
          <w:bCs/>
          <w:sz w:val="28"/>
          <w:szCs w:val="28"/>
        </w:rPr>
        <w:t xml:space="preserve"> </w:t>
      </w:r>
      <w:r w:rsidRPr="00000003">
        <w:rPr>
          <w:rFonts w:ascii="仿宋" w:eastAsia="仿宋" w:hAnsi="仿宋" w:hint="eastAsia"/>
          <w:bCs/>
          <w:sz w:val="28"/>
          <w:szCs w:val="28"/>
        </w:rPr>
        <w:t>它</w:t>
      </w:r>
      <w:r w:rsidRPr="00000003">
        <w:rPr>
          <w:rFonts w:ascii="仿宋" w:eastAsia="仿宋" w:hAnsi="仿宋"/>
          <w:sz w:val="28"/>
          <w:szCs w:val="28"/>
        </w:rPr>
        <w:t>将中国文化中的诗、书、画、印融会在一处，彰显浓厚的文化底蕴。中国画造型讲求“外师造化，中得心源”，强调主观精神与客观世界的内外相融，自由抒发胸臆，寄托高尚的精神</w:t>
      </w:r>
      <w:r w:rsidRPr="00000003">
        <w:rPr>
          <w:rFonts w:ascii="仿宋" w:eastAsia="仿宋" w:hAnsi="仿宋" w:hint="eastAsia"/>
          <w:sz w:val="28"/>
          <w:szCs w:val="28"/>
        </w:rPr>
        <w:t>，</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国画的工具</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以几张图片简单的交代国画的分类和工具</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国画分类：工笔、写意</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 xml:space="preserve">             山水、花鸟、人物等</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 xml:space="preserve">    教师总结中国画在世界艺术中举足轻重、独具特色的笔墨艺术，乃至毕加索都说：“在这个世界上谈到艺术，第一是中国的艺术，其次是日本的，而日本的艺术又来源于中国，第三是非洲黑人的艺术”</w:t>
      </w:r>
    </w:p>
    <w:p w:rsidR="00F72F26" w:rsidRPr="00000003" w:rsidRDefault="00F72F26" w:rsidP="00F72F26">
      <w:pPr>
        <w:rPr>
          <w:rFonts w:ascii="仿宋" w:eastAsia="仿宋" w:hAnsi="仿宋"/>
          <w:sz w:val="28"/>
          <w:szCs w:val="28"/>
        </w:rPr>
      </w:pPr>
    </w:p>
    <w:p w:rsidR="00F72F26" w:rsidRPr="00000003" w:rsidRDefault="00F72F26" w:rsidP="00F72F26">
      <w:pPr>
        <w:rPr>
          <w:rFonts w:ascii="仿宋" w:eastAsia="仿宋" w:hAnsi="仿宋"/>
          <w:sz w:val="28"/>
          <w:szCs w:val="28"/>
        </w:rPr>
      </w:pP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环节四：用张大千等作品对比分析，引导学生观察笔法、墨法的千变万化，从而总结出丰富的笔法和墨法</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提问：笔法有何不同？墨色有什么区别？</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学生讨论总结：丰富的笔法和墨法</w:t>
      </w:r>
    </w:p>
    <w:p w:rsidR="00F72F26" w:rsidRPr="00000003" w:rsidRDefault="00F72F26" w:rsidP="00F72F26">
      <w:pPr>
        <w:rPr>
          <w:rFonts w:ascii="仿宋" w:eastAsia="仿宋" w:hAnsi="仿宋"/>
          <w:sz w:val="28"/>
          <w:szCs w:val="28"/>
        </w:rPr>
      </w:pPr>
    </w:p>
    <w:p w:rsidR="00F72F26" w:rsidRPr="00000003" w:rsidRDefault="00F72F26" w:rsidP="00F72F26">
      <w:pPr>
        <w:rPr>
          <w:rFonts w:ascii="仿宋" w:eastAsia="仿宋" w:hAnsi="仿宋"/>
          <w:sz w:val="28"/>
          <w:szCs w:val="28"/>
        </w:rPr>
      </w:pP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lastRenderedPageBreak/>
        <w:t>环节五：(8分钟)</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（苏轼画扇小故事插入，重点指导孩子，苏轼在扇上作了什么，从而帮助了商人脱困。引导学生去分析中国画有什么特点）结合片冷军的和唐寅的画作比较分析。</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提问：</w:t>
      </w:r>
      <w:r w:rsidRPr="00000003">
        <w:rPr>
          <w:rFonts w:ascii="仿宋" w:eastAsia="仿宋" w:hAnsi="仿宋" w:hint="eastAsia"/>
          <w:b/>
          <w:sz w:val="28"/>
          <w:szCs w:val="28"/>
        </w:rPr>
        <w:t>中国画的画面表现形式有什么特点？</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学生分组讨论，代表发言，总结：中国画融诗、书、画、印与一体，诗中有画，画中有诗。</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提问：展示一张作品。让学生在既有的知识层面来加诗，你能给它配什么诗呢？请学生配诗（拓展中国传统文化知识）</w:t>
      </w:r>
    </w:p>
    <w:p w:rsidR="00F72F26" w:rsidRPr="00000003" w:rsidRDefault="00F72F26" w:rsidP="00F72F26">
      <w:pPr>
        <w:rPr>
          <w:rFonts w:ascii="仿宋" w:eastAsia="仿宋" w:hAnsi="仿宋"/>
          <w:sz w:val="28"/>
          <w:szCs w:val="28"/>
        </w:rPr>
      </w:pP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环节六：（8分钟）</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提问：</w:t>
      </w:r>
      <w:r w:rsidRPr="00000003">
        <w:rPr>
          <w:rFonts w:ascii="仿宋" w:eastAsia="仿宋" w:hAnsi="仿宋" w:hint="eastAsia"/>
          <w:b/>
          <w:sz w:val="28"/>
          <w:szCs w:val="28"/>
        </w:rPr>
        <w:t>中西绘画造型手段各有什么不同？你有什么感受？</w:t>
      </w:r>
      <w:r w:rsidRPr="00000003">
        <w:rPr>
          <w:rFonts w:ascii="仿宋" w:eastAsia="仿宋" w:hAnsi="仿宋" w:hint="eastAsia"/>
          <w:sz w:val="28"/>
          <w:szCs w:val="28"/>
        </w:rPr>
        <w:t>老师语言引导</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学生讨论，代表发言、总结出中国画以简约粗放的</w:t>
      </w:r>
      <w:r w:rsidRPr="00000003">
        <w:rPr>
          <w:rFonts w:ascii="仿宋" w:eastAsia="仿宋" w:hAnsi="仿宋" w:hint="eastAsia"/>
          <w:b/>
          <w:sz w:val="28"/>
          <w:szCs w:val="28"/>
        </w:rPr>
        <w:t>笔墨</w:t>
      </w:r>
      <w:r w:rsidRPr="00000003">
        <w:rPr>
          <w:rFonts w:ascii="仿宋" w:eastAsia="仿宋" w:hAnsi="仿宋" w:hint="eastAsia"/>
          <w:sz w:val="28"/>
          <w:szCs w:val="28"/>
        </w:rPr>
        <w:t>塑造人物，造型简练，不求形似，而求神似。油画以光影、明暗、色彩塑造形体，客观真实、逼真再现</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通过八大山人朱耷的画，引导孩子分析。</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提问：从画面你感受到了什么？造型怎样？作者想表达什么？</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教师口述朱耷的生平经历，提醒学生以画家的经历去推测他想表达的情感。</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学生总结创作理念和审美追求：气韵生动，造型追求不似之似，作品有寓意和象征意义。</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lastRenderedPageBreak/>
        <w:t>教师结合郑板桥的墨竹图再归纳总结。</w:t>
      </w:r>
    </w:p>
    <w:p w:rsidR="00F72F26" w:rsidRPr="00000003" w:rsidRDefault="00F72F26" w:rsidP="00F72F26">
      <w:pPr>
        <w:rPr>
          <w:rFonts w:ascii="仿宋" w:eastAsia="仿宋" w:hAnsi="仿宋"/>
          <w:sz w:val="28"/>
          <w:szCs w:val="28"/>
        </w:rPr>
      </w:pPr>
    </w:p>
    <w:p w:rsidR="00F72F26" w:rsidRPr="00000003" w:rsidRDefault="00F72F26" w:rsidP="00F72F26">
      <w:pPr>
        <w:rPr>
          <w:rFonts w:ascii="仿宋" w:eastAsia="仿宋" w:hAnsi="仿宋"/>
          <w:sz w:val="28"/>
          <w:szCs w:val="28"/>
        </w:rPr>
      </w:pP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五、总结：</w:t>
      </w:r>
    </w:p>
    <w:p w:rsidR="00F72F26" w:rsidRPr="00000003" w:rsidRDefault="00F72F26" w:rsidP="00F72F26">
      <w:pPr>
        <w:ind w:firstLineChars="200" w:firstLine="560"/>
        <w:rPr>
          <w:rFonts w:ascii="仿宋" w:eastAsia="仿宋" w:hAnsi="仿宋"/>
          <w:sz w:val="28"/>
          <w:szCs w:val="28"/>
        </w:rPr>
      </w:pPr>
      <w:r w:rsidRPr="00000003">
        <w:rPr>
          <w:rFonts w:ascii="仿宋" w:eastAsia="仿宋" w:hAnsi="仿宋" w:hint="eastAsia"/>
          <w:sz w:val="28"/>
          <w:szCs w:val="28"/>
        </w:rPr>
        <w:t>今天我们了解了中国画的内容和形式，知道他独特的笔墨情趣、他诗书画印的画面构成形式，了解了他具有象征意义，表达了艺术家的情感和观念，那么，我们下来再多多了解中国画史，研究各大家的风格和特点，那么，你们在拍卖会中就能拍得更有收藏价值和意义的作品了。</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好了，了解了这么多，那么我们今天的拍卖环节正是开始，各小组开始竞拍了。（5分钟）</w:t>
      </w:r>
    </w:p>
    <w:p w:rsidR="00F72F26" w:rsidRPr="00000003" w:rsidRDefault="00F72F26" w:rsidP="00F72F26">
      <w:pPr>
        <w:rPr>
          <w:rFonts w:ascii="仿宋" w:eastAsia="仿宋" w:hAnsi="仿宋"/>
          <w:sz w:val="28"/>
          <w:szCs w:val="28"/>
        </w:rPr>
      </w:pPr>
      <w:r w:rsidRPr="00000003">
        <w:rPr>
          <w:rFonts w:ascii="仿宋" w:eastAsia="仿宋" w:hAnsi="仿宋" w:hint="eastAsia"/>
          <w:sz w:val="28"/>
          <w:szCs w:val="28"/>
        </w:rPr>
        <w:t>竞拍结束，感谢大家的参与，下次竞拍作品是高2020届色彩作品，敬请大家期待。谢</w:t>
      </w:r>
    </w:p>
    <w:p w:rsidR="00F72F26" w:rsidRPr="00000003" w:rsidRDefault="00F72F26" w:rsidP="00F72F26">
      <w:pPr>
        <w:rPr>
          <w:rFonts w:ascii="仿宋" w:eastAsia="仿宋" w:hAnsi="仿宋"/>
          <w:sz w:val="28"/>
          <w:szCs w:val="28"/>
        </w:rPr>
      </w:pPr>
    </w:p>
    <w:p w:rsidR="00F72F26" w:rsidRPr="00000003" w:rsidRDefault="00F72F26" w:rsidP="00F72F26">
      <w:pPr>
        <w:rPr>
          <w:rFonts w:ascii="仿宋" w:eastAsia="仿宋" w:hAnsi="仿宋"/>
          <w:sz w:val="28"/>
          <w:szCs w:val="28"/>
        </w:rPr>
      </w:pPr>
    </w:p>
    <w:p w:rsidR="00F72F26" w:rsidRDefault="00F72F26" w:rsidP="00F72F26"/>
    <w:p w:rsidR="00F72F26" w:rsidRDefault="00F72F26" w:rsidP="00F72F26">
      <w:pPr>
        <w:pStyle w:val="a7"/>
        <w:spacing w:before="75" w:beforeAutospacing="0" w:after="75" w:afterAutospacing="0"/>
        <w:rPr>
          <w:rFonts w:ascii="仿宋" w:eastAsia="仿宋" w:hAnsi="仿宋"/>
          <w:sz w:val="28"/>
          <w:szCs w:val="28"/>
        </w:rPr>
      </w:pPr>
    </w:p>
    <w:p w:rsidR="00F72F26" w:rsidRPr="00915867" w:rsidRDefault="00F72F26" w:rsidP="00F72F26">
      <w:pPr>
        <w:widowControl/>
        <w:shd w:val="clear" w:color="auto" w:fill="FFFFFF"/>
        <w:spacing w:after="344"/>
        <w:ind w:firstLineChars="650" w:firstLine="2223"/>
        <w:rPr>
          <w:rFonts w:ascii="仿宋" w:eastAsia="仿宋" w:hAnsi="仿宋" w:cs="宋体"/>
          <w:spacing w:val="11"/>
          <w:kern w:val="0"/>
          <w:sz w:val="32"/>
          <w:szCs w:val="32"/>
        </w:rPr>
      </w:pPr>
      <w:r w:rsidRPr="00915867">
        <w:rPr>
          <w:rFonts w:ascii="仿宋" w:eastAsia="仿宋" w:hAnsi="仿宋" w:cs="宋体" w:hint="eastAsia"/>
          <w:spacing w:val="11"/>
          <w:kern w:val="0"/>
          <w:sz w:val="32"/>
          <w:szCs w:val="32"/>
        </w:rPr>
        <w:t>班级管理的教学反思</w:t>
      </w:r>
    </w:p>
    <w:p w:rsidR="00F72F26" w:rsidRPr="00915867" w:rsidRDefault="00F72F26" w:rsidP="00F72F26">
      <w:pPr>
        <w:widowControl/>
        <w:shd w:val="clear" w:color="auto" w:fill="FFFFFF"/>
        <w:spacing w:after="344"/>
        <w:ind w:firstLineChars="1350" w:firstLine="3537"/>
        <w:rPr>
          <w:rFonts w:ascii="仿宋" w:eastAsia="仿宋" w:hAnsi="仿宋" w:cs="宋体"/>
          <w:spacing w:val="11"/>
          <w:kern w:val="0"/>
          <w:sz w:val="24"/>
          <w:szCs w:val="24"/>
        </w:rPr>
      </w:pPr>
      <w:r w:rsidRPr="00915867">
        <w:rPr>
          <w:rFonts w:ascii="仿宋" w:eastAsia="仿宋" w:hAnsi="仿宋" w:cs="宋体" w:hint="eastAsia"/>
          <w:spacing w:val="11"/>
          <w:kern w:val="0"/>
          <w:sz w:val="24"/>
          <w:szCs w:val="24"/>
        </w:rPr>
        <w:t>李小艳</w:t>
      </w:r>
    </w:p>
    <w:p w:rsidR="00F72F26" w:rsidRPr="00915867" w:rsidRDefault="00F72F26" w:rsidP="00F72F26">
      <w:pPr>
        <w:widowControl/>
        <w:shd w:val="clear" w:color="auto" w:fill="FFFFFF"/>
        <w:spacing w:after="344"/>
        <w:ind w:firstLineChars="250" w:firstLine="755"/>
        <w:jc w:val="left"/>
        <w:rPr>
          <w:rFonts w:ascii="仿宋" w:eastAsia="仿宋" w:hAnsi="仿宋" w:cs="宋体"/>
          <w:spacing w:val="11"/>
          <w:kern w:val="0"/>
          <w:sz w:val="28"/>
          <w:szCs w:val="28"/>
        </w:rPr>
      </w:pPr>
      <w:r w:rsidRPr="00915867">
        <w:rPr>
          <w:rFonts w:ascii="仿宋" w:eastAsia="仿宋" w:hAnsi="仿宋" w:cs="宋体" w:hint="eastAsia"/>
          <w:spacing w:val="11"/>
          <w:kern w:val="0"/>
          <w:sz w:val="28"/>
          <w:szCs w:val="28"/>
        </w:rPr>
        <w:t>2019年我担任高2020届9班的专业教师，经过两年多系统的基础知识学习，经过最后5周的集中培训，学生于2019年12月8日圆满顺利的通过了四川省专业联考测试。期待2020年</w:t>
      </w:r>
      <w:r w:rsidRPr="00915867">
        <w:rPr>
          <w:rFonts w:ascii="仿宋" w:eastAsia="仿宋" w:hAnsi="仿宋" w:cs="宋体" w:hint="eastAsia"/>
          <w:spacing w:val="11"/>
          <w:kern w:val="0"/>
          <w:sz w:val="28"/>
          <w:szCs w:val="28"/>
        </w:rPr>
        <w:lastRenderedPageBreak/>
        <w:t>1月的成绩揭晓。回顾我们的教学过程，有很多值得总结和改进的地方，也有很多的闪光点。特别是我们的班级管理工作，只有管理到位、常规做好，教学效率才能提高。所以，回想我们的班级管理，各项工作都开展地井然有序，复杂、细致的工作一件件科学、合理的去做，相信会有一个好的硕果。具体分享如下。</w:t>
      </w:r>
    </w:p>
    <w:p w:rsidR="00F72F26" w:rsidRPr="00915867" w:rsidRDefault="00F72F26" w:rsidP="00F72F26">
      <w:pPr>
        <w:widowControl/>
        <w:shd w:val="clear" w:color="auto" w:fill="FFFFFF"/>
        <w:spacing w:after="344"/>
        <w:jc w:val="left"/>
        <w:rPr>
          <w:rFonts w:ascii="仿宋" w:eastAsia="仿宋" w:hAnsi="仿宋" w:cs="宋体"/>
          <w:spacing w:val="11"/>
          <w:kern w:val="0"/>
          <w:sz w:val="28"/>
          <w:szCs w:val="28"/>
        </w:rPr>
      </w:pPr>
      <w:r w:rsidRPr="00915867">
        <w:rPr>
          <w:rFonts w:ascii="仿宋" w:eastAsia="仿宋" w:hAnsi="仿宋" w:cs="宋体" w:hint="eastAsia"/>
          <w:spacing w:val="11"/>
          <w:kern w:val="0"/>
          <w:sz w:val="28"/>
          <w:szCs w:val="28"/>
        </w:rPr>
        <w:t>优点总结</w:t>
      </w:r>
    </w:p>
    <w:p w:rsidR="00F72F26" w:rsidRPr="00915867" w:rsidRDefault="00F72F26" w:rsidP="00F72F26">
      <w:pPr>
        <w:widowControl/>
        <w:shd w:val="clear" w:color="auto" w:fill="FFFFFF"/>
        <w:spacing w:after="344"/>
        <w:jc w:val="left"/>
        <w:rPr>
          <w:rFonts w:ascii="仿宋" w:eastAsia="仿宋" w:hAnsi="仿宋" w:cs="宋体"/>
          <w:spacing w:val="11"/>
          <w:kern w:val="0"/>
          <w:sz w:val="28"/>
          <w:szCs w:val="28"/>
        </w:rPr>
      </w:pPr>
      <w:r w:rsidRPr="00915867">
        <w:rPr>
          <w:rFonts w:ascii="仿宋" w:eastAsia="仿宋" w:hAnsi="仿宋" w:cs="宋体" w:hint="eastAsia"/>
          <w:spacing w:val="11"/>
          <w:kern w:val="0"/>
          <w:sz w:val="28"/>
          <w:szCs w:val="28"/>
        </w:rPr>
        <w:t>一、态度上严格要求</w:t>
      </w:r>
    </w:p>
    <w:p w:rsidR="00F72F26" w:rsidRPr="00915867" w:rsidRDefault="00F72F26" w:rsidP="00F72F26">
      <w:pPr>
        <w:widowControl/>
        <w:shd w:val="clear" w:color="auto" w:fill="FFFFFF"/>
        <w:spacing w:after="344"/>
        <w:jc w:val="left"/>
        <w:rPr>
          <w:rFonts w:ascii="仿宋" w:eastAsia="仿宋" w:hAnsi="仿宋" w:cs="宋体"/>
          <w:spacing w:val="11"/>
          <w:kern w:val="0"/>
          <w:sz w:val="28"/>
          <w:szCs w:val="28"/>
        </w:rPr>
      </w:pPr>
      <w:r w:rsidRPr="00915867">
        <w:rPr>
          <w:rFonts w:ascii="仿宋" w:eastAsia="仿宋" w:hAnsi="仿宋" w:cs="宋体" w:hint="eastAsia"/>
          <w:spacing w:val="11"/>
          <w:kern w:val="0"/>
          <w:sz w:val="28"/>
          <w:szCs w:val="28"/>
        </w:rPr>
        <w:t>任何时候对学生严格要求都是正当必要的。缺乏严格要求，放任自流，是对学生不负责任。但严格不等于严厉。严厉意味着态度的强硬、武断和偏执，严厉会使孩子产生惧怕、退缩心理。因此，严中有爱，唯有心里时刻装着学生，学生心里才能有你这个老师，尤其对后进生，爱之深切，才能唤起他们奋发向上的勇气、信心和动力。但光爱不严，师生关系极其融洽，像朋友一样打打闹闹，嘻嘻笑笑，丧失了专业教师最基本的尊严，将会造成学生对老师的要求不执行或执行不力，因为学生认为反正我和老师关系好，我不做、不听，老师又不会怎样，这样，良好的班风无法形成。</w:t>
      </w:r>
    </w:p>
    <w:p w:rsidR="00F72F26" w:rsidRPr="00915867" w:rsidRDefault="00F72F26" w:rsidP="00F72F26">
      <w:pPr>
        <w:widowControl/>
        <w:shd w:val="clear" w:color="auto" w:fill="FFFFFF"/>
        <w:spacing w:after="344"/>
        <w:jc w:val="left"/>
        <w:rPr>
          <w:rFonts w:ascii="仿宋" w:eastAsia="仿宋" w:hAnsi="仿宋" w:cs="宋体"/>
          <w:spacing w:val="11"/>
          <w:kern w:val="0"/>
          <w:sz w:val="28"/>
          <w:szCs w:val="28"/>
        </w:rPr>
      </w:pPr>
      <w:r w:rsidRPr="00915867">
        <w:rPr>
          <w:rFonts w:ascii="仿宋" w:eastAsia="仿宋" w:hAnsi="仿宋" w:cs="宋体" w:hint="eastAsia"/>
          <w:spacing w:val="11"/>
          <w:kern w:val="0"/>
          <w:sz w:val="28"/>
          <w:szCs w:val="28"/>
        </w:rPr>
        <w:t>反之，老师对学生一味地严格，不给学生以关怀、体谅，表面上看，学生非常听话，甚至做得很好，学生也能遵守各项制度，在一般人眼中，有良好的班风，是一个不错的班级，但时间长了，学生见了老师就像老鼠见了老猫一样，害怕之极。学生长时间处</w:t>
      </w:r>
      <w:r w:rsidRPr="00915867">
        <w:rPr>
          <w:rFonts w:ascii="仿宋" w:eastAsia="仿宋" w:hAnsi="仿宋" w:cs="宋体" w:hint="eastAsia"/>
          <w:spacing w:val="11"/>
          <w:kern w:val="0"/>
          <w:sz w:val="28"/>
          <w:szCs w:val="28"/>
        </w:rPr>
        <w:lastRenderedPageBreak/>
        <w:t>于这样一种被动压抑之中，将对学生的身心产生一种不良影响，从而导致厌学、退学、逃学、辍学等。</w:t>
      </w:r>
    </w:p>
    <w:p w:rsidR="00F72F26" w:rsidRPr="00915867" w:rsidRDefault="00F72F26" w:rsidP="00F72F26">
      <w:pPr>
        <w:widowControl/>
        <w:shd w:val="clear" w:color="auto" w:fill="FFFFFF"/>
        <w:spacing w:after="344"/>
        <w:jc w:val="left"/>
        <w:rPr>
          <w:rFonts w:ascii="仿宋" w:eastAsia="仿宋" w:hAnsi="仿宋" w:cs="宋体"/>
          <w:spacing w:val="11"/>
          <w:kern w:val="0"/>
          <w:sz w:val="28"/>
          <w:szCs w:val="28"/>
        </w:rPr>
      </w:pPr>
      <w:r w:rsidRPr="00915867">
        <w:rPr>
          <w:rFonts w:ascii="仿宋" w:eastAsia="仿宋" w:hAnsi="仿宋" w:cs="宋体" w:hint="eastAsia"/>
          <w:spacing w:val="11"/>
          <w:kern w:val="0"/>
          <w:sz w:val="28"/>
          <w:szCs w:val="28"/>
        </w:rPr>
        <w:t>因此，专业教师对学生不仅要给予关心、帮助、鼓励、引导，使师生关系融洽、自由、和睦，而且要对学生严格要求，严加管教，使师生之间有一定的距离。唯有做到宽严适度，严爱统一，方能有效地培养学生良好思想品质、行为习惯。</w:t>
      </w:r>
    </w:p>
    <w:p w:rsidR="00F72F26" w:rsidRPr="00915867" w:rsidRDefault="00F72F26" w:rsidP="00F72F26">
      <w:pPr>
        <w:widowControl/>
        <w:shd w:val="clear" w:color="auto" w:fill="FFFFFF"/>
        <w:spacing w:after="344"/>
        <w:jc w:val="left"/>
        <w:rPr>
          <w:rFonts w:ascii="仿宋" w:eastAsia="仿宋" w:hAnsi="仿宋" w:cs="宋体"/>
          <w:spacing w:val="11"/>
          <w:kern w:val="0"/>
          <w:sz w:val="28"/>
          <w:szCs w:val="28"/>
        </w:rPr>
      </w:pPr>
      <w:r w:rsidRPr="00915867">
        <w:rPr>
          <w:rFonts w:ascii="仿宋" w:eastAsia="仿宋" w:hAnsi="仿宋" w:cs="宋体" w:hint="eastAsia"/>
          <w:spacing w:val="11"/>
          <w:kern w:val="0"/>
          <w:sz w:val="28"/>
          <w:szCs w:val="28"/>
        </w:rPr>
        <w:t>二、专业上培养优秀学生干部，辐射优生的榜样作用。</w:t>
      </w:r>
    </w:p>
    <w:p w:rsidR="00F72F26" w:rsidRPr="00915867" w:rsidRDefault="00F72F26" w:rsidP="00F72F26">
      <w:pPr>
        <w:widowControl/>
        <w:shd w:val="clear" w:color="auto" w:fill="FFFFFF"/>
        <w:spacing w:after="344"/>
        <w:jc w:val="left"/>
        <w:rPr>
          <w:rFonts w:ascii="仿宋" w:eastAsia="仿宋" w:hAnsi="仿宋" w:cs="宋体"/>
          <w:spacing w:val="11"/>
          <w:kern w:val="0"/>
          <w:sz w:val="28"/>
          <w:szCs w:val="28"/>
        </w:rPr>
      </w:pPr>
      <w:r w:rsidRPr="00915867">
        <w:rPr>
          <w:rFonts w:ascii="仿宋" w:eastAsia="仿宋" w:hAnsi="仿宋" w:cs="宋体" w:hint="eastAsia"/>
          <w:spacing w:val="11"/>
          <w:kern w:val="0"/>
          <w:sz w:val="28"/>
          <w:szCs w:val="28"/>
        </w:rPr>
        <w:t>在班干部的产生过程中，我认为教师的包办代替，必定会使班干部失去群众基础，给日后的工作带来不必要的困难，是不可取的!但是，单纯的所谓“民主”让学生完全自决，一些学生会倾向选举自己的好朋友以便在日后的班级管理中得到“照顾”，同样有不足。比较好的方法是先民主后集中，即先让学生根据各自的专业水平进行投票选举，再由教师权衡。实践证明，在民主选举的基础上，经过专业教师的集中而产生的班委会，得到同学们的信任和拥护，具有较强的战斗力。然后再用优生一拖五或一拖六等形式组织学生互帮互学等形式带动专业差生，辐射优生的最大效益。学习上好生带差生，在纪律上互相提醒、劳动生活上互相帮助。通过活动扩大班干部在同学中的积极影响，通过活动加强同学之间的协作精神和团体意识。这样既能在班级纪律及常规管理</w:t>
      </w:r>
      <w:r w:rsidRPr="00915867">
        <w:rPr>
          <w:rFonts w:ascii="仿宋" w:eastAsia="仿宋" w:hAnsi="仿宋" w:cs="宋体" w:hint="eastAsia"/>
          <w:spacing w:val="11"/>
          <w:kern w:val="0"/>
          <w:sz w:val="28"/>
          <w:szCs w:val="28"/>
        </w:rPr>
        <w:lastRenderedPageBreak/>
        <w:t>上起到明显的效果，又能使同学之间也能因此养成团结友爱的习惯，在班级中形成团结友爱的风气，使班级成为一个大家庭。</w:t>
      </w:r>
    </w:p>
    <w:p w:rsidR="00F72F26" w:rsidRPr="00915867" w:rsidRDefault="00F72F26" w:rsidP="00F72F26">
      <w:pPr>
        <w:widowControl/>
        <w:shd w:val="clear" w:color="auto" w:fill="FFFFFF"/>
        <w:spacing w:after="344"/>
        <w:jc w:val="left"/>
        <w:rPr>
          <w:rFonts w:ascii="仿宋" w:eastAsia="仿宋" w:hAnsi="仿宋" w:cs="宋体"/>
          <w:spacing w:val="11"/>
          <w:kern w:val="0"/>
          <w:sz w:val="28"/>
          <w:szCs w:val="28"/>
        </w:rPr>
      </w:pPr>
      <w:r w:rsidRPr="00915867">
        <w:rPr>
          <w:rFonts w:ascii="仿宋" w:eastAsia="仿宋" w:hAnsi="仿宋" w:cs="宋体" w:hint="eastAsia"/>
          <w:spacing w:val="11"/>
          <w:kern w:val="0"/>
          <w:sz w:val="28"/>
          <w:szCs w:val="28"/>
        </w:rPr>
        <w:t>三、与各科教师协作，掌握学生动态。</w:t>
      </w:r>
    </w:p>
    <w:p w:rsidR="00F72F26" w:rsidRPr="00915867" w:rsidRDefault="00F72F26" w:rsidP="00F72F26">
      <w:pPr>
        <w:widowControl/>
        <w:shd w:val="clear" w:color="auto" w:fill="FFFFFF"/>
        <w:spacing w:after="344"/>
        <w:jc w:val="left"/>
        <w:rPr>
          <w:rFonts w:ascii="仿宋" w:eastAsia="仿宋" w:hAnsi="仿宋" w:cs="宋体"/>
          <w:spacing w:val="11"/>
          <w:kern w:val="0"/>
          <w:sz w:val="28"/>
          <w:szCs w:val="28"/>
        </w:rPr>
      </w:pPr>
      <w:r w:rsidRPr="00915867">
        <w:rPr>
          <w:rFonts w:ascii="仿宋" w:eastAsia="仿宋" w:hAnsi="仿宋" w:cs="宋体" w:hint="eastAsia"/>
          <w:spacing w:val="11"/>
          <w:kern w:val="0"/>
          <w:sz w:val="28"/>
          <w:szCs w:val="28"/>
        </w:rPr>
        <w:t>平时多与学生接触，多与学生谈心，了解学生心理，以便于更好地教书育人，对学生进行有针对性的思想教育。同时与各科教师积极配合，了解每个学生的全方面信息，及时掌控学生的具体情况，有利于班级工作和教学的顺利开展。</w:t>
      </w:r>
    </w:p>
    <w:p w:rsidR="00F72F26" w:rsidRPr="00915867" w:rsidRDefault="00F72F26" w:rsidP="00F72F26">
      <w:pPr>
        <w:widowControl/>
        <w:shd w:val="clear" w:color="auto" w:fill="FFFFFF"/>
        <w:spacing w:after="344"/>
        <w:jc w:val="left"/>
        <w:rPr>
          <w:rFonts w:ascii="仿宋" w:eastAsia="仿宋" w:hAnsi="仿宋" w:cs="宋体"/>
          <w:spacing w:val="11"/>
          <w:kern w:val="0"/>
          <w:sz w:val="28"/>
          <w:szCs w:val="28"/>
        </w:rPr>
      </w:pPr>
      <w:r w:rsidRPr="00915867">
        <w:rPr>
          <w:rFonts w:ascii="仿宋" w:eastAsia="仿宋" w:hAnsi="仿宋" w:cs="宋体" w:hint="eastAsia"/>
          <w:spacing w:val="11"/>
          <w:kern w:val="0"/>
          <w:sz w:val="28"/>
          <w:szCs w:val="28"/>
        </w:rPr>
        <w:t>四、开班画展、激发兴趣。</w:t>
      </w:r>
    </w:p>
    <w:p w:rsidR="00F72F26" w:rsidRPr="00915867" w:rsidRDefault="00F72F26" w:rsidP="00F72F26">
      <w:pPr>
        <w:widowControl/>
        <w:shd w:val="clear" w:color="auto" w:fill="FFFFFF"/>
        <w:spacing w:after="344"/>
        <w:jc w:val="left"/>
        <w:rPr>
          <w:rFonts w:ascii="仿宋" w:eastAsia="仿宋" w:hAnsi="仿宋" w:cs="宋体"/>
          <w:spacing w:val="11"/>
          <w:kern w:val="0"/>
          <w:sz w:val="28"/>
          <w:szCs w:val="28"/>
        </w:rPr>
      </w:pPr>
      <w:r w:rsidRPr="00915867">
        <w:rPr>
          <w:rFonts w:ascii="仿宋" w:eastAsia="仿宋" w:hAnsi="仿宋" w:cs="宋体" w:hint="eastAsia"/>
          <w:spacing w:val="11"/>
          <w:kern w:val="0"/>
          <w:sz w:val="28"/>
          <w:szCs w:val="28"/>
        </w:rPr>
        <w:t>兴趣是最好的老师，通过画展评比，激发学生学习的主动性。</w:t>
      </w:r>
    </w:p>
    <w:p w:rsidR="00F72F26" w:rsidRPr="00915867" w:rsidRDefault="00F72F26" w:rsidP="00F72F26">
      <w:pPr>
        <w:widowControl/>
        <w:shd w:val="clear" w:color="auto" w:fill="FFFFFF"/>
        <w:spacing w:after="344"/>
        <w:jc w:val="left"/>
        <w:rPr>
          <w:rFonts w:ascii="仿宋" w:eastAsia="仿宋" w:hAnsi="仿宋" w:cs="宋体"/>
          <w:spacing w:val="11"/>
          <w:kern w:val="0"/>
          <w:sz w:val="28"/>
          <w:szCs w:val="28"/>
        </w:rPr>
      </w:pPr>
      <w:r w:rsidRPr="00915867">
        <w:rPr>
          <w:rFonts w:ascii="仿宋" w:eastAsia="仿宋" w:hAnsi="仿宋" w:cs="宋体" w:hint="eastAsia"/>
          <w:spacing w:val="11"/>
          <w:kern w:val="0"/>
          <w:sz w:val="28"/>
          <w:szCs w:val="28"/>
        </w:rPr>
        <w:t>不足之处：在后进生的提高上显得心有余而力不足，分析情况是这几个学生基础是在太差，提高相对困难，最后都是做了几个应考的方案，这方面还要好好分析。</w:t>
      </w:r>
    </w:p>
    <w:p w:rsidR="00F72F26" w:rsidRPr="00915867" w:rsidRDefault="00F72F26" w:rsidP="00F72F26">
      <w:pPr>
        <w:rPr>
          <w:rFonts w:ascii="仿宋" w:eastAsia="仿宋" w:hAnsi="仿宋"/>
          <w:sz w:val="28"/>
          <w:szCs w:val="28"/>
        </w:rPr>
      </w:pPr>
    </w:p>
    <w:p w:rsidR="00F72F26" w:rsidRPr="00BC20FB" w:rsidRDefault="00F72F26" w:rsidP="00F72F26">
      <w:pPr>
        <w:pStyle w:val="a7"/>
        <w:spacing w:before="75" w:beforeAutospacing="0" w:after="75" w:afterAutospacing="0"/>
        <w:rPr>
          <w:rFonts w:ascii="仿宋" w:eastAsia="仿宋" w:hAnsi="仿宋"/>
          <w:sz w:val="28"/>
          <w:szCs w:val="28"/>
        </w:rPr>
      </w:pPr>
    </w:p>
    <w:p w:rsidR="00E63611" w:rsidRPr="00F72F26" w:rsidRDefault="00E63611"/>
    <w:p w:rsidR="00E63611" w:rsidRDefault="00E63611" w:rsidP="00F72F26">
      <w:pPr>
        <w:pStyle w:val="a7"/>
        <w:widowControl/>
        <w:spacing w:before="228" w:beforeAutospacing="0" w:after="152" w:afterAutospacing="0"/>
        <w:ind w:firstLineChars="200" w:firstLine="480"/>
        <w:jc w:val="center"/>
      </w:pPr>
    </w:p>
    <w:sectPr w:rsidR="00E63611" w:rsidSect="00305FCF">
      <w:headerReference w:type="default" r:id="rId18"/>
      <w:footerReference w:type="default" r:id="rId19"/>
      <w:footerReference w:type="first" r:id="rId20"/>
      <w:pgSz w:w="11906" w:h="16838"/>
      <w:pgMar w:top="1440" w:right="1800"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41C3" w:rsidRDefault="000D41C3">
      <w:r>
        <w:separator/>
      </w:r>
    </w:p>
  </w:endnote>
  <w:endnote w:type="continuationSeparator" w:id="1">
    <w:p w:rsidR="000D41C3" w:rsidRDefault="000D41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lvetica Neue">
    <w:altName w:val="Arial"/>
    <w:charset w:val="00"/>
    <w:family w:val="roman"/>
    <w:pitch w:val="default"/>
    <w:sig w:usb0="00000000" w:usb1="00000000" w:usb2="00000000" w:usb3="00000000" w:csb0="00000000"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Simsu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9189750"/>
    </w:sdtPr>
    <w:sdtContent>
      <w:p w:rsidR="00E63611" w:rsidRDefault="00305FCF">
        <w:pPr>
          <w:pStyle w:val="a5"/>
          <w:jc w:val="center"/>
        </w:pPr>
        <w:r>
          <w:fldChar w:fldCharType="begin"/>
        </w:r>
        <w:r w:rsidR="001F5EF5">
          <w:instrText>PAGE   \* MERGEFORMAT</w:instrText>
        </w:r>
        <w:r>
          <w:fldChar w:fldCharType="separate"/>
        </w:r>
        <w:r w:rsidR="00F72F26" w:rsidRPr="00F72F26">
          <w:rPr>
            <w:noProof/>
            <w:lang w:val="zh-CN"/>
          </w:rPr>
          <w:t>12</w:t>
        </w:r>
        <w:r>
          <w:fldChar w:fldCharType="end"/>
        </w:r>
      </w:p>
    </w:sdtContent>
  </w:sdt>
  <w:p w:rsidR="00E63611" w:rsidRDefault="00E63611">
    <w:pPr>
      <w:pStyle w:val="a5"/>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0778906"/>
    </w:sdtPr>
    <w:sdtContent>
      <w:p w:rsidR="00E63611" w:rsidRDefault="00E63611">
        <w:pPr>
          <w:pStyle w:val="a5"/>
          <w:jc w:val="center"/>
        </w:pPr>
      </w:p>
      <w:p w:rsidR="00E63611" w:rsidRDefault="00305FCF">
        <w:pPr>
          <w:pStyle w:val="a5"/>
          <w:jc w:val="cente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41C3" w:rsidRDefault="000D41C3">
      <w:r>
        <w:separator/>
      </w:r>
    </w:p>
  </w:footnote>
  <w:footnote w:type="continuationSeparator" w:id="1">
    <w:p w:rsidR="000D41C3" w:rsidRDefault="000D41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611" w:rsidRDefault="001F5EF5">
    <w:pPr>
      <w:pStyle w:val="a6"/>
      <w:jc w:val="left"/>
    </w:pPr>
    <w:r>
      <w:rPr>
        <w:rFonts w:hint="eastAsia"/>
      </w:rPr>
      <w:t>双流区名教师张志勇工作室</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FF61FD2"/>
    <w:multiLevelType w:val="singleLevel"/>
    <w:tmpl w:val="8FF61FD2"/>
    <w:lvl w:ilvl="0">
      <w:start w:val="3"/>
      <w:numFmt w:val="chineseCounting"/>
      <w:suff w:val="nothing"/>
      <w:lvlText w:val="%1、"/>
      <w:lvlJc w:val="left"/>
      <w:rPr>
        <w:rFonts w:hint="eastAsia"/>
      </w:rPr>
    </w:lvl>
  </w:abstractNum>
  <w:abstractNum w:abstractNumId="1">
    <w:nsid w:val="E123DA73"/>
    <w:multiLevelType w:val="singleLevel"/>
    <w:tmpl w:val="E123DA73"/>
    <w:lvl w:ilvl="0">
      <w:start w:val="1"/>
      <w:numFmt w:val="upperLetter"/>
      <w:suff w:val="space"/>
      <w:lvlText w:val="%1、"/>
      <w:lvlJc w:val="left"/>
      <w:pPr>
        <w:ind w:left="720" w:firstLine="0"/>
      </w:pPr>
    </w:lvl>
  </w:abstractNum>
  <w:abstractNum w:abstractNumId="2">
    <w:nsid w:val="E68270D3"/>
    <w:multiLevelType w:val="singleLevel"/>
    <w:tmpl w:val="E68270D3"/>
    <w:lvl w:ilvl="0">
      <w:start w:val="1"/>
      <w:numFmt w:val="decimal"/>
      <w:suff w:val="nothing"/>
      <w:lvlText w:val="%1、"/>
      <w:lvlJc w:val="left"/>
    </w:lvl>
  </w:abstractNum>
  <w:abstractNum w:abstractNumId="3">
    <w:nsid w:val="EA9DD54F"/>
    <w:multiLevelType w:val="singleLevel"/>
    <w:tmpl w:val="EA9DD54F"/>
    <w:lvl w:ilvl="0">
      <w:start w:val="1"/>
      <w:numFmt w:val="decimal"/>
      <w:suff w:val="nothing"/>
      <w:lvlText w:val="%1、"/>
      <w:lvlJc w:val="left"/>
    </w:lvl>
  </w:abstractNum>
  <w:abstractNum w:abstractNumId="4">
    <w:nsid w:val="130A2ABD"/>
    <w:multiLevelType w:val="singleLevel"/>
    <w:tmpl w:val="130A2ABD"/>
    <w:lvl w:ilvl="0">
      <w:start w:val="1"/>
      <w:numFmt w:val="upperLetter"/>
      <w:suff w:val="nothing"/>
      <w:lvlText w:val="%1、"/>
      <w:lvlJc w:val="left"/>
    </w:lvl>
  </w:abstractNum>
  <w:abstractNum w:abstractNumId="5">
    <w:nsid w:val="30270EC0"/>
    <w:multiLevelType w:val="hybridMultilevel"/>
    <w:tmpl w:val="541410C6"/>
    <w:lvl w:ilvl="0" w:tplc="591C1E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B93FE22"/>
    <w:multiLevelType w:val="singleLevel"/>
    <w:tmpl w:val="3B93FE22"/>
    <w:lvl w:ilvl="0">
      <w:start w:val="1"/>
      <w:numFmt w:val="chineseCounting"/>
      <w:suff w:val="nothing"/>
      <w:lvlText w:val="%1、"/>
      <w:lvlJc w:val="left"/>
      <w:rPr>
        <w:rFonts w:hint="eastAsia"/>
      </w:rPr>
    </w:lvl>
  </w:abstractNum>
  <w:abstractNum w:abstractNumId="7">
    <w:nsid w:val="744958D1"/>
    <w:multiLevelType w:val="hybridMultilevel"/>
    <w:tmpl w:val="5D96A156"/>
    <w:lvl w:ilvl="0" w:tplc="B784CA5A">
      <w:start w:val="1"/>
      <w:numFmt w:val="low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6"/>
  </w:num>
  <w:num w:numId="2">
    <w:abstractNumId w:val="2"/>
  </w:num>
  <w:num w:numId="3">
    <w:abstractNumId w:val="0"/>
  </w:num>
  <w:num w:numId="4">
    <w:abstractNumId w:val="3"/>
  </w:num>
  <w:num w:numId="5">
    <w:abstractNumId w:val="1"/>
  </w:num>
  <w:num w:numId="6">
    <w:abstractNumId w:val="4"/>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05"/>
  <w:drawingGridVerticalSpacing w:val="156"/>
  <w:noPunctuationKerning/>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74F65"/>
    <w:rsid w:val="00021007"/>
    <w:rsid w:val="0007757F"/>
    <w:rsid w:val="000A06EC"/>
    <w:rsid w:val="000D41C3"/>
    <w:rsid w:val="000E488D"/>
    <w:rsid w:val="000E53E8"/>
    <w:rsid w:val="00143C56"/>
    <w:rsid w:val="00181AF6"/>
    <w:rsid w:val="001850F5"/>
    <w:rsid w:val="001A16B3"/>
    <w:rsid w:val="001B0F99"/>
    <w:rsid w:val="001D6794"/>
    <w:rsid w:val="001F25B5"/>
    <w:rsid w:val="001F5EF5"/>
    <w:rsid w:val="00257F3E"/>
    <w:rsid w:val="002915B5"/>
    <w:rsid w:val="002E36D3"/>
    <w:rsid w:val="00305FCF"/>
    <w:rsid w:val="00347AD7"/>
    <w:rsid w:val="003643FD"/>
    <w:rsid w:val="0042314B"/>
    <w:rsid w:val="00425CA5"/>
    <w:rsid w:val="00450C49"/>
    <w:rsid w:val="004D1861"/>
    <w:rsid w:val="004E2EDB"/>
    <w:rsid w:val="005126DB"/>
    <w:rsid w:val="00582535"/>
    <w:rsid w:val="006127D3"/>
    <w:rsid w:val="00641ECD"/>
    <w:rsid w:val="00642F43"/>
    <w:rsid w:val="006E3212"/>
    <w:rsid w:val="00734098"/>
    <w:rsid w:val="0076368E"/>
    <w:rsid w:val="00774F65"/>
    <w:rsid w:val="00783924"/>
    <w:rsid w:val="007C7E38"/>
    <w:rsid w:val="008407F4"/>
    <w:rsid w:val="00863B36"/>
    <w:rsid w:val="008A0044"/>
    <w:rsid w:val="008B5B67"/>
    <w:rsid w:val="00905359"/>
    <w:rsid w:val="009146FE"/>
    <w:rsid w:val="0095598C"/>
    <w:rsid w:val="009A5E18"/>
    <w:rsid w:val="00AB42A6"/>
    <w:rsid w:val="00AC0905"/>
    <w:rsid w:val="00AE5A02"/>
    <w:rsid w:val="00BA524E"/>
    <w:rsid w:val="00BD1E6F"/>
    <w:rsid w:val="00C35729"/>
    <w:rsid w:val="00C37E5C"/>
    <w:rsid w:val="00C72C0C"/>
    <w:rsid w:val="00D579C7"/>
    <w:rsid w:val="00D77838"/>
    <w:rsid w:val="00DF1F7C"/>
    <w:rsid w:val="00E4215E"/>
    <w:rsid w:val="00E42F40"/>
    <w:rsid w:val="00E63611"/>
    <w:rsid w:val="00E85738"/>
    <w:rsid w:val="00E97064"/>
    <w:rsid w:val="00EB24C1"/>
    <w:rsid w:val="00EB4746"/>
    <w:rsid w:val="00EC4F96"/>
    <w:rsid w:val="00EF508C"/>
    <w:rsid w:val="00F1738E"/>
    <w:rsid w:val="00F2398B"/>
    <w:rsid w:val="00F72F26"/>
    <w:rsid w:val="012B169B"/>
    <w:rsid w:val="024B31B5"/>
    <w:rsid w:val="02551A7C"/>
    <w:rsid w:val="034A2C78"/>
    <w:rsid w:val="03CB2101"/>
    <w:rsid w:val="044B4760"/>
    <w:rsid w:val="0584459C"/>
    <w:rsid w:val="05B0566D"/>
    <w:rsid w:val="06D008FE"/>
    <w:rsid w:val="07943F25"/>
    <w:rsid w:val="07E94A26"/>
    <w:rsid w:val="08E4124A"/>
    <w:rsid w:val="098325E5"/>
    <w:rsid w:val="0DA429AF"/>
    <w:rsid w:val="13C76AD4"/>
    <w:rsid w:val="148725F1"/>
    <w:rsid w:val="150B037F"/>
    <w:rsid w:val="17D2478C"/>
    <w:rsid w:val="185E7F35"/>
    <w:rsid w:val="18922106"/>
    <w:rsid w:val="196603D5"/>
    <w:rsid w:val="19F10080"/>
    <w:rsid w:val="1A2F0813"/>
    <w:rsid w:val="1E076B2D"/>
    <w:rsid w:val="1E116ECF"/>
    <w:rsid w:val="1F3D280F"/>
    <w:rsid w:val="1F482D0E"/>
    <w:rsid w:val="1F9C46E5"/>
    <w:rsid w:val="22343A7A"/>
    <w:rsid w:val="224714E4"/>
    <w:rsid w:val="22F52FD4"/>
    <w:rsid w:val="23E71C9C"/>
    <w:rsid w:val="244633EF"/>
    <w:rsid w:val="249A7FD1"/>
    <w:rsid w:val="24FA6F74"/>
    <w:rsid w:val="25FC0F0E"/>
    <w:rsid w:val="26CC01A3"/>
    <w:rsid w:val="26F43D71"/>
    <w:rsid w:val="2796082B"/>
    <w:rsid w:val="27981AB8"/>
    <w:rsid w:val="2A696709"/>
    <w:rsid w:val="2AA7411D"/>
    <w:rsid w:val="2B7F0EF0"/>
    <w:rsid w:val="2B895BD4"/>
    <w:rsid w:val="2C1A248F"/>
    <w:rsid w:val="2D0C3312"/>
    <w:rsid w:val="316B4E7E"/>
    <w:rsid w:val="317E38EF"/>
    <w:rsid w:val="341F3D52"/>
    <w:rsid w:val="34F42233"/>
    <w:rsid w:val="35623A8D"/>
    <w:rsid w:val="37061101"/>
    <w:rsid w:val="390202C5"/>
    <w:rsid w:val="3946509F"/>
    <w:rsid w:val="3A686F72"/>
    <w:rsid w:val="3AA36AD6"/>
    <w:rsid w:val="3AD2090E"/>
    <w:rsid w:val="3BF162D2"/>
    <w:rsid w:val="3BFB7F86"/>
    <w:rsid w:val="3C7963D8"/>
    <w:rsid w:val="3EE92166"/>
    <w:rsid w:val="423764E3"/>
    <w:rsid w:val="42B62BBB"/>
    <w:rsid w:val="44283A17"/>
    <w:rsid w:val="47F21846"/>
    <w:rsid w:val="4A516668"/>
    <w:rsid w:val="4B052BC5"/>
    <w:rsid w:val="4B9A0A75"/>
    <w:rsid w:val="4C4B5BED"/>
    <w:rsid w:val="4C8C20E2"/>
    <w:rsid w:val="4D1377C2"/>
    <w:rsid w:val="4E024358"/>
    <w:rsid w:val="4FA274BE"/>
    <w:rsid w:val="500373EA"/>
    <w:rsid w:val="51381F3F"/>
    <w:rsid w:val="527B1727"/>
    <w:rsid w:val="52D1109E"/>
    <w:rsid w:val="58727FBE"/>
    <w:rsid w:val="58D973C4"/>
    <w:rsid w:val="59935421"/>
    <w:rsid w:val="5A77229B"/>
    <w:rsid w:val="5A8A3780"/>
    <w:rsid w:val="5B754D44"/>
    <w:rsid w:val="5DAD0875"/>
    <w:rsid w:val="5DDB140F"/>
    <w:rsid w:val="5F543F37"/>
    <w:rsid w:val="5F6B7D32"/>
    <w:rsid w:val="61705603"/>
    <w:rsid w:val="62B164BC"/>
    <w:rsid w:val="63060244"/>
    <w:rsid w:val="683652FC"/>
    <w:rsid w:val="6A9F4A7C"/>
    <w:rsid w:val="6AC04B80"/>
    <w:rsid w:val="6C6B2C63"/>
    <w:rsid w:val="6D2E7314"/>
    <w:rsid w:val="6F9576B5"/>
    <w:rsid w:val="70366E91"/>
    <w:rsid w:val="703C17D2"/>
    <w:rsid w:val="705720DF"/>
    <w:rsid w:val="722445B3"/>
    <w:rsid w:val="7456003C"/>
    <w:rsid w:val="74FC10DE"/>
    <w:rsid w:val="78114A4C"/>
    <w:rsid w:val="78824E9F"/>
    <w:rsid w:val="7C9A1DF9"/>
    <w:rsid w:val="7CA11007"/>
    <w:rsid w:val="7F47747F"/>
    <w:rsid w:val="7FA0792A"/>
    <w:rsid w:val="7FA36310"/>
    <w:rsid w:val="7FA440F6"/>
    <w:rsid w:val="7FC165D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0" w:qFormat="1"/>
    <w:lsdException w:name="heading 4" w:semiHidden="0"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0"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Balloon Tex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FCF"/>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305FC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305FC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nhideWhenUsed/>
    <w:qFormat/>
    <w:rsid w:val="00305FCF"/>
    <w:pPr>
      <w:keepNext/>
      <w:keepLines/>
      <w:spacing w:line="413" w:lineRule="auto"/>
      <w:outlineLvl w:val="2"/>
    </w:pPr>
    <w:rPr>
      <w:b/>
      <w:sz w:val="32"/>
    </w:rPr>
  </w:style>
  <w:style w:type="paragraph" w:styleId="4">
    <w:name w:val="heading 4"/>
    <w:basedOn w:val="a"/>
    <w:next w:val="a"/>
    <w:unhideWhenUsed/>
    <w:qFormat/>
    <w:rsid w:val="00305FCF"/>
    <w:pPr>
      <w:spacing w:before="100" w:beforeAutospacing="1" w:after="100" w:afterAutospacing="1"/>
      <w:jc w:val="left"/>
      <w:outlineLvl w:val="3"/>
    </w:pPr>
    <w:rPr>
      <w:rFonts w:ascii="宋体" w:eastAsia="宋体" w:hAnsi="宋体" w:cs="Times New Roman" w:hint="eastAsia"/>
      <w:b/>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semiHidden/>
    <w:unhideWhenUsed/>
    <w:qFormat/>
    <w:rsid w:val="00305FCF"/>
    <w:pPr>
      <w:ind w:leftChars="400" w:left="840"/>
    </w:pPr>
  </w:style>
  <w:style w:type="paragraph" w:styleId="a3">
    <w:name w:val="Plain Text"/>
    <w:basedOn w:val="a"/>
    <w:qFormat/>
    <w:rsid w:val="00305FCF"/>
    <w:rPr>
      <w:rFonts w:ascii="宋体" w:hAnsi="Courier New"/>
    </w:rPr>
  </w:style>
  <w:style w:type="paragraph" w:styleId="a4">
    <w:name w:val="Balloon Text"/>
    <w:basedOn w:val="a"/>
    <w:link w:val="Char"/>
    <w:uiPriority w:val="99"/>
    <w:semiHidden/>
    <w:unhideWhenUsed/>
    <w:qFormat/>
    <w:rsid w:val="00305FCF"/>
    <w:rPr>
      <w:sz w:val="18"/>
      <w:szCs w:val="18"/>
    </w:rPr>
  </w:style>
  <w:style w:type="paragraph" w:styleId="a5">
    <w:name w:val="footer"/>
    <w:basedOn w:val="a"/>
    <w:link w:val="Char1"/>
    <w:uiPriority w:val="99"/>
    <w:unhideWhenUsed/>
    <w:qFormat/>
    <w:rsid w:val="00305FCF"/>
    <w:pPr>
      <w:tabs>
        <w:tab w:val="center" w:pos="4153"/>
        <w:tab w:val="right" w:pos="8306"/>
      </w:tabs>
      <w:snapToGrid w:val="0"/>
      <w:jc w:val="left"/>
    </w:pPr>
    <w:rPr>
      <w:sz w:val="18"/>
      <w:szCs w:val="18"/>
    </w:rPr>
  </w:style>
  <w:style w:type="paragraph" w:styleId="a6">
    <w:name w:val="header"/>
    <w:basedOn w:val="a"/>
    <w:link w:val="Char0"/>
    <w:uiPriority w:val="99"/>
    <w:unhideWhenUsed/>
    <w:qFormat/>
    <w:rsid w:val="00305FCF"/>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305FCF"/>
  </w:style>
  <w:style w:type="paragraph" w:styleId="20">
    <w:name w:val="toc 2"/>
    <w:basedOn w:val="a"/>
    <w:next w:val="a"/>
    <w:uiPriority w:val="39"/>
    <w:unhideWhenUsed/>
    <w:qFormat/>
    <w:rsid w:val="00305FCF"/>
    <w:pPr>
      <w:ind w:leftChars="200" w:left="420"/>
    </w:pPr>
  </w:style>
  <w:style w:type="paragraph" w:styleId="a7">
    <w:name w:val="Normal (Web)"/>
    <w:basedOn w:val="a"/>
    <w:uiPriority w:val="99"/>
    <w:qFormat/>
    <w:rsid w:val="00305FCF"/>
    <w:pPr>
      <w:spacing w:beforeAutospacing="1" w:afterAutospacing="1"/>
      <w:jc w:val="left"/>
    </w:pPr>
    <w:rPr>
      <w:rFonts w:ascii="Calibri" w:eastAsia="宋体" w:hAnsi="Calibri" w:cs="Times New Roman"/>
      <w:kern w:val="0"/>
      <w:sz w:val="24"/>
      <w:szCs w:val="24"/>
    </w:rPr>
  </w:style>
  <w:style w:type="character" w:styleId="a8">
    <w:name w:val="Strong"/>
    <w:basedOn w:val="a0"/>
    <w:qFormat/>
    <w:rsid w:val="00305FCF"/>
    <w:rPr>
      <w:b/>
      <w:bCs/>
    </w:rPr>
  </w:style>
  <w:style w:type="character" w:styleId="a9">
    <w:name w:val="Hyperlink"/>
    <w:basedOn w:val="a0"/>
    <w:uiPriority w:val="99"/>
    <w:unhideWhenUsed/>
    <w:qFormat/>
    <w:rsid w:val="00305FCF"/>
    <w:rPr>
      <w:color w:val="0000FF"/>
      <w:u w:val="single"/>
    </w:rPr>
  </w:style>
  <w:style w:type="character" w:customStyle="1" w:styleId="Char0">
    <w:name w:val="页眉 Char"/>
    <w:basedOn w:val="a0"/>
    <w:link w:val="a6"/>
    <w:uiPriority w:val="99"/>
    <w:qFormat/>
    <w:rsid w:val="00305FCF"/>
    <w:rPr>
      <w:sz w:val="18"/>
      <w:szCs w:val="18"/>
    </w:rPr>
  </w:style>
  <w:style w:type="character" w:customStyle="1" w:styleId="Char1">
    <w:name w:val="页脚 Char1"/>
    <w:basedOn w:val="a0"/>
    <w:link w:val="a5"/>
    <w:uiPriority w:val="99"/>
    <w:qFormat/>
    <w:rsid w:val="00305FCF"/>
    <w:rPr>
      <w:sz w:val="18"/>
      <w:szCs w:val="18"/>
    </w:rPr>
  </w:style>
  <w:style w:type="character" w:customStyle="1" w:styleId="1Char">
    <w:name w:val="标题 1 Char"/>
    <w:basedOn w:val="a0"/>
    <w:link w:val="1"/>
    <w:uiPriority w:val="9"/>
    <w:qFormat/>
    <w:rsid w:val="00305FCF"/>
    <w:rPr>
      <w:b/>
      <w:bCs/>
      <w:kern w:val="44"/>
      <w:sz w:val="44"/>
      <w:szCs w:val="44"/>
    </w:rPr>
  </w:style>
  <w:style w:type="character" w:customStyle="1" w:styleId="21">
    <w:name w:val="标题 2 字符"/>
    <w:basedOn w:val="a0"/>
    <w:uiPriority w:val="9"/>
    <w:qFormat/>
    <w:rsid w:val="00305FCF"/>
    <w:rPr>
      <w:rFonts w:asciiTheme="majorHAnsi" w:eastAsiaTheme="majorEastAsia" w:hAnsiTheme="majorHAnsi" w:cstheme="majorBidi"/>
      <w:b/>
      <w:bCs/>
      <w:sz w:val="32"/>
      <w:szCs w:val="32"/>
    </w:rPr>
  </w:style>
  <w:style w:type="paragraph" w:customStyle="1" w:styleId="TOC1">
    <w:name w:val="TOC 标题1"/>
    <w:basedOn w:val="1"/>
    <w:next w:val="a"/>
    <w:uiPriority w:val="39"/>
    <w:unhideWhenUsed/>
    <w:qFormat/>
    <w:rsid w:val="00305FCF"/>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Char2">
    <w:name w:val="页脚 Char"/>
    <w:uiPriority w:val="99"/>
    <w:semiHidden/>
    <w:qFormat/>
    <w:rsid w:val="00305FCF"/>
    <w:rPr>
      <w:sz w:val="18"/>
      <w:szCs w:val="18"/>
    </w:rPr>
  </w:style>
  <w:style w:type="paragraph" w:styleId="aa">
    <w:name w:val="List Paragraph"/>
    <w:basedOn w:val="a"/>
    <w:uiPriority w:val="34"/>
    <w:qFormat/>
    <w:rsid w:val="00305FCF"/>
    <w:pPr>
      <w:widowControl/>
      <w:ind w:firstLineChars="200" w:firstLine="420"/>
      <w:jc w:val="left"/>
    </w:pPr>
    <w:rPr>
      <w:rFonts w:ascii="宋体" w:eastAsia="宋体" w:hAnsi="宋体" w:cs="宋体"/>
      <w:kern w:val="0"/>
      <w:sz w:val="24"/>
      <w:szCs w:val="24"/>
    </w:rPr>
  </w:style>
  <w:style w:type="character" w:customStyle="1" w:styleId="Char">
    <w:name w:val="批注框文本 Char"/>
    <w:basedOn w:val="a0"/>
    <w:link w:val="a4"/>
    <w:uiPriority w:val="99"/>
    <w:semiHidden/>
    <w:qFormat/>
    <w:rsid w:val="00305FCF"/>
    <w:rPr>
      <w:rFonts w:asciiTheme="minorHAnsi" w:eastAsiaTheme="minorEastAsia" w:hAnsiTheme="minorHAnsi" w:cstheme="minorBidi"/>
      <w:kern w:val="2"/>
      <w:sz w:val="18"/>
      <w:szCs w:val="18"/>
    </w:rPr>
  </w:style>
  <w:style w:type="character" w:customStyle="1" w:styleId="2Char">
    <w:name w:val="标题 2 Char"/>
    <w:link w:val="2"/>
    <w:qFormat/>
    <w:rsid w:val="00305FCF"/>
    <w:rPr>
      <w:rFonts w:ascii="Arial" w:eastAsia="黑体" w:hAnsi="Arial"/>
      <w:b/>
      <w:sz w:val="32"/>
    </w:rPr>
  </w:style>
  <w:style w:type="paragraph" w:customStyle="1" w:styleId="wrbp1">
    <w:name w:val="wrb_p1"/>
    <w:basedOn w:val="a"/>
    <w:qFormat/>
    <w:rsid w:val="00305FCF"/>
    <w:pPr>
      <w:spacing w:before="225" w:after="225"/>
      <w:jc w:val="center"/>
    </w:pPr>
    <w:rPr>
      <w:rFonts w:cs="Times New Roman"/>
      <w:color w:val="888888"/>
      <w:kern w:val="0"/>
      <w:sz w:val="30"/>
      <w:szCs w:val="30"/>
    </w:rPr>
  </w:style>
  <w:style w:type="paragraph" w:customStyle="1" w:styleId="Ab">
    <w:name w:val="正文 A"/>
    <w:qFormat/>
    <w:rsid w:val="00305FCF"/>
    <w:rPr>
      <w:rFonts w:ascii="Helvetica Neue" w:eastAsia="Arial Unicode MS" w:hAnsi="Helvetica Neue" w:cs="Arial Unicode MS"/>
      <w:color w:val="000000"/>
      <w:sz w:val="22"/>
      <w:szCs w:val="22"/>
      <w:u w:color="000000"/>
      <w:lang w:val="zh-TW" w:eastAsia="zh-TW"/>
    </w:rPr>
  </w:style>
  <w:style w:type="paragraph" w:customStyle="1" w:styleId="WPSOffice1">
    <w:name w:val="WPSOffice手动目录 1"/>
    <w:qFormat/>
    <w:rsid w:val="00305FCF"/>
  </w:style>
  <w:style w:type="paragraph" w:customStyle="1" w:styleId="WPSOffice2">
    <w:name w:val="WPSOffice手动目录 2"/>
    <w:qFormat/>
    <w:rsid w:val="00305FCF"/>
    <w:pPr>
      <w:ind w:leftChars="200" w:left="200"/>
    </w:pPr>
  </w:style>
  <w:style w:type="character" w:customStyle="1" w:styleId="apple-converted-space">
    <w:name w:val="apple-converted-space"/>
    <w:basedOn w:val="a0"/>
    <w:rsid w:val="00F72F2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www.5ykj.com/Article/" TargetMode="External"/><Relationship Id="rId2" Type="http://schemas.openxmlformats.org/officeDocument/2006/relationships/customXml" Target="../customXml/item2.xml"/><Relationship Id="rId16" Type="http://schemas.openxmlformats.org/officeDocument/2006/relationships/hyperlink" Target="https://www.5ykj.com/Health/"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www.5ykj.com/Health/"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5ykj.com/Article/"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58B3CEA-957C-43CB-845C-F77174384B2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718</Words>
  <Characters>4095</Characters>
  <Application>Microsoft Office Word</Application>
  <DocSecurity>0</DocSecurity>
  <Lines>34</Lines>
  <Paragraphs>9</Paragraphs>
  <ScaleCrop>false</ScaleCrop>
  <Company>Sky123.Org</Company>
  <LinksUpToDate>false</LinksUpToDate>
  <CharactersWithSpaces>4804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hello~zzc</dc:creator>
  <cp:lastModifiedBy>SDWM</cp:lastModifiedBy>
  <cp:revision>2</cp:revision>
  <dcterms:created xsi:type="dcterms:W3CDTF">2020-04-25T14:41:00Z</dcterms:created>
  <dcterms:modified xsi:type="dcterms:W3CDTF">2020-04-25T14:41:00Z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y fmtid="{D5CDD505-2E9C-101B-9397-08002B2CF9AE}" pid="3" name="KSORubyTemplateID" linkTarget="0">
    <vt:lpwstr>6</vt:lpwstr>
  </property>
</Properties>
</file>