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C8FFA" w14:textId="43AD6991" w:rsidR="00A34ABE" w:rsidRDefault="007A46F6">
      <w:pPr>
        <w:spacing w:before="156" w:after="156"/>
        <w:rPr>
          <w:rFonts w:eastAsiaTheme="minorEastAsia"/>
        </w:rPr>
      </w:pPr>
      <w:r>
        <w:rPr>
          <w:rFonts w:eastAsiaTheme="minorEastAsia" w:hint="eastAsia"/>
        </w:rPr>
        <w:t xml:space="preserve"> </w:t>
      </w:r>
      <w:r>
        <w:rPr>
          <w:rFonts w:eastAsiaTheme="minorEastAsia"/>
        </w:rPr>
        <w:t xml:space="preserve">            </w:t>
      </w:r>
      <w:r>
        <w:rPr>
          <w:rFonts w:eastAsiaTheme="minorEastAsia" w:hint="eastAsia"/>
        </w:rPr>
        <w:t>唐玉兰名班主任工作室</w:t>
      </w:r>
      <w:r>
        <w:rPr>
          <w:rFonts w:eastAsiaTheme="minorEastAsia" w:hint="eastAsia"/>
        </w:rPr>
        <w:t>5</w:t>
      </w:r>
      <w:r>
        <w:rPr>
          <w:rFonts w:eastAsiaTheme="minorEastAsia" w:hint="eastAsia"/>
        </w:rPr>
        <w:t>月</w:t>
      </w:r>
      <w:r>
        <w:rPr>
          <w:rFonts w:eastAsiaTheme="minorEastAsia" w:hint="eastAsia"/>
        </w:rPr>
        <w:t>9</w:t>
      </w:r>
      <w:r>
        <w:rPr>
          <w:rFonts w:eastAsiaTheme="minorEastAsia" w:hint="eastAsia"/>
        </w:rPr>
        <w:t>日活动简讯</w:t>
      </w:r>
    </w:p>
    <w:p w14:paraId="6EB7BF82" w14:textId="58BE5335" w:rsidR="007A46F6" w:rsidRDefault="007A46F6">
      <w:pPr>
        <w:spacing w:before="156" w:after="156"/>
        <w:rPr>
          <w:rFonts w:eastAsiaTheme="minorEastAsia"/>
        </w:rPr>
      </w:pPr>
      <w:r>
        <w:rPr>
          <w:rFonts w:eastAsiaTheme="minorEastAsia"/>
        </w:rPr>
        <w:t xml:space="preserve">    </w:t>
      </w:r>
      <w:r>
        <w:rPr>
          <w:rFonts w:eastAsiaTheme="minorEastAsia" w:hint="eastAsia"/>
        </w:rPr>
        <w:t>5</w:t>
      </w:r>
      <w:r>
        <w:rPr>
          <w:rFonts w:eastAsiaTheme="minorEastAsia" w:hint="eastAsia"/>
        </w:rPr>
        <w:t>月</w:t>
      </w:r>
      <w:r>
        <w:rPr>
          <w:rFonts w:eastAsiaTheme="minorEastAsia" w:hint="eastAsia"/>
        </w:rPr>
        <w:t>9</w:t>
      </w:r>
      <w:r>
        <w:rPr>
          <w:rFonts w:eastAsiaTheme="minorEastAsia" w:hint="eastAsia"/>
        </w:rPr>
        <w:t>日晚上</w:t>
      </w:r>
      <w:r>
        <w:rPr>
          <w:rFonts w:eastAsiaTheme="minorEastAsia" w:hint="eastAsia"/>
        </w:rPr>
        <w:t>1</w:t>
      </w:r>
      <w:r>
        <w:rPr>
          <w:rFonts w:eastAsiaTheme="minorEastAsia"/>
        </w:rPr>
        <w:t>9</w:t>
      </w:r>
      <w:r>
        <w:rPr>
          <w:rFonts w:eastAsiaTheme="minorEastAsia" w:hint="eastAsia"/>
        </w:rPr>
        <w:t>:</w:t>
      </w:r>
      <w:r>
        <w:rPr>
          <w:rFonts w:eastAsiaTheme="minorEastAsia"/>
        </w:rPr>
        <w:t>40</w:t>
      </w:r>
      <w:r>
        <w:rPr>
          <w:rFonts w:eastAsiaTheme="minorEastAsia" w:hint="eastAsia"/>
        </w:rPr>
        <w:t>，工作室成员们在导师唐玉兰的组织下通过网络如期相约，开展了本月的第二次</w:t>
      </w:r>
      <w:r w:rsidR="00A16028">
        <w:rPr>
          <w:rFonts w:eastAsiaTheme="minorEastAsia" w:hint="eastAsia"/>
        </w:rPr>
        <w:t>工作室</w:t>
      </w:r>
      <w:r>
        <w:rPr>
          <w:rFonts w:eastAsiaTheme="minorEastAsia" w:hint="eastAsia"/>
        </w:rPr>
        <w:t>线上活动。</w:t>
      </w:r>
      <w:r w:rsidR="00A16028">
        <w:rPr>
          <w:rFonts w:eastAsiaTheme="minorEastAsia" w:hint="eastAsia"/>
        </w:rPr>
        <w:t>本次活动主题为激励措施与评价体系分享。</w:t>
      </w:r>
    </w:p>
    <w:p w14:paraId="188AEE6D" w14:textId="0125D029" w:rsidR="0054316B" w:rsidRDefault="0054316B" w:rsidP="0054316B">
      <w:pPr>
        <w:spacing w:before="156" w:after="156"/>
        <w:ind w:firstLineChars="800" w:firstLine="1920"/>
        <w:rPr>
          <w:rFonts w:eastAsiaTheme="minorEastAsia" w:hint="eastAsia"/>
        </w:rPr>
      </w:pPr>
      <w:r>
        <w:rPr>
          <w:rFonts w:eastAsiaTheme="minorEastAsia" w:hint="eastAsia"/>
        </w:rPr>
        <w:t xml:space="preserve"> </w:t>
      </w:r>
      <w:r w:rsidRPr="0054316B">
        <w:drawing>
          <wp:inline distT="0" distB="0" distL="0" distR="0" wp14:anchorId="22AF7256" wp14:editId="1B5AE2E6">
            <wp:extent cx="2152650" cy="3826934"/>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75371" cy="3867327"/>
                    </a:xfrm>
                    <a:prstGeom prst="rect">
                      <a:avLst/>
                    </a:prstGeom>
                  </pic:spPr>
                </pic:pic>
              </a:graphicData>
            </a:graphic>
          </wp:inline>
        </w:drawing>
      </w:r>
    </w:p>
    <w:p w14:paraId="7D591F9B" w14:textId="1114EE7D" w:rsidR="00327796" w:rsidRDefault="00A16028">
      <w:pPr>
        <w:spacing w:before="156" w:after="156"/>
        <w:rPr>
          <w:rFonts w:eastAsiaTheme="minorEastAsia"/>
        </w:rPr>
      </w:pPr>
      <w:r>
        <w:rPr>
          <w:rFonts w:eastAsiaTheme="minorEastAsia"/>
        </w:rPr>
        <w:t xml:space="preserve">   </w:t>
      </w:r>
      <w:r>
        <w:rPr>
          <w:rFonts w:eastAsiaTheme="minorEastAsia" w:hint="eastAsia"/>
        </w:rPr>
        <w:t>首先，周琴老师总结分享了一线带班经历中的激励措施。她认为，激励是道催化剂，并从奖品激励、责任激励、公平激励和荣誉激励四个方面的激励策略具体展开，阐释了将班级管理与素质教育相结合的治班理念。周老师的分享中既有利用印章细化评价、定期兑换抽奖等传统激励措施的继承，又有</w:t>
      </w:r>
      <w:r w:rsidR="00327796">
        <w:rPr>
          <w:rFonts w:eastAsiaTheme="minorEastAsia" w:hint="eastAsia"/>
        </w:rPr>
        <w:t>通过班干部轮值培养每个孩子责任担当的创举，既有德育理论的支撑，又有切实可行的示范，值得老师们学习借鉴。导师充分肯定了周老师的梳理，并补充了激励机制的年段特征和因人而异的个性差异，另外正向激励也应为激励策略的主导。</w:t>
      </w:r>
    </w:p>
    <w:p w14:paraId="493E57CF" w14:textId="7E4A47BA" w:rsidR="007B6393" w:rsidRDefault="00327796">
      <w:pPr>
        <w:spacing w:before="156" w:after="156"/>
        <w:rPr>
          <w:rFonts w:eastAsiaTheme="minorEastAsia"/>
        </w:rPr>
      </w:pPr>
      <w:r>
        <w:rPr>
          <w:rFonts w:eastAsiaTheme="minorEastAsia" w:hint="eastAsia"/>
        </w:rPr>
        <w:lastRenderedPageBreak/>
        <w:t xml:space="preserve"> </w:t>
      </w:r>
      <w:r>
        <w:rPr>
          <w:rFonts w:eastAsiaTheme="minorEastAsia"/>
        </w:rPr>
        <w:t xml:space="preserve">  </w:t>
      </w:r>
      <w:r>
        <w:rPr>
          <w:rFonts w:eastAsiaTheme="minorEastAsia" w:hint="eastAsia"/>
        </w:rPr>
        <w:t>接着，王毅老师分享了她的班级评价体系。王老师的班级评价分为个人、小组和全班三个维度。个人评价通过收集印章换集星卡、集星卡和表扬信换心愿卡来兑换平日表扬，并将换过的表扬信和集星卡装到个人专属信封中，信封内还有活动中自己写给自己的信和别人夸自己的信，以此达到师评、自评和同伴评的多元评价方式并进。小组评价是在每周的班会课上，由小组长上台总结</w:t>
      </w:r>
      <w:r w:rsidR="007B6393">
        <w:rPr>
          <w:rFonts w:eastAsiaTheme="minorEastAsia" w:hint="eastAsia"/>
        </w:rPr>
        <w:t>、评价一周组员表现，根据组间的得分较量，当堂实施奖惩。全班评价是由值日班长每天放学前十分钟上台进行一日班级表现小结。</w:t>
      </w:r>
    </w:p>
    <w:p w14:paraId="02AEAC5A" w14:textId="354B687F" w:rsidR="0054316B" w:rsidRDefault="0054316B">
      <w:pPr>
        <w:spacing w:before="156" w:after="156"/>
        <w:rPr>
          <w:rFonts w:eastAsiaTheme="minorEastAsia" w:hint="eastAsia"/>
        </w:rPr>
      </w:pPr>
      <w:r>
        <w:rPr>
          <w:rFonts w:eastAsiaTheme="minorEastAsia" w:hint="eastAsia"/>
        </w:rPr>
        <w:t xml:space="preserve"> </w:t>
      </w:r>
      <w:r>
        <w:rPr>
          <w:rFonts w:eastAsiaTheme="minorEastAsia"/>
        </w:rPr>
        <w:t xml:space="preserve">                   </w:t>
      </w:r>
      <w:r w:rsidRPr="0054316B">
        <w:drawing>
          <wp:inline distT="0" distB="0" distL="0" distR="0" wp14:anchorId="6DEC1CF4" wp14:editId="3DCC3434">
            <wp:extent cx="2225711" cy="3957010"/>
            <wp:effectExtent l="0" t="0" r="317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41299" cy="3984723"/>
                    </a:xfrm>
                    <a:prstGeom prst="rect">
                      <a:avLst/>
                    </a:prstGeom>
                  </pic:spPr>
                </pic:pic>
              </a:graphicData>
            </a:graphic>
          </wp:inline>
        </w:drawing>
      </w:r>
    </w:p>
    <w:p w14:paraId="6B0DDF57" w14:textId="4BEA05B3" w:rsidR="00327796" w:rsidRDefault="007B6393" w:rsidP="007B6393">
      <w:pPr>
        <w:spacing w:before="156" w:after="156"/>
        <w:ind w:firstLineChars="200" w:firstLine="480"/>
        <w:rPr>
          <w:rFonts w:eastAsiaTheme="minorEastAsia"/>
        </w:rPr>
      </w:pPr>
      <w:r>
        <w:rPr>
          <w:rFonts w:eastAsiaTheme="minorEastAsia" w:hint="eastAsia"/>
        </w:rPr>
        <w:t>听了王老师的分享，导师和学员们对值日班长的形式表示赞同，并讨论学习了孙晓辉老师修身班会课的操作模式，对于干部总结、老师提炼并深化的常规班会课流程，大家觉得可参考、易操作，是实用的修身育人手段。</w:t>
      </w:r>
    </w:p>
    <w:p w14:paraId="6BE97060" w14:textId="3839ACB5" w:rsidR="007B6393" w:rsidRDefault="007B6393" w:rsidP="007B6393">
      <w:pPr>
        <w:spacing w:before="156" w:after="156"/>
        <w:ind w:firstLineChars="200" w:firstLine="480"/>
        <w:rPr>
          <w:rFonts w:eastAsiaTheme="minorEastAsia"/>
        </w:rPr>
      </w:pPr>
      <w:r>
        <w:rPr>
          <w:rFonts w:eastAsiaTheme="minorEastAsia" w:hint="eastAsia"/>
        </w:rPr>
        <w:t xml:space="preserve"> </w:t>
      </w:r>
      <w:r w:rsidR="00A925F3">
        <w:rPr>
          <w:rFonts w:eastAsiaTheme="minorEastAsia" w:hint="eastAsia"/>
        </w:rPr>
        <w:t>最后</w:t>
      </w:r>
      <w:r>
        <w:rPr>
          <w:rFonts w:eastAsiaTheme="minorEastAsia" w:hint="eastAsia"/>
        </w:rPr>
        <w:t>，唐老师分享了近期处理的一件班级突发事故。面对一个突如其来的</w:t>
      </w:r>
      <w:r>
        <w:rPr>
          <w:rFonts w:eastAsiaTheme="minorEastAsia" w:hint="eastAsia"/>
        </w:rPr>
        <w:lastRenderedPageBreak/>
        <w:t>体育课骨折事件，一位班主任应该做哪些事、如何做、做到何种程度？唐老师都为年轻的班主任们做了很好的示范</w:t>
      </w:r>
      <w:r w:rsidR="00445D2C">
        <w:rPr>
          <w:rFonts w:eastAsiaTheme="minorEastAsia" w:hint="eastAsia"/>
        </w:rPr>
        <w:t>。首先唐老师教大家面对急事的沉着冷静，放下手中的事、陪同就医、缓和情绪、通知家长，冷静让一切有条不紊。第二，唐老师教大家要有爱，不论是送医途中对孩子的鼓励、就医过程中对孩子的陪伴还是之后联系家委会对孩子的看望、班会课对全班的引导，一个有爱的班主任能使急事变缓、难事消解，家长也很难再有微词。第三，唐老师教大家细心，对伤情全程跟进，发现家长担心就建议去市级医院、看望孩子带上体育专业的家长和孩子最好的朋友，</w:t>
      </w:r>
      <w:r w:rsidR="00A925F3">
        <w:rPr>
          <w:rFonts w:eastAsiaTheme="minorEastAsia" w:hint="eastAsia"/>
        </w:rPr>
        <w:t>这件有着家校矛盾隐患的突发事件就这样被充满智慧的班主任四两拨千斤。学员们听后都纷纷有感与导师的教育机智，并从中获益匪浅。</w:t>
      </w:r>
    </w:p>
    <w:p w14:paraId="4E715EC0" w14:textId="47F5B676" w:rsidR="0054316B" w:rsidRDefault="0054316B" w:rsidP="0054316B">
      <w:pPr>
        <w:spacing w:before="156" w:after="156"/>
        <w:ind w:firstLineChars="200" w:firstLine="480"/>
        <w:rPr>
          <w:rFonts w:eastAsiaTheme="minorEastAsia"/>
        </w:rPr>
      </w:pPr>
      <w:r w:rsidRPr="0054316B">
        <w:drawing>
          <wp:inline distT="0" distB="0" distL="0" distR="0" wp14:anchorId="69C108DC" wp14:editId="285E2B3B">
            <wp:extent cx="2073017" cy="368554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87327" cy="3710981"/>
                    </a:xfrm>
                    <a:prstGeom prst="rect">
                      <a:avLst/>
                    </a:prstGeom>
                  </pic:spPr>
                </pic:pic>
              </a:graphicData>
            </a:graphic>
          </wp:inline>
        </w:drawing>
      </w:r>
      <w:r>
        <w:rPr>
          <w:rFonts w:eastAsiaTheme="minorEastAsia" w:hint="eastAsia"/>
        </w:rPr>
        <w:t xml:space="preserve"> </w:t>
      </w:r>
      <w:r>
        <w:rPr>
          <w:rFonts w:eastAsiaTheme="minorEastAsia"/>
        </w:rPr>
        <w:t xml:space="preserve">     </w:t>
      </w:r>
      <w:r w:rsidRPr="0054316B">
        <w:drawing>
          <wp:inline distT="0" distB="0" distL="0" distR="0" wp14:anchorId="29F1CF78" wp14:editId="3CB10091">
            <wp:extent cx="2071946" cy="3683635"/>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00136" cy="3733753"/>
                    </a:xfrm>
                    <a:prstGeom prst="rect">
                      <a:avLst/>
                    </a:prstGeom>
                  </pic:spPr>
                </pic:pic>
              </a:graphicData>
            </a:graphic>
          </wp:inline>
        </w:drawing>
      </w:r>
    </w:p>
    <w:p w14:paraId="416120C6" w14:textId="0E2E5BE0" w:rsidR="007A46F6" w:rsidRPr="007A46F6" w:rsidRDefault="007E2EF2" w:rsidP="0054316B">
      <w:pPr>
        <w:spacing w:before="156" w:after="156"/>
        <w:ind w:firstLineChars="200" w:firstLine="480"/>
        <w:rPr>
          <w:rFonts w:eastAsiaTheme="minorEastAsia" w:hint="eastAsia"/>
        </w:rPr>
      </w:pPr>
      <w:r>
        <w:rPr>
          <w:rFonts w:eastAsiaTheme="minorEastAsia" w:hint="eastAsia"/>
        </w:rPr>
        <w:t>除了治班案例的分享，导师还在讨论时间解答了学员们平日工作中的疑虑，并推荐了《班主任之友》</w:t>
      </w:r>
      <w:r w:rsidR="0054316B">
        <w:rPr>
          <w:rFonts w:eastAsiaTheme="minorEastAsia" w:hint="eastAsia"/>
        </w:rPr>
        <w:t>上的优秀文章供大家学习。和谐的氛围，三五良师益友定期一聚，学学经验、谈谈体会，这样的工作室，真好！</w:t>
      </w:r>
    </w:p>
    <w:sectPr w:rsidR="007A46F6" w:rsidRPr="007A46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DF"/>
    <w:rsid w:val="00076A46"/>
    <w:rsid w:val="00327796"/>
    <w:rsid w:val="00445D2C"/>
    <w:rsid w:val="0054316B"/>
    <w:rsid w:val="00704D3D"/>
    <w:rsid w:val="007A46F6"/>
    <w:rsid w:val="007B6393"/>
    <w:rsid w:val="007E2EF2"/>
    <w:rsid w:val="00A16028"/>
    <w:rsid w:val="00A34ABE"/>
    <w:rsid w:val="00A925F3"/>
    <w:rsid w:val="00DB3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035F1"/>
  <w15:chartTrackingRefBased/>
  <w15:docId w15:val="{90CD879F-7CC7-42CE-BA4B-AF017C52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A46"/>
    <w:pPr>
      <w:widowControl w:val="0"/>
      <w:spacing w:beforeLines="50" w:before="50" w:afterLines="50" w:after="50" w:line="360" w:lineRule="auto"/>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要点强调"/>
    <w:basedOn w:val="a"/>
    <w:link w:val="a4"/>
    <w:qFormat/>
    <w:rsid w:val="00704D3D"/>
    <w:pPr>
      <w:jc w:val="left"/>
    </w:pPr>
    <w:rPr>
      <w:rFonts w:asciiTheme="minorHAnsi" w:eastAsiaTheme="minorEastAsia" w:hAnsiTheme="minorHAnsi"/>
      <w:b/>
      <w:szCs w:val="28"/>
    </w:rPr>
  </w:style>
  <w:style w:type="character" w:customStyle="1" w:styleId="a4">
    <w:name w:val="要点强调 字符"/>
    <w:basedOn w:val="a0"/>
    <w:link w:val="a3"/>
    <w:rsid w:val="00704D3D"/>
    <w:rPr>
      <w: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律师</dc:creator>
  <cp:keywords/>
  <dc:description/>
  <cp:lastModifiedBy>律师</cp:lastModifiedBy>
  <cp:revision>3</cp:revision>
  <dcterms:created xsi:type="dcterms:W3CDTF">2020-05-19T13:28:00Z</dcterms:created>
  <dcterms:modified xsi:type="dcterms:W3CDTF">2020-05-19T14:48:00Z</dcterms:modified>
</cp:coreProperties>
</file>