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16C" w:rsidRDefault="00912EDB">
      <w:pPr>
        <w:jc w:val="center"/>
        <w:rPr>
          <w:rFonts w:ascii="黑体" w:eastAsia="黑体" w:hAnsi="黑体" w:cs="黑体"/>
          <w:sz w:val="30"/>
          <w:szCs w:val="30"/>
        </w:rPr>
      </w:pPr>
      <w:r>
        <w:t xml:space="preserve">   </w:t>
      </w:r>
    </w:p>
    <w:p w:rsidR="00A4316C" w:rsidRDefault="00912EDB">
      <w:pPr>
        <w:spacing w:line="220" w:lineRule="atLeast"/>
        <w:jc w:val="center"/>
        <w:rPr>
          <w:rFonts w:ascii="仿宋" w:eastAsia="仿宋" w:hAnsi="仿宋"/>
          <w:b/>
          <w:sz w:val="44"/>
          <w:szCs w:val="44"/>
        </w:rPr>
      </w:pPr>
      <w:r>
        <w:rPr>
          <w:rFonts w:ascii="仿宋" w:eastAsia="仿宋" w:hAnsi="仿宋" w:hint="eastAsia"/>
          <w:b/>
          <w:sz w:val="44"/>
          <w:szCs w:val="44"/>
        </w:rPr>
        <w:t>勤学习 强素质 助力学子圆梦清华</w:t>
      </w:r>
    </w:p>
    <w:p w:rsidR="00A4316C" w:rsidRPr="00F3334A" w:rsidRDefault="00F3334A">
      <w:pPr>
        <w:spacing w:line="220" w:lineRule="atLeast"/>
        <w:rPr>
          <w:rFonts w:ascii="仿宋" w:eastAsia="仿宋" w:hAnsi="仿宋"/>
          <w:b/>
          <w:sz w:val="36"/>
          <w:szCs w:val="36"/>
        </w:rPr>
      </w:pPr>
      <w:r>
        <w:rPr>
          <w:rFonts w:hint="eastAsia"/>
        </w:rPr>
        <w:t xml:space="preserve">          </w:t>
      </w:r>
      <w:r w:rsidR="00912EDB" w:rsidRPr="00F3334A">
        <w:rPr>
          <w:rFonts w:ascii="仿宋" w:eastAsia="仿宋" w:hAnsi="仿宋" w:hint="eastAsia"/>
          <w:b/>
          <w:sz w:val="36"/>
          <w:szCs w:val="36"/>
        </w:rPr>
        <w:t>—美术学科组课程建设活动之</w:t>
      </w:r>
      <w:r w:rsidR="00912EDB" w:rsidRPr="00F3334A">
        <w:rPr>
          <w:rFonts w:ascii="仿宋" w:eastAsia="仿宋" w:hAnsi="仿宋" w:cs="宋体" w:hint="eastAsia"/>
          <w:b/>
          <w:bCs/>
          <w:sz w:val="36"/>
          <w:szCs w:val="36"/>
        </w:rPr>
        <w:t>清华美院速写培训</w:t>
      </w:r>
    </w:p>
    <w:p w:rsidR="00912EDB" w:rsidRDefault="00912EDB" w:rsidP="00F3334A">
      <w:pPr>
        <w:spacing w:line="360" w:lineRule="auto"/>
        <w:ind w:leftChars="800" w:left="2061" w:hangingChars="100" w:hanging="301"/>
        <w:outlineLvl w:val="1"/>
        <w:rPr>
          <w:rFonts w:ascii="宋体" w:eastAsia="宋体" w:hAnsi="宋体" w:cs="宋体"/>
          <w:b/>
          <w:bCs/>
          <w:sz w:val="30"/>
          <w:szCs w:val="30"/>
        </w:rPr>
      </w:pPr>
      <w:r>
        <w:rPr>
          <w:rFonts w:ascii="宋体" w:eastAsia="宋体" w:hAnsi="宋体" w:cs="宋体" w:hint="eastAsia"/>
          <w:b/>
          <w:bCs/>
          <w:sz w:val="30"/>
          <w:szCs w:val="30"/>
        </w:rPr>
        <w:t xml:space="preserve">                </w:t>
      </w:r>
      <w:r w:rsidR="00F3334A">
        <w:rPr>
          <w:rFonts w:ascii="宋体" w:eastAsia="宋体" w:hAnsi="宋体" w:cs="宋体" w:hint="eastAsia"/>
          <w:b/>
          <w:bCs/>
          <w:sz w:val="30"/>
          <w:szCs w:val="30"/>
        </w:rPr>
        <w:t xml:space="preserve">          </w:t>
      </w:r>
      <w:r>
        <w:rPr>
          <w:rFonts w:ascii="宋体" w:eastAsia="宋体" w:hAnsi="宋体" w:cs="宋体" w:hint="eastAsia"/>
          <w:b/>
          <w:bCs/>
          <w:sz w:val="30"/>
          <w:szCs w:val="30"/>
        </w:rPr>
        <w:t xml:space="preserve"> </w:t>
      </w:r>
      <w:r w:rsidR="00F3334A">
        <w:rPr>
          <w:rFonts w:ascii="宋体" w:eastAsia="宋体" w:hAnsi="宋体" w:cs="宋体" w:hint="eastAsia"/>
          <w:b/>
          <w:bCs/>
          <w:sz w:val="30"/>
          <w:szCs w:val="30"/>
        </w:rPr>
        <w:t xml:space="preserve"> </w:t>
      </w:r>
      <w:r>
        <w:rPr>
          <w:rFonts w:ascii="宋体" w:eastAsia="宋体" w:hAnsi="宋体" w:cs="宋体" w:hint="eastAsia"/>
          <w:b/>
          <w:bCs/>
          <w:sz w:val="30"/>
          <w:szCs w:val="30"/>
        </w:rPr>
        <w:t>分</w:t>
      </w:r>
      <w:bookmarkStart w:id="0" w:name="_GoBack"/>
      <w:bookmarkEnd w:id="0"/>
      <w:r>
        <w:rPr>
          <w:rFonts w:ascii="宋体" w:eastAsia="宋体" w:hAnsi="宋体" w:cs="宋体" w:hint="eastAsia"/>
          <w:b/>
          <w:bCs/>
          <w:sz w:val="30"/>
          <w:szCs w:val="30"/>
        </w:rPr>
        <w:t xml:space="preserve">享人：王春光   </w:t>
      </w:r>
      <w:r w:rsidRPr="00912EDB">
        <w:rPr>
          <w:rFonts w:ascii="黑体" w:eastAsia="黑体" w:hAnsi="黑体" w:cs="黑体" w:hint="eastAsia"/>
          <w:sz w:val="30"/>
          <w:szCs w:val="30"/>
        </w:rPr>
        <w:t>张志勇工作室5月21日活动简讯</w:t>
      </w:r>
      <w:r>
        <w:rPr>
          <w:rFonts w:ascii="宋体" w:eastAsia="宋体" w:hAnsi="宋体" w:cs="宋体" w:hint="eastAsia"/>
          <w:b/>
          <w:bCs/>
          <w:sz w:val="30"/>
          <w:szCs w:val="30"/>
        </w:rPr>
        <w:t xml:space="preserve">   </w:t>
      </w:r>
    </w:p>
    <w:p w:rsidR="00A4316C" w:rsidRPr="00912EDB" w:rsidRDefault="00912EDB" w:rsidP="00912EDB">
      <w:pPr>
        <w:jc w:val="center"/>
        <w:rPr>
          <w:rFonts w:ascii="黑体" w:eastAsia="黑体" w:hAnsi="黑体" w:cs="黑体"/>
          <w:sz w:val="30"/>
          <w:szCs w:val="30"/>
        </w:rPr>
      </w:pPr>
      <w:r>
        <w:rPr>
          <w:rFonts w:ascii="宋体" w:eastAsia="宋体" w:hAnsi="宋体" w:cs="宋体" w:hint="eastAsia"/>
          <w:b/>
          <w:bCs/>
          <w:sz w:val="30"/>
          <w:szCs w:val="30"/>
        </w:rPr>
        <w:t xml:space="preserve">                        </w:t>
      </w:r>
    </w:p>
    <w:p w:rsidR="00A4316C" w:rsidRDefault="00912EDB">
      <w:pPr>
        <w:spacing w:line="360" w:lineRule="auto"/>
        <w:ind w:firstLine="560"/>
        <w:rPr>
          <w:rFonts w:ascii="仿宋" w:eastAsia="仿宋" w:hAnsi="仿宋" w:cs="仿宋"/>
          <w:sz w:val="28"/>
          <w:szCs w:val="28"/>
        </w:rPr>
      </w:pPr>
      <w:r>
        <w:rPr>
          <w:rFonts w:ascii="仿宋" w:eastAsia="仿宋" w:hAnsi="仿宋" w:cs="仿宋" w:hint="eastAsia"/>
          <w:sz w:val="28"/>
          <w:szCs w:val="28"/>
        </w:rPr>
        <w:t>为了打造一支优秀的专业教师团队，在竞争日益激烈的美术高考中取胜，让更多的学生实现自己的名校梦，艺体处加强了美术教师的培训工作，多渠道聘请名师对美术教师进行培训。2019年5月21日， 速写名师王春光老师应邀到我校给全体美术老师进行教学示范和交流。</w:t>
      </w:r>
    </w:p>
    <w:p w:rsidR="00A4316C" w:rsidRDefault="00912EDB">
      <w:pPr>
        <w:spacing w:line="360" w:lineRule="auto"/>
        <w:rPr>
          <w:rFonts w:ascii="仿宋" w:eastAsia="仿宋" w:hAnsi="仿宋" w:cs="仿宋"/>
          <w:sz w:val="28"/>
          <w:szCs w:val="28"/>
        </w:rPr>
      </w:pPr>
      <w:r>
        <w:rPr>
          <w:rFonts w:ascii="宋体" w:eastAsia="宋体" w:hAnsi="宋体" w:cs="宋体"/>
          <w:noProof/>
          <w:sz w:val="28"/>
          <w:szCs w:val="28"/>
        </w:rPr>
        <w:drawing>
          <wp:inline distT="0" distB="0" distL="114300" distR="114300">
            <wp:extent cx="5213847" cy="3966314"/>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5221742" cy="3972320"/>
                    </a:xfrm>
                    <a:prstGeom prst="rect">
                      <a:avLst/>
                    </a:prstGeom>
                    <a:noFill/>
                    <a:ln w="9525">
                      <a:noFill/>
                    </a:ln>
                  </pic:spPr>
                </pic:pic>
              </a:graphicData>
            </a:graphic>
          </wp:inline>
        </w:drawing>
      </w:r>
    </w:p>
    <w:p w:rsidR="00A4316C" w:rsidRDefault="00912EDB">
      <w:pPr>
        <w:spacing w:line="360" w:lineRule="auto"/>
        <w:ind w:firstLine="560"/>
        <w:rPr>
          <w:rFonts w:ascii="仿宋" w:eastAsia="仿宋" w:hAnsi="仿宋" w:cs="仿宋"/>
          <w:sz w:val="28"/>
          <w:szCs w:val="28"/>
        </w:rPr>
      </w:pPr>
      <w:r>
        <w:rPr>
          <w:rFonts w:ascii="仿宋" w:eastAsia="仿宋" w:hAnsi="仿宋" w:cs="仿宋" w:hint="eastAsia"/>
          <w:sz w:val="28"/>
          <w:szCs w:val="28"/>
        </w:rPr>
        <w:lastRenderedPageBreak/>
        <w:t>上午9:30 ，王老师首先给老师们介绍了清华美术学院招生情况，点评了清华美术学院的优秀试卷，接下来示范了三张真人写生速写和一张完整场景默画速写。他边示范边讲解，对速写写生的步骤和要求进行了详细的阐释，同时把速写的理论知识贯穿其中，将实践与理论完美结合。示范完毕，老师们就自己速写教学中的困惑与王老师进行了交流互动，直至中午12：20，交流活动才结束。</w:t>
      </w:r>
    </w:p>
    <w:p w:rsidR="00A4316C" w:rsidRDefault="00912EDB">
      <w:pPr>
        <w:spacing w:line="360" w:lineRule="auto"/>
        <w:rPr>
          <w:rFonts w:ascii="仿宋" w:eastAsia="仿宋" w:hAnsi="仿宋" w:cs="仿宋"/>
          <w:sz w:val="28"/>
          <w:szCs w:val="28"/>
        </w:rPr>
      </w:pPr>
      <w:r>
        <w:rPr>
          <w:rFonts w:ascii="宋体" w:eastAsia="宋体" w:hAnsi="宋体" w:cs="宋体" w:hint="eastAsia"/>
          <w:sz w:val="28"/>
          <w:szCs w:val="28"/>
          <w:lang w:bidi="ar"/>
        </w:rPr>
        <w:t xml:space="preserve">  </w:t>
      </w:r>
      <w:r>
        <w:rPr>
          <w:rFonts w:ascii="宋体" w:eastAsia="宋体" w:hAnsi="宋体" w:cs="宋体"/>
          <w:noProof/>
          <w:sz w:val="28"/>
          <w:szCs w:val="28"/>
        </w:rPr>
        <w:drawing>
          <wp:inline distT="0" distB="0" distL="114300" distR="114300">
            <wp:extent cx="5258745" cy="3524250"/>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9"/>
                    <a:stretch>
                      <a:fillRect/>
                    </a:stretch>
                  </pic:blipFill>
                  <pic:spPr>
                    <a:xfrm>
                      <a:off x="0" y="0"/>
                      <a:ext cx="5260807" cy="3525632"/>
                    </a:xfrm>
                    <a:prstGeom prst="rect">
                      <a:avLst/>
                    </a:prstGeom>
                    <a:noFill/>
                    <a:ln w="9525">
                      <a:noFill/>
                    </a:ln>
                  </pic:spPr>
                </pic:pic>
              </a:graphicData>
            </a:graphic>
          </wp:inline>
        </w:drawing>
      </w:r>
    </w:p>
    <w:p w:rsidR="00A4316C" w:rsidRDefault="00912EDB">
      <w:pPr>
        <w:spacing w:line="360" w:lineRule="auto"/>
        <w:ind w:firstLine="560"/>
        <w:rPr>
          <w:rFonts w:ascii="仿宋" w:eastAsia="仿宋" w:hAnsi="仿宋" w:cs="仿宋"/>
          <w:sz w:val="28"/>
          <w:szCs w:val="28"/>
        </w:rPr>
      </w:pPr>
      <w:r>
        <w:rPr>
          <w:rFonts w:ascii="仿宋" w:eastAsia="仿宋" w:hAnsi="仿宋" w:cs="仿宋" w:hint="eastAsia"/>
          <w:sz w:val="28"/>
          <w:szCs w:val="28"/>
        </w:rPr>
        <w:t>下午2:00至4：00，王老师就速写的基本关系中的动态、表现方法、默画规律进行了针对性的小篇幅多张示范，对速写默画的基本规律进行了详细的阐述。王老师的讲解深入浅出，幽默风趣，老师们深深地沉醉其中，细细琢磨着王老师的每一笔每一划，两个小时很快就过去了。</w:t>
      </w:r>
    </w:p>
    <w:p w:rsidR="00A4316C" w:rsidRDefault="00912EDB">
      <w:pPr>
        <w:spacing w:line="360" w:lineRule="auto"/>
        <w:rPr>
          <w:rFonts w:ascii="仿宋" w:eastAsia="仿宋" w:hAnsi="仿宋" w:cs="仿宋"/>
          <w:sz w:val="28"/>
          <w:szCs w:val="28"/>
        </w:rPr>
      </w:pPr>
      <w:r>
        <w:rPr>
          <w:rFonts w:ascii="宋体" w:eastAsia="宋体" w:hAnsi="宋体" w:cs="宋体"/>
          <w:noProof/>
          <w:sz w:val="28"/>
          <w:szCs w:val="28"/>
        </w:rPr>
        <w:lastRenderedPageBreak/>
        <w:drawing>
          <wp:inline distT="0" distB="0" distL="114300" distR="114300">
            <wp:extent cx="5248275" cy="3791464"/>
            <wp:effectExtent l="0" t="0" r="0" b="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0"/>
                    <a:stretch>
                      <a:fillRect/>
                    </a:stretch>
                  </pic:blipFill>
                  <pic:spPr>
                    <a:xfrm>
                      <a:off x="0" y="0"/>
                      <a:ext cx="5247524" cy="3790922"/>
                    </a:xfrm>
                    <a:prstGeom prst="rect">
                      <a:avLst/>
                    </a:prstGeom>
                    <a:noFill/>
                    <a:ln w="9525">
                      <a:noFill/>
                    </a:ln>
                  </pic:spPr>
                </pic:pic>
              </a:graphicData>
            </a:graphic>
          </wp:inline>
        </w:drawing>
      </w:r>
    </w:p>
    <w:p w:rsidR="00A4316C" w:rsidRDefault="00912EDB">
      <w:pPr>
        <w:spacing w:line="360" w:lineRule="auto"/>
        <w:ind w:firstLine="560"/>
        <w:rPr>
          <w:rFonts w:ascii="仿宋" w:eastAsia="仿宋" w:hAnsi="仿宋" w:cs="仿宋"/>
          <w:sz w:val="28"/>
          <w:szCs w:val="28"/>
        </w:rPr>
      </w:pPr>
      <w:r>
        <w:rPr>
          <w:rFonts w:ascii="仿宋" w:eastAsia="仿宋" w:hAnsi="仿宋" w:cs="仿宋" w:hint="eastAsia"/>
          <w:sz w:val="28"/>
          <w:szCs w:val="28"/>
        </w:rPr>
        <w:t>目前，</w:t>
      </w:r>
      <w:r>
        <w:rPr>
          <w:rFonts w:ascii="仿宋" w:eastAsia="仿宋" w:hAnsi="仿宋" w:cs="仿宋" w:hint="eastAsia"/>
          <w:bCs/>
          <w:sz w:val="28"/>
          <w:szCs w:val="28"/>
        </w:rPr>
        <w:t>高2020届美术专业刚进入速写教学体系，</w:t>
      </w:r>
      <w:r>
        <w:rPr>
          <w:rFonts w:ascii="仿宋" w:eastAsia="仿宋" w:hAnsi="仿宋" w:cs="仿宋" w:hint="eastAsia"/>
          <w:sz w:val="28"/>
          <w:szCs w:val="28"/>
        </w:rPr>
        <w:t>这次交流活动很有指导意义。这次学习让教师们领略到了名师的风采，开拓了视野，对清华美术学院的考试也有了更加深入的认识和了解，对今后的专业教学有更强的信心，相信老师们一定会在学校的关心和帮助下，不断学习，努力提升专业技能和教学水平，助力更多的学生圆梦清华。</w:t>
      </w:r>
    </w:p>
    <w:p w:rsidR="00A4316C" w:rsidRDefault="00A4316C">
      <w:pPr>
        <w:spacing w:line="360" w:lineRule="auto"/>
        <w:rPr>
          <w:sz w:val="28"/>
          <w:szCs w:val="28"/>
        </w:rPr>
      </w:pPr>
    </w:p>
    <w:sectPr w:rsidR="00A4316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79B" w:rsidRDefault="00A3079B" w:rsidP="00F3334A">
      <w:pPr>
        <w:spacing w:after="0"/>
      </w:pPr>
      <w:r>
        <w:separator/>
      </w:r>
    </w:p>
  </w:endnote>
  <w:endnote w:type="continuationSeparator" w:id="0">
    <w:p w:rsidR="00A3079B" w:rsidRDefault="00A3079B" w:rsidP="00F333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79B" w:rsidRDefault="00A3079B" w:rsidP="00F3334A">
      <w:pPr>
        <w:spacing w:after="0"/>
      </w:pPr>
      <w:r>
        <w:separator/>
      </w:r>
    </w:p>
  </w:footnote>
  <w:footnote w:type="continuationSeparator" w:id="0">
    <w:p w:rsidR="00A3079B" w:rsidRDefault="00A3079B" w:rsidP="00F3334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323B43"/>
    <w:rsid w:val="003A0445"/>
    <w:rsid w:val="003C0EE4"/>
    <w:rsid w:val="003D37D8"/>
    <w:rsid w:val="00426133"/>
    <w:rsid w:val="004358AB"/>
    <w:rsid w:val="004C48D7"/>
    <w:rsid w:val="00502AB3"/>
    <w:rsid w:val="006E0A4B"/>
    <w:rsid w:val="008B7726"/>
    <w:rsid w:val="00912EDB"/>
    <w:rsid w:val="00A3079B"/>
    <w:rsid w:val="00A4316C"/>
    <w:rsid w:val="00AF350B"/>
    <w:rsid w:val="00D31D50"/>
    <w:rsid w:val="00F3334A"/>
    <w:rsid w:val="00FA6867"/>
    <w:rsid w:val="02D47638"/>
    <w:rsid w:val="07707DBA"/>
    <w:rsid w:val="138063B0"/>
    <w:rsid w:val="21955912"/>
    <w:rsid w:val="46BE2A91"/>
    <w:rsid w:val="4D9408F5"/>
    <w:rsid w:val="5DC87782"/>
    <w:rsid w:val="62E91513"/>
    <w:rsid w:val="7ED34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djustRightInd w:val="0"/>
      <w:snapToGrid w:val="0"/>
      <w:spacing w:after="200"/>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uiPriority w:val="99"/>
    <w:semiHidden/>
    <w:qFormat/>
    <w:rPr>
      <w:rFonts w:ascii="Tahoma" w:hAnsi="Tahoma"/>
      <w:sz w:val="18"/>
      <w:szCs w:val="18"/>
    </w:rPr>
  </w:style>
  <w:style w:type="character" w:customStyle="1" w:styleId="Char">
    <w:name w:val="页脚 Char"/>
    <w:basedOn w:val="a0"/>
    <w:link w:val="a3"/>
    <w:uiPriority w:val="99"/>
    <w:semiHidden/>
    <w:qFormat/>
    <w:rPr>
      <w:rFonts w:ascii="Tahoma" w:hAnsi="Tahoma"/>
      <w:sz w:val="18"/>
      <w:szCs w:val="18"/>
    </w:rPr>
  </w:style>
  <w:style w:type="paragraph" w:styleId="a5">
    <w:name w:val="Balloon Text"/>
    <w:basedOn w:val="a"/>
    <w:link w:val="Char1"/>
    <w:uiPriority w:val="99"/>
    <w:semiHidden/>
    <w:unhideWhenUsed/>
    <w:rsid w:val="00912EDB"/>
    <w:pPr>
      <w:spacing w:after="0"/>
    </w:pPr>
    <w:rPr>
      <w:sz w:val="18"/>
      <w:szCs w:val="18"/>
    </w:rPr>
  </w:style>
  <w:style w:type="character" w:customStyle="1" w:styleId="Char1">
    <w:name w:val="批注框文本 Char"/>
    <w:basedOn w:val="a0"/>
    <w:link w:val="a5"/>
    <w:uiPriority w:val="99"/>
    <w:semiHidden/>
    <w:rsid w:val="00912EDB"/>
    <w:rPr>
      <w:rFonts w:ascii="Tahoma" w:eastAsia="微软雅黑"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107</Words>
  <Characters>613</Characters>
  <Application>Microsoft Office Word</Application>
  <DocSecurity>0</DocSecurity>
  <Lines>5</Lines>
  <Paragraphs>1</Paragraphs>
  <ScaleCrop>false</ScaleCrop>
  <Company>CHINA</Company>
  <LinksUpToDate>false</LinksUpToDate>
  <CharactersWithSpaces>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5</cp:revision>
  <dcterms:created xsi:type="dcterms:W3CDTF">2008-09-11T17:20:00Z</dcterms:created>
  <dcterms:modified xsi:type="dcterms:W3CDTF">2019-05-30T07:59:00Z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