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3D6" w:rsidRDefault="003D456D" w:rsidP="003D456D">
      <w:pPr>
        <w:ind w:firstLineChars="882" w:firstLine="2479"/>
        <w:jc w:val="left"/>
        <w:rPr>
          <w:b/>
          <w:sz w:val="28"/>
          <w:szCs w:val="28"/>
        </w:rPr>
      </w:pPr>
      <w:r>
        <w:rPr>
          <w:rFonts w:hint="eastAsia"/>
          <w:b/>
          <w:sz w:val="28"/>
          <w:szCs w:val="28"/>
        </w:rPr>
        <w:t>人</w:t>
      </w:r>
      <w:r w:rsidR="00C93294">
        <w:rPr>
          <w:rFonts w:hint="eastAsia"/>
          <w:b/>
          <w:sz w:val="28"/>
          <w:szCs w:val="28"/>
        </w:rPr>
        <w:t>教版八下</w:t>
      </w:r>
      <w:r w:rsidR="001E797E">
        <w:rPr>
          <w:rFonts w:hint="eastAsia"/>
          <w:b/>
          <w:sz w:val="28"/>
          <w:szCs w:val="28"/>
        </w:rPr>
        <w:t xml:space="preserve"> </w:t>
      </w:r>
      <w:r w:rsidR="001E797E">
        <w:rPr>
          <w:rFonts w:hint="eastAsia"/>
          <w:b/>
          <w:sz w:val="28"/>
          <w:szCs w:val="28"/>
        </w:rPr>
        <w:t>第</w:t>
      </w:r>
      <w:r w:rsidR="00C93294">
        <w:rPr>
          <w:rFonts w:hint="eastAsia"/>
          <w:b/>
          <w:sz w:val="28"/>
          <w:szCs w:val="28"/>
        </w:rPr>
        <w:t>一单元《坚持宪法至上》</w:t>
      </w:r>
    </w:p>
    <w:p w:rsidR="00C453D6" w:rsidRDefault="001E797E">
      <w:pPr>
        <w:jc w:val="center"/>
        <w:rPr>
          <w:rFonts w:ascii="楷体" w:eastAsia="楷体" w:hAnsi="楷体" w:cs="楷体"/>
          <w:b/>
          <w:sz w:val="30"/>
          <w:szCs w:val="30"/>
        </w:rPr>
      </w:pPr>
      <w:r>
        <w:rPr>
          <w:rFonts w:ascii="楷体" w:eastAsia="楷体" w:hAnsi="楷体" w:cs="楷体" w:hint="eastAsia"/>
          <w:b/>
          <w:sz w:val="30"/>
          <w:szCs w:val="30"/>
        </w:rPr>
        <w:t>复习课教学设计</w:t>
      </w:r>
    </w:p>
    <w:p w:rsidR="00C453D6" w:rsidRDefault="001E797E">
      <w:pPr>
        <w:numPr>
          <w:ilvl w:val="0"/>
          <w:numId w:val="1"/>
        </w:numPr>
        <w:spacing w:line="360" w:lineRule="auto"/>
        <w:jc w:val="left"/>
        <w:rPr>
          <w:b/>
          <w:color w:val="000000"/>
          <w:szCs w:val="21"/>
        </w:rPr>
      </w:pPr>
      <w:r>
        <w:rPr>
          <w:rFonts w:hint="eastAsia"/>
          <w:b/>
          <w:color w:val="000000"/>
          <w:szCs w:val="21"/>
        </w:rPr>
        <w:t>教学目标</w:t>
      </w:r>
    </w:p>
    <w:p w:rsidR="00C453D6" w:rsidRDefault="001E797E">
      <w:pPr>
        <w:spacing w:line="360" w:lineRule="auto"/>
        <w:jc w:val="left"/>
        <w:rPr>
          <w:bCs/>
          <w:color w:val="000000"/>
          <w:szCs w:val="21"/>
        </w:rPr>
      </w:pPr>
      <w:r>
        <w:rPr>
          <w:rFonts w:hint="eastAsia"/>
          <w:bCs/>
          <w:color w:val="000000"/>
          <w:szCs w:val="21"/>
        </w:rPr>
        <w:t>1</w:t>
      </w:r>
      <w:r w:rsidR="0046039A">
        <w:rPr>
          <w:rFonts w:hint="eastAsia"/>
          <w:bCs/>
          <w:color w:val="000000"/>
          <w:szCs w:val="21"/>
        </w:rPr>
        <w:t>、</w:t>
      </w:r>
      <w:proofErr w:type="gramStart"/>
      <w:r w:rsidR="0046039A">
        <w:rPr>
          <w:rFonts w:hint="eastAsia"/>
          <w:bCs/>
          <w:color w:val="000000"/>
          <w:szCs w:val="21"/>
        </w:rPr>
        <w:t>落实</w:t>
      </w:r>
      <w:r>
        <w:rPr>
          <w:rFonts w:hint="eastAsia"/>
          <w:bCs/>
          <w:color w:val="000000"/>
          <w:szCs w:val="21"/>
        </w:rPr>
        <w:t>课标要求</w:t>
      </w:r>
      <w:proofErr w:type="gramEnd"/>
      <w:r>
        <w:rPr>
          <w:rFonts w:hint="eastAsia"/>
          <w:bCs/>
          <w:color w:val="000000"/>
          <w:szCs w:val="21"/>
        </w:rPr>
        <w:t>，立德树人，</w:t>
      </w:r>
      <w:r w:rsidR="0046039A">
        <w:rPr>
          <w:rFonts w:hint="eastAsia"/>
          <w:bCs/>
          <w:color w:val="000000"/>
          <w:szCs w:val="21"/>
        </w:rPr>
        <w:t>理解宪法精神，感受宪法崇高地位，树立法治至上的理念，培养法治思维，树立宪法信仰</w:t>
      </w:r>
      <w:r>
        <w:rPr>
          <w:rFonts w:hint="eastAsia"/>
          <w:bCs/>
          <w:color w:val="000000"/>
          <w:szCs w:val="21"/>
        </w:rPr>
        <w:t>。</w:t>
      </w:r>
    </w:p>
    <w:p w:rsidR="00C453D6" w:rsidRDefault="001E797E">
      <w:pPr>
        <w:spacing w:line="360" w:lineRule="auto"/>
        <w:jc w:val="left"/>
        <w:rPr>
          <w:bCs/>
          <w:color w:val="000000"/>
          <w:szCs w:val="21"/>
        </w:rPr>
      </w:pPr>
      <w:r>
        <w:rPr>
          <w:rFonts w:hint="eastAsia"/>
          <w:bCs/>
          <w:color w:val="000000"/>
          <w:szCs w:val="21"/>
        </w:rPr>
        <w:t>2</w:t>
      </w:r>
      <w:r>
        <w:rPr>
          <w:rFonts w:hint="eastAsia"/>
          <w:bCs/>
          <w:color w:val="000000"/>
          <w:szCs w:val="21"/>
        </w:rPr>
        <w:t>、</w:t>
      </w:r>
      <w:r w:rsidR="001400EC">
        <w:rPr>
          <w:rFonts w:hint="eastAsia"/>
          <w:bCs/>
          <w:color w:val="000000"/>
          <w:szCs w:val="21"/>
        </w:rPr>
        <w:t>提升学生用宪法精神来分析和解决学习和生活中实际问题的能力</w:t>
      </w:r>
      <w:r>
        <w:rPr>
          <w:rFonts w:hint="eastAsia"/>
          <w:bCs/>
          <w:color w:val="000000"/>
          <w:szCs w:val="21"/>
        </w:rPr>
        <w:t>。</w:t>
      </w:r>
    </w:p>
    <w:p w:rsidR="00C453D6" w:rsidRDefault="001E797E">
      <w:pPr>
        <w:spacing w:line="360" w:lineRule="auto"/>
        <w:jc w:val="left"/>
        <w:rPr>
          <w:bCs/>
          <w:color w:val="000000"/>
          <w:szCs w:val="21"/>
        </w:rPr>
      </w:pPr>
      <w:r>
        <w:rPr>
          <w:rFonts w:hint="eastAsia"/>
          <w:b/>
          <w:color w:val="000000"/>
          <w:szCs w:val="21"/>
        </w:rPr>
        <w:t>二、教材分析：</w:t>
      </w:r>
      <w:r>
        <w:rPr>
          <w:rFonts w:hint="eastAsia"/>
          <w:bCs/>
          <w:color w:val="000000"/>
          <w:szCs w:val="21"/>
        </w:rPr>
        <w:t>《</w:t>
      </w:r>
      <w:r w:rsidR="001400EC">
        <w:rPr>
          <w:rFonts w:hint="eastAsia"/>
          <w:bCs/>
          <w:color w:val="000000"/>
          <w:szCs w:val="21"/>
        </w:rPr>
        <w:t>坚持宪法至上</w:t>
      </w:r>
      <w:r w:rsidR="0012499F">
        <w:rPr>
          <w:rFonts w:hint="eastAsia"/>
          <w:bCs/>
          <w:color w:val="000000"/>
          <w:szCs w:val="21"/>
        </w:rPr>
        <w:t>》这个单元对宪法进行了总体的介绍，</w:t>
      </w:r>
      <w:r w:rsidR="00A66ABD">
        <w:rPr>
          <w:rFonts w:hint="eastAsia"/>
          <w:bCs/>
          <w:color w:val="000000"/>
          <w:szCs w:val="21"/>
        </w:rPr>
        <w:t>是</w:t>
      </w:r>
      <w:r w:rsidR="00FC08B2">
        <w:rPr>
          <w:rFonts w:hint="eastAsia"/>
          <w:bCs/>
          <w:color w:val="000000"/>
          <w:szCs w:val="21"/>
        </w:rPr>
        <w:t>人教版八年级下册教材的逻辑起点</w:t>
      </w:r>
      <w:r w:rsidR="0012499F">
        <w:rPr>
          <w:rFonts w:hint="eastAsia"/>
          <w:bCs/>
          <w:color w:val="000000"/>
          <w:szCs w:val="21"/>
        </w:rPr>
        <w:t>，</w:t>
      </w:r>
      <w:r w:rsidR="00A66ABD">
        <w:rPr>
          <w:rFonts w:hint="eastAsia"/>
          <w:bCs/>
          <w:color w:val="000000"/>
          <w:szCs w:val="21"/>
        </w:rPr>
        <w:t>也为全册教材内容体系搭建起逻辑框架。该单元内容</w:t>
      </w:r>
      <w:r>
        <w:rPr>
          <w:rFonts w:hint="eastAsia"/>
          <w:bCs/>
          <w:color w:val="000000"/>
          <w:szCs w:val="21"/>
        </w:rPr>
        <w:t>与</w:t>
      </w:r>
      <w:r w:rsidR="00A66ABD">
        <w:rPr>
          <w:rFonts w:hint="eastAsia"/>
          <w:bCs/>
          <w:color w:val="000000"/>
          <w:szCs w:val="21"/>
        </w:rPr>
        <w:t>推进全面依法治国战略部署、建立法治文化、树立法治理念等联系</w:t>
      </w:r>
      <w:r>
        <w:rPr>
          <w:rFonts w:hint="eastAsia"/>
          <w:bCs/>
          <w:color w:val="000000"/>
          <w:szCs w:val="21"/>
        </w:rPr>
        <w:t>紧密，是常考点。</w:t>
      </w:r>
    </w:p>
    <w:p w:rsidR="00C453D6" w:rsidRDefault="001E797E">
      <w:pPr>
        <w:spacing w:line="360" w:lineRule="auto"/>
        <w:jc w:val="left"/>
        <w:rPr>
          <w:bCs/>
          <w:color w:val="000000"/>
          <w:szCs w:val="21"/>
        </w:rPr>
      </w:pPr>
      <w:r>
        <w:rPr>
          <w:rFonts w:hint="eastAsia"/>
          <w:b/>
          <w:color w:val="000000"/>
          <w:szCs w:val="21"/>
        </w:rPr>
        <w:t>三、教学重难点</w:t>
      </w:r>
    </w:p>
    <w:p w:rsidR="00C453D6" w:rsidRDefault="00A66ABD">
      <w:pPr>
        <w:numPr>
          <w:ilvl w:val="0"/>
          <w:numId w:val="2"/>
        </w:numPr>
        <w:spacing w:line="360" w:lineRule="auto"/>
        <w:jc w:val="left"/>
        <w:rPr>
          <w:bCs/>
          <w:color w:val="000000"/>
          <w:szCs w:val="21"/>
        </w:rPr>
      </w:pPr>
      <w:r>
        <w:rPr>
          <w:rFonts w:hint="eastAsia"/>
          <w:bCs/>
          <w:color w:val="000000"/>
          <w:szCs w:val="21"/>
        </w:rPr>
        <w:t>重点：引导学生构建知识网络，抓住该</w:t>
      </w:r>
      <w:r w:rsidR="001E797E">
        <w:rPr>
          <w:rFonts w:hint="eastAsia"/>
          <w:bCs/>
          <w:color w:val="000000"/>
          <w:szCs w:val="21"/>
        </w:rPr>
        <w:t>单元复习要点。</w:t>
      </w:r>
    </w:p>
    <w:p w:rsidR="00C453D6" w:rsidRDefault="00A66ABD">
      <w:pPr>
        <w:numPr>
          <w:ilvl w:val="0"/>
          <w:numId w:val="2"/>
        </w:numPr>
        <w:spacing w:line="360" w:lineRule="auto"/>
        <w:jc w:val="left"/>
        <w:rPr>
          <w:bCs/>
          <w:color w:val="000000"/>
          <w:szCs w:val="21"/>
        </w:rPr>
      </w:pPr>
      <w:r>
        <w:rPr>
          <w:rFonts w:hint="eastAsia"/>
          <w:bCs/>
          <w:color w:val="000000"/>
          <w:szCs w:val="21"/>
        </w:rPr>
        <w:t>难点：</w:t>
      </w:r>
      <w:r w:rsidR="00CF2673">
        <w:rPr>
          <w:rFonts w:hint="eastAsia"/>
          <w:bCs/>
          <w:color w:val="000000"/>
          <w:szCs w:val="21"/>
        </w:rPr>
        <w:t>培养学生用宪法精神来分析和解决学习和生活中实际问题的能力</w:t>
      </w:r>
      <w:r w:rsidR="001E797E">
        <w:rPr>
          <w:rFonts w:hint="eastAsia"/>
          <w:bCs/>
          <w:color w:val="000000"/>
          <w:szCs w:val="21"/>
        </w:rPr>
        <w:t>。</w:t>
      </w:r>
    </w:p>
    <w:p w:rsidR="00C453D6" w:rsidRDefault="001E797E">
      <w:pPr>
        <w:spacing w:line="360" w:lineRule="auto"/>
        <w:jc w:val="left"/>
        <w:rPr>
          <w:bCs/>
          <w:color w:val="000000"/>
          <w:szCs w:val="21"/>
        </w:rPr>
      </w:pPr>
      <w:r>
        <w:rPr>
          <w:rFonts w:hint="eastAsia"/>
          <w:bCs/>
          <w:color w:val="000000"/>
          <w:szCs w:val="21"/>
        </w:rPr>
        <w:t>四、</w:t>
      </w:r>
      <w:r>
        <w:rPr>
          <w:rFonts w:hint="eastAsia"/>
          <w:b/>
          <w:color w:val="000000"/>
          <w:szCs w:val="21"/>
        </w:rPr>
        <w:t>教学主要方法</w:t>
      </w:r>
      <w:r>
        <w:rPr>
          <w:rFonts w:hint="eastAsia"/>
          <w:bCs/>
          <w:color w:val="000000"/>
          <w:szCs w:val="21"/>
        </w:rPr>
        <w:t>：讨论法、问答法</w:t>
      </w:r>
    </w:p>
    <w:p w:rsidR="007D4FFE" w:rsidRDefault="007D4FFE" w:rsidP="007D4FFE">
      <w:pPr>
        <w:spacing w:line="360" w:lineRule="auto"/>
        <w:jc w:val="left"/>
        <w:rPr>
          <w:b/>
          <w:color w:val="000000"/>
          <w:szCs w:val="21"/>
        </w:rPr>
      </w:pPr>
      <w:r>
        <w:rPr>
          <w:rFonts w:hint="eastAsia"/>
          <w:b/>
          <w:color w:val="000000"/>
          <w:szCs w:val="21"/>
        </w:rPr>
        <w:t>五、教学过程</w:t>
      </w:r>
    </w:p>
    <w:p w:rsidR="00C453D6" w:rsidRDefault="001E797E">
      <w:pPr>
        <w:spacing w:line="360" w:lineRule="auto"/>
        <w:jc w:val="left"/>
        <w:rPr>
          <w:b/>
          <w:color w:val="000000"/>
          <w:szCs w:val="21"/>
        </w:rPr>
      </w:pPr>
      <w:r>
        <w:rPr>
          <w:rFonts w:hint="eastAsia"/>
          <w:b/>
          <w:color w:val="000000"/>
          <w:szCs w:val="21"/>
        </w:rPr>
        <w:t>【导入】</w:t>
      </w:r>
      <w:r>
        <w:rPr>
          <w:rFonts w:hint="eastAsia"/>
          <w:b/>
          <w:color w:val="FF0000"/>
          <w:szCs w:val="21"/>
        </w:rPr>
        <w:t xml:space="preserve"> </w:t>
      </w:r>
      <w:r w:rsidR="001A3232">
        <w:rPr>
          <w:rFonts w:hint="eastAsia"/>
          <w:b/>
          <w:color w:val="FF0000"/>
          <w:szCs w:val="21"/>
        </w:rPr>
        <w:t>分析单元地位</w:t>
      </w:r>
      <w:r>
        <w:rPr>
          <w:rFonts w:hint="eastAsia"/>
          <w:b/>
          <w:color w:val="FF0000"/>
          <w:szCs w:val="21"/>
        </w:rPr>
        <w:t>，导入复习</w:t>
      </w:r>
    </w:p>
    <w:p w:rsidR="00C453D6" w:rsidRDefault="00E117FF" w:rsidP="00E117FF">
      <w:pPr>
        <w:spacing w:line="360" w:lineRule="auto"/>
        <w:jc w:val="left"/>
        <w:rPr>
          <w:bCs/>
          <w:color w:val="000000"/>
          <w:szCs w:val="21"/>
        </w:rPr>
      </w:pPr>
      <w:r>
        <w:rPr>
          <w:rFonts w:hint="eastAsia"/>
          <w:bCs/>
          <w:color w:val="000000"/>
          <w:szCs w:val="21"/>
        </w:rPr>
        <w:t>分析该单元知识的重要性，激发学生学习兴趣</w:t>
      </w:r>
      <w:r w:rsidR="001E797E">
        <w:rPr>
          <w:rFonts w:hint="eastAsia"/>
          <w:bCs/>
          <w:color w:val="000000"/>
          <w:szCs w:val="21"/>
        </w:rPr>
        <w:t>，</w:t>
      </w:r>
      <w:r>
        <w:rPr>
          <w:rFonts w:hint="eastAsia"/>
          <w:bCs/>
          <w:color w:val="000000"/>
          <w:szCs w:val="21"/>
        </w:rPr>
        <w:t>引入单元</w:t>
      </w:r>
      <w:r w:rsidR="001E797E">
        <w:rPr>
          <w:rFonts w:hint="eastAsia"/>
          <w:bCs/>
          <w:color w:val="000000"/>
          <w:szCs w:val="21"/>
        </w:rPr>
        <w:t>复习内容：</w:t>
      </w:r>
      <w:r>
        <w:rPr>
          <w:rFonts w:hint="eastAsia"/>
          <w:bCs/>
          <w:color w:val="000000"/>
          <w:szCs w:val="21"/>
        </w:rPr>
        <w:t>复习学案</w:t>
      </w:r>
      <w:r w:rsidR="001E797E">
        <w:rPr>
          <w:rFonts w:hint="eastAsia"/>
          <w:bCs/>
          <w:color w:val="000000"/>
          <w:szCs w:val="21"/>
        </w:rPr>
        <w:t>。</w:t>
      </w:r>
    </w:p>
    <w:p w:rsidR="00C453D6" w:rsidRDefault="007D4FFE">
      <w:pPr>
        <w:spacing w:line="360" w:lineRule="auto"/>
        <w:jc w:val="left"/>
        <w:rPr>
          <w:b/>
          <w:color w:val="FF0000"/>
          <w:szCs w:val="21"/>
        </w:rPr>
      </w:pPr>
      <w:r>
        <w:rPr>
          <w:rFonts w:hint="eastAsia"/>
          <w:b/>
          <w:color w:val="FF0000"/>
          <w:szCs w:val="21"/>
        </w:rPr>
        <w:t>学生活动</w:t>
      </w:r>
      <w:proofErr w:type="gramStart"/>
      <w:r>
        <w:rPr>
          <w:rFonts w:hint="eastAsia"/>
          <w:b/>
          <w:color w:val="FF0000"/>
          <w:szCs w:val="21"/>
        </w:rPr>
        <w:t>一</w:t>
      </w:r>
      <w:proofErr w:type="gramEnd"/>
      <w:r w:rsidR="001E797E">
        <w:rPr>
          <w:rFonts w:hint="eastAsia"/>
          <w:b/>
          <w:color w:val="FF0000"/>
          <w:szCs w:val="21"/>
        </w:rPr>
        <w:t>：</w:t>
      </w:r>
      <w:r>
        <w:rPr>
          <w:rFonts w:hint="eastAsia"/>
          <w:b/>
          <w:color w:val="FF0000"/>
          <w:szCs w:val="21"/>
        </w:rPr>
        <w:t>知识梳理，聚焦核心</w:t>
      </w:r>
    </w:p>
    <w:p w:rsidR="00C453D6" w:rsidRDefault="00E117FF" w:rsidP="001A1EC2">
      <w:pPr>
        <w:spacing w:line="360" w:lineRule="auto"/>
        <w:jc w:val="left"/>
        <w:rPr>
          <w:bCs/>
          <w:szCs w:val="21"/>
        </w:rPr>
      </w:pPr>
      <w:r>
        <w:rPr>
          <w:rFonts w:hint="eastAsia"/>
          <w:bCs/>
          <w:szCs w:val="21"/>
        </w:rPr>
        <w:t>分框</w:t>
      </w:r>
      <w:proofErr w:type="gramStart"/>
      <w:r>
        <w:rPr>
          <w:rFonts w:hint="eastAsia"/>
          <w:bCs/>
          <w:szCs w:val="21"/>
        </w:rPr>
        <w:t>体完成</w:t>
      </w:r>
      <w:proofErr w:type="gramEnd"/>
      <w:r>
        <w:rPr>
          <w:rFonts w:hint="eastAsia"/>
          <w:bCs/>
          <w:szCs w:val="21"/>
        </w:rPr>
        <w:t>核心知识的练习，再现核心知识</w:t>
      </w:r>
      <w:r w:rsidR="001A1EC2">
        <w:rPr>
          <w:rFonts w:hint="eastAsia"/>
          <w:bCs/>
          <w:szCs w:val="21"/>
        </w:rPr>
        <w:t>。了解各框体</w:t>
      </w:r>
      <w:r w:rsidRPr="001A1EC2">
        <w:rPr>
          <w:rFonts w:hint="eastAsia"/>
          <w:bCs/>
          <w:szCs w:val="21"/>
        </w:rPr>
        <w:t>重、难点，及知识间的联系。</w:t>
      </w:r>
    </w:p>
    <w:p w:rsidR="0026620C" w:rsidRPr="00A115E3" w:rsidRDefault="0026620C" w:rsidP="0026620C">
      <w:pPr>
        <w:rPr>
          <w:b/>
        </w:rPr>
      </w:pPr>
      <w:r w:rsidRPr="00A115E3">
        <w:rPr>
          <w:rFonts w:asciiTheme="minorEastAsia" w:hAnsiTheme="minorEastAsia" w:hint="eastAsia"/>
          <w:b/>
        </w:rPr>
        <w:t>□公民权利的</w:t>
      </w:r>
      <w:proofErr w:type="gramStart"/>
      <w:r w:rsidRPr="00A115E3">
        <w:rPr>
          <w:rFonts w:asciiTheme="minorEastAsia" w:hAnsiTheme="minorEastAsia" w:hint="eastAsia"/>
          <w:b/>
        </w:rPr>
        <w:t>保障书</w:t>
      </w:r>
      <w:proofErr w:type="gramEnd"/>
      <w:r w:rsidRPr="00A115E3">
        <w:rPr>
          <w:rFonts w:asciiTheme="minorEastAsia" w:hAnsiTheme="minorEastAsia" w:hint="eastAsia"/>
          <w:b/>
        </w:rPr>
        <w:t xml:space="preserve">p2-9                                    </w:t>
      </w:r>
    </w:p>
    <w:p w:rsidR="0026620C" w:rsidRDefault="0026620C" w:rsidP="0026620C">
      <w:pPr>
        <w:pStyle w:val="a6"/>
        <w:numPr>
          <w:ilvl w:val="0"/>
          <w:numId w:val="12"/>
        </w:numPr>
        <w:ind w:firstLineChars="0"/>
      </w:pPr>
      <w:r>
        <w:rPr>
          <w:rFonts w:hint="eastAsia"/>
        </w:rPr>
        <w:t>我国宪法是公民权利的</w:t>
      </w:r>
      <w:r>
        <w:rPr>
          <w:rFonts w:hint="eastAsia"/>
        </w:rPr>
        <w:t>______________,</w:t>
      </w:r>
      <w:r>
        <w:rPr>
          <w:rFonts w:hint="eastAsia"/>
        </w:rPr>
        <w:t>是治国安邦的</w:t>
      </w:r>
      <w:r>
        <w:rPr>
          <w:rFonts w:hint="eastAsia"/>
        </w:rPr>
        <w:t>_______________.</w:t>
      </w:r>
    </w:p>
    <w:p w:rsidR="0026620C" w:rsidRDefault="0026620C" w:rsidP="0026620C">
      <w:pPr>
        <w:pStyle w:val="a6"/>
        <w:numPr>
          <w:ilvl w:val="0"/>
          <w:numId w:val="12"/>
        </w:numPr>
        <w:ind w:firstLineChars="0"/>
      </w:pPr>
      <w:r>
        <w:rPr>
          <w:rFonts w:hint="eastAsia"/>
        </w:rPr>
        <w:lastRenderedPageBreak/>
        <w:t>我国宪法的基本原则是：</w:t>
      </w:r>
      <w:r>
        <w:rPr>
          <w:rFonts w:hint="eastAsia"/>
        </w:rPr>
        <w:t>________________________________________.</w:t>
      </w:r>
    </w:p>
    <w:p w:rsidR="0026620C" w:rsidRDefault="0026620C" w:rsidP="0026620C">
      <w:pPr>
        <w:pStyle w:val="a6"/>
        <w:numPr>
          <w:ilvl w:val="0"/>
          <w:numId w:val="12"/>
        </w:numPr>
        <w:ind w:firstLineChars="0"/>
      </w:pPr>
      <w:r>
        <w:rPr>
          <w:rFonts w:hint="eastAsia"/>
        </w:rPr>
        <w:t>人权的实质内容和目标是人</w:t>
      </w:r>
      <w:r>
        <w:rPr>
          <w:rFonts w:hint="eastAsia"/>
        </w:rPr>
        <w:t>___________</w:t>
      </w:r>
      <w:r>
        <w:rPr>
          <w:rFonts w:hint="eastAsia"/>
        </w:rPr>
        <w:t>、</w:t>
      </w:r>
      <w:r>
        <w:rPr>
          <w:rFonts w:hint="eastAsia"/>
        </w:rPr>
        <w:t>___________</w:t>
      </w:r>
      <w:r>
        <w:rPr>
          <w:rFonts w:hint="eastAsia"/>
        </w:rPr>
        <w:t>地生存和发展。</w:t>
      </w:r>
    </w:p>
    <w:p w:rsidR="0026620C" w:rsidRPr="00A115E3" w:rsidRDefault="0026620C" w:rsidP="0026620C">
      <w:pPr>
        <w:rPr>
          <w:b/>
        </w:rPr>
      </w:pPr>
      <w:r w:rsidRPr="00A115E3">
        <w:rPr>
          <w:rFonts w:asciiTheme="minorEastAsia" w:hAnsiTheme="minorEastAsia" w:hint="eastAsia"/>
          <w:b/>
        </w:rPr>
        <w:t>□治国安邦的总章程p10-16</w:t>
      </w:r>
    </w:p>
    <w:p w:rsidR="0026620C" w:rsidRDefault="0026620C" w:rsidP="0026620C">
      <w:r>
        <w:rPr>
          <w:rFonts w:hint="eastAsia"/>
        </w:rPr>
        <w:t>5</w:t>
      </w:r>
      <w:r>
        <w:rPr>
          <w:rFonts w:hint="eastAsia"/>
        </w:rPr>
        <w:t>．我国的一切权力属于人民。</w:t>
      </w:r>
      <w:r>
        <w:rPr>
          <w:rFonts w:hint="eastAsia"/>
        </w:rPr>
        <w:t>_______________</w:t>
      </w:r>
      <w:r>
        <w:rPr>
          <w:rFonts w:hint="eastAsia"/>
        </w:rPr>
        <w:t>是人民行使国家权力的机关。</w:t>
      </w:r>
    </w:p>
    <w:p w:rsidR="0026620C" w:rsidRDefault="0026620C" w:rsidP="0026620C">
      <w:pPr>
        <w:pStyle w:val="a6"/>
        <w:numPr>
          <w:ilvl w:val="0"/>
          <w:numId w:val="13"/>
        </w:numPr>
        <w:ind w:firstLineChars="0"/>
      </w:pPr>
      <w:r>
        <w:rPr>
          <w:rFonts w:hint="eastAsia"/>
        </w:rPr>
        <w:t>我国宪法的核心价值追求是规范</w:t>
      </w:r>
      <w:r>
        <w:rPr>
          <w:rFonts w:hint="eastAsia"/>
        </w:rPr>
        <w:t>____________</w:t>
      </w:r>
      <w:r>
        <w:rPr>
          <w:rFonts w:hint="eastAsia"/>
        </w:rPr>
        <w:t>运行以保障</w:t>
      </w:r>
      <w:r>
        <w:rPr>
          <w:rFonts w:hint="eastAsia"/>
        </w:rPr>
        <w:t>____________</w:t>
      </w:r>
      <w:r>
        <w:rPr>
          <w:rFonts w:hint="eastAsia"/>
        </w:rPr>
        <w:t>。</w:t>
      </w:r>
    </w:p>
    <w:p w:rsidR="0026620C" w:rsidRDefault="0026620C" w:rsidP="0026620C">
      <w:pPr>
        <w:pStyle w:val="a6"/>
        <w:numPr>
          <w:ilvl w:val="0"/>
          <w:numId w:val="13"/>
        </w:numPr>
        <w:ind w:firstLineChars="0"/>
      </w:pPr>
      <w:r>
        <w:rPr>
          <w:rFonts w:hint="eastAsia"/>
        </w:rPr>
        <w:t>国家权力必须</w:t>
      </w:r>
      <w:r>
        <w:rPr>
          <w:rFonts w:hint="eastAsia"/>
        </w:rPr>
        <w:t>____________</w:t>
      </w:r>
      <w:r>
        <w:rPr>
          <w:rFonts w:hint="eastAsia"/>
        </w:rPr>
        <w:t>行使，法定职责</w:t>
      </w:r>
      <w:r>
        <w:rPr>
          <w:rFonts w:hint="eastAsia"/>
        </w:rPr>
        <w:t>______</w:t>
      </w:r>
      <w:r>
        <w:rPr>
          <w:rFonts w:hint="eastAsia"/>
        </w:rPr>
        <w:t>为，法无授权</w:t>
      </w:r>
      <w:r>
        <w:rPr>
          <w:rFonts w:hint="eastAsia"/>
        </w:rPr>
        <w:t>______</w:t>
      </w:r>
      <w:r>
        <w:rPr>
          <w:rFonts w:hint="eastAsia"/>
        </w:rPr>
        <w:t>。</w:t>
      </w:r>
    </w:p>
    <w:p w:rsidR="0026620C" w:rsidRPr="00A115E3" w:rsidRDefault="0026620C" w:rsidP="0026620C">
      <w:pPr>
        <w:rPr>
          <w:b/>
        </w:rPr>
      </w:pPr>
      <w:r w:rsidRPr="00A115E3">
        <w:rPr>
          <w:rFonts w:asciiTheme="minorEastAsia" w:hAnsiTheme="minorEastAsia" w:hint="eastAsia"/>
          <w:b/>
        </w:rPr>
        <w:t>□坚持依宪治国p18-23</w:t>
      </w:r>
    </w:p>
    <w:p w:rsidR="0026620C" w:rsidRDefault="0026620C" w:rsidP="0026620C">
      <w:pPr>
        <w:pStyle w:val="a6"/>
        <w:numPr>
          <w:ilvl w:val="0"/>
          <w:numId w:val="13"/>
        </w:numPr>
        <w:ind w:firstLineChars="0"/>
        <w:jc w:val="left"/>
      </w:pPr>
      <w:r>
        <w:rPr>
          <w:rFonts w:hint="eastAsia"/>
        </w:rPr>
        <w:t>宪法的生命在于</w:t>
      </w:r>
      <w:r>
        <w:rPr>
          <w:rFonts w:hint="eastAsia"/>
        </w:rPr>
        <w:t>______</w:t>
      </w:r>
      <w:r>
        <w:rPr>
          <w:rFonts w:hint="eastAsia"/>
        </w:rPr>
        <w:t>，宪法的权威也在于</w:t>
      </w:r>
      <w:r>
        <w:rPr>
          <w:rFonts w:hint="eastAsia"/>
        </w:rPr>
        <w:t>______</w:t>
      </w:r>
      <w:r>
        <w:rPr>
          <w:rFonts w:hint="eastAsia"/>
        </w:rPr>
        <w:t>。</w:t>
      </w:r>
      <w:r>
        <w:rPr>
          <w:rFonts w:hint="eastAsia"/>
        </w:rPr>
        <w:t>----</w:t>
      </w:r>
      <w:r>
        <w:rPr>
          <w:rFonts w:hint="eastAsia"/>
        </w:rPr>
        <w:t>习近平</w:t>
      </w:r>
    </w:p>
    <w:p w:rsidR="0026620C" w:rsidRDefault="0026620C" w:rsidP="0026620C">
      <w:pPr>
        <w:pStyle w:val="a6"/>
        <w:numPr>
          <w:ilvl w:val="0"/>
          <w:numId w:val="13"/>
        </w:numPr>
        <w:ind w:firstLineChars="0"/>
        <w:jc w:val="left"/>
      </w:pPr>
      <w:r>
        <w:rPr>
          <w:rFonts w:hint="eastAsia"/>
        </w:rPr>
        <w:t>我国宪法是</w:t>
      </w:r>
      <w:r>
        <w:rPr>
          <w:rFonts w:hint="eastAsia"/>
        </w:rPr>
        <w:t>____________</w:t>
      </w:r>
      <w:r>
        <w:rPr>
          <w:rFonts w:hint="eastAsia"/>
        </w:rPr>
        <w:t>的集中体现，是国家的</w:t>
      </w:r>
      <w:r>
        <w:rPr>
          <w:rFonts w:hint="eastAsia"/>
        </w:rPr>
        <w:t>______</w:t>
      </w:r>
      <w:r>
        <w:rPr>
          <w:rFonts w:hint="eastAsia"/>
        </w:rPr>
        <w:t>。</w:t>
      </w:r>
    </w:p>
    <w:p w:rsidR="0026620C" w:rsidRDefault="0026620C" w:rsidP="0026620C">
      <w:pPr>
        <w:pStyle w:val="a6"/>
        <w:numPr>
          <w:ilvl w:val="0"/>
          <w:numId w:val="13"/>
        </w:numPr>
        <w:ind w:firstLineChars="0"/>
        <w:jc w:val="left"/>
      </w:pPr>
      <w:r>
        <w:rPr>
          <w:rFonts w:hint="eastAsia"/>
        </w:rPr>
        <w:t>宪法是一切组织和个人根本的活动准则。</w:t>
      </w:r>
    </w:p>
    <w:p w:rsidR="0026620C" w:rsidRDefault="0026620C" w:rsidP="0026620C">
      <w:pPr>
        <w:pStyle w:val="a6"/>
        <w:ind w:left="360" w:firstLineChars="0" w:firstLine="0"/>
        <w:jc w:val="left"/>
        <w:rPr>
          <w:rFonts w:hint="eastAsia"/>
        </w:rPr>
      </w:pPr>
      <w:r>
        <w:rPr>
          <w:rFonts w:hint="eastAsia"/>
        </w:rPr>
        <w:t>____________</w:t>
      </w:r>
      <w:r>
        <w:rPr>
          <w:rFonts w:hint="eastAsia"/>
        </w:rPr>
        <w:t>是中国共产党领导人民治理国家的基本方略。坚持依法治国首先要坚持</w:t>
      </w:r>
      <w:r>
        <w:rPr>
          <w:rFonts w:hint="eastAsia"/>
        </w:rPr>
        <w:t>_______</w:t>
      </w:r>
      <w:r>
        <w:rPr>
          <w:rFonts w:hint="eastAsia"/>
        </w:rPr>
        <w:t>治国</w:t>
      </w:r>
      <w:r>
        <w:rPr>
          <w:rFonts w:hint="eastAsia"/>
        </w:rPr>
        <w:t>_</w:t>
      </w:r>
      <w:r>
        <w:rPr>
          <w:rFonts w:hint="eastAsia"/>
        </w:rPr>
        <w:t>，坚持依法执政首先要坚持</w:t>
      </w:r>
      <w:r>
        <w:rPr>
          <w:rFonts w:hint="eastAsia"/>
        </w:rPr>
        <w:t>______</w:t>
      </w:r>
      <w:r>
        <w:rPr>
          <w:rFonts w:hint="eastAsia"/>
        </w:rPr>
        <w:t>执政。</w:t>
      </w:r>
    </w:p>
    <w:p w:rsidR="0026620C" w:rsidRDefault="0026620C" w:rsidP="0026620C">
      <w:pPr>
        <w:pStyle w:val="a6"/>
        <w:numPr>
          <w:ilvl w:val="0"/>
          <w:numId w:val="13"/>
        </w:numPr>
        <w:ind w:firstLineChars="0"/>
        <w:jc w:val="left"/>
      </w:pPr>
      <w:r>
        <w:rPr>
          <w:rFonts w:hint="eastAsia"/>
        </w:rPr>
        <w:t>宪法是国家的根本法，我国宪法在国家法律体系中具有</w:t>
      </w:r>
      <w:r>
        <w:rPr>
          <w:rFonts w:hint="eastAsia"/>
        </w:rPr>
        <w:t>_______</w:t>
      </w:r>
      <w:r>
        <w:rPr>
          <w:rFonts w:hint="eastAsia"/>
        </w:rPr>
        <w:t>的法律地位、法律权威和法律效力，是国家法制统一的</w:t>
      </w:r>
      <w:r>
        <w:rPr>
          <w:rFonts w:hint="eastAsia"/>
        </w:rPr>
        <w:t>______</w:t>
      </w:r>
      <w:r>
        <w:rPr>
          <w:rFonts w:hint="eastAsia"/>
        </w:rPr>
        <w:t>。</w:t>
      </w:r>
    </w:p>
    <w:p w:rsidR="0026620C" w:rsidRDefault="0026620C" w:rsidP="0026620C">
      <w:pPr>
        <w:pStyle w:val="a6"/>
        <w:numPr>
          <w:ilvl w:val="0"/>
          <w:numId w:val="13"/>
        </w:numPr>
        <w:ind w:firstLineChars="0"/>
        <w:jc w:val="left"/>
      </w:pPr>
      <w:r>
        <w:rPr>
          <w:rFonts w:hint="eastAsia"/>
        </w:rPr>
        <w:t>全面依法治国，保障宪法实施，必须完善以</w:t>
      </w:r>
      <w:r>
        <w:rPr>
          <w:rFonts w:hint="eastAsia"/>
        </w:rPr>
        <w:t>______</w:t>
      </w:r>
      <w:r>
        <w:rPr>
          <w:rFonts w:hint="eastAsia"/>
        </w:rPr>
        <w:t>为核心的中国特色社会主义法律体系。</w:t>
      </w:r>
    </w:p>
    <w:p w:rsidR="0026620C" w:rsidRPr="00A115E3" w:rsidRDefault="0026620C" w:rsidP="0026620C">
      <w:pPr>
        <w:jc w:val="left"/>
        <w:rPr>
          <w:b/>
        </w:rPr>
      </w:pPr>
      <w:r w:rsidRPr="00A115E3">
        <w:rPr>
          <w:rFonts w:asciiTheme="minorEastAsia" w:hAnsiTheme="minorEastAsia" w:hint="eastAsia"/>
          <w:b/>
        </w:rPr>
        <w:t>□加强宪法监督p24-28</w:t>
      </w:r>
    </w:p>
    <w:p w:rsidR="0026620C" w:rsidRDefault="0026620C" w:rsidP="0026620C">
      <w:pPr>
        <w:pStyle w:val="a6"/>
        <w:numPr>
          <w:ilvl w:val="0"/>
          <w:numId w:val="13"/>
        </w:numPr>
        <w:ind w:firstLineChars="0"/>
        <w:jc w:val="left"/>
      </w:pPr>
      <w:r>
        <w:rPr>
          <w:rFonts w:hint="eastAsia"/>
        </w:rPr>
        <w:t>全国人大及其常务委员会行使监督宪法</w:t>
      </w:r>
      <w:r>
        <w:rPr>
          <w:rFonts w:hint="eastAsia"/>
        </w:rPr>
        <w:t>______</w:t>
      </w:r>
      <w:r>
        <w:rPr>
          <w:rFonts w:hint="eastAsia"/>
        </w:rPr>
        <w:t>的职权，全国人大常委会有权</w:t>
      </w:r>
      <w:r>
        <w:rPr>
          <w:rFonts w:hint="eastAsia"/>
        </w:rPr>
        <w:t>______</w:t>
      </w:r>
      <w:r>
        <w:rPr>
          <w:rFonts w:hint="eastAsia"/>
        </w:rPr>
        <w:t>宪法和法律；地方各级人大在本行政区域内负有保证宪法和法律</w:t>
      </w:r>
      <w:r>
        <w:rPr>
          <w:rFonts w:hint="eastAsia"/>
        </w:rPr>
        <w:t>______</w:t>
      </w:r>
      <w:r>
        <w:rPr>
          <w:rFonts w:hint="eastAsia"/>
        </w:rPr>
        <w:t>的职责。</w:t>
      </w:r>
    </w:p>
    <w:p w:rsidR="0026620C" w:rsidRDefault="0026620C" w:rsidP="0026620C">
      <w:pPr>
        <w:pStyle w:val="a6"/>
        <w:numPr>
          <w:ilvl w:val="0"/>
          <w:numId w:val="13"/>
        </w:numPr>
        <w:ind w:firstLineChars="0"/>
        <w:jc w:val="left"/>
      </w:pPr>
      <w:r>
        <w:rPr>
          <w:rFonts w:hint="eastAsia"/>
        </w:rPr>
        <w:t>宪法与我们每个人都息息相关，我们要学习宪法，认同宪法，</w:t>
      </w:r>
      <w:proofErr w:type="gramStart"/>
      <w:r>
        <w:rPr>
          <w:rFonts w:hint="eastAsia"/>
        </w:rPr>
        <w:t>践行</w:t>
      </w:r>
      <w:proofErr w:type="gramEnd"/>
      <w:r>
        <w:rPr>
          <w:rFonts w:hint="eastAsia"/>
        </w:rPr>
        <w:t>宪法，增强</w:t>
      </w:r>
      <w:r>
        <w:rPr>
          <w:rFonts w:hint="eastAsia"/>
        </w:rPr>
        <w:t>____________</w:t>
      </w:r>
      <w:r>
        <w:rPr>
          <w:rFonts w:hint="eastAsia"/>
        </w:rPr>
        <w:t>，弘扬</w:t>
      </w:r>
      <w:r>
        <w:rPr>
          <w:rFonts w:hint="eastAsia"/>
        </w:rPr>
        <w:t>____________</w:t>
      </w:r>
      <w:r>
        <w:rPr>
          <w:rFonts w:hint="eastAsia"/>
        </w:rPr>
        <w:t>，坚持宪法至上，积极推动宪法实施。</w:t>
      </w:r>
    </w:p>
    <w:p w:rsidR="00C453D6" w:rsidRDefault="007D4FFE">
      <w:pPr>
        <w:spacing w:line="360" w:lineRule="auto"/>
        <w:jc w:val="left"/>
        <w:rPr>
          <w:b/>
          <w:color w:val="FF0000"/>
          <w:szCs w:val="21"/>
        </w:rPr>
      </w:pPr>
      <w:r>
        <w:rPr>
          <w:rFonts w:hint="eastAsia"/>
          <w:b/>
          <w:color w:val="FF0000"/>
          <w:szCs w:val="21"/>
        </w:rPr>
        <w:t>学生活动</w:t>
      </w:r>
      <w:r w:rsidR="001E797E">
        <w:rPr>
          <w:rFonts w:hint="eastAsia"/>
          <w:b/>
          <w:color w:val="FF0000"/>
          <w:szCs w:val="21"/>
        </w:rPr>
        <w:t>二：</w:t>
      </w:r>
      <w:r>
        <w:rPr>
          <w:rFonts w:hint="eastAsia"/>
          <w:b/>
          <w:color w:val="FF0000"/>
          <w:szCs w:val="21"/>
        </w:rPr>
        <w:t>习题练习，知识巩固</w:t>
      </w:r>
    </w:p>
    <w:p w:rsidR="00C453D6" w:rsidRDefault="00862D26">
      <w:pPr>
        <w:spacing w:line="360" w:lineRule="auto"/>
        <w:jc w:val="left"/>
        <w:rPr>
          <w:szCs w:val="21"/>
        </w:rPr>
      </w:pPr>
      <w:r>
        <w:rPr>
          <w:rFonts w:hint="eastAsia"/>
          <w:szCs w:val="21"/>
        </w:rPr>
        <w:t>针对核心知识进行客观题练习，巩固核心知识点</w:t>
      </w:r>
    </w:p>
    <w:p w:rsidR="00862D26" w:rsidRPr="00862D26" w:rsidRDefault="00862D26" w:rsidP="00862D26">
      <w:pPr>
        <w:rPr>
          <w:rFonts w:asciiTheme="minorHAnsi" w:eastAsiaTheme="minorEastAsia" w:hAnsiTheme="minorHAnsi" w:cstheme="minorBidi"/>
          <w:szCs w:val="22"/>
        </w:rPr>
      </w:pPr>
      <w:r w:rsidRPr="00862D26">
        <w:rPr>
          <w:rFonts w:asciiTheme="minorHAnsi" w:eastAsiaTheme="minorEastAsia" w:hAnsiTheme="minorHAnsi" w:cstheme="minorBidi"/>
          <w:szCs w:val="22"/>
        </w:rPr>
        <w:t>1.</w:t>
      </w:r>
      <w:r w:rsidRPr="00862D26">
        <w:rPr>
          <w:rFonts w:asciiTheme="minorHAnsi" w:eastAsiaTheme="minorEastAsia" w:hAnsiTheme="minorHAnsi" w:cstheme="minorBidi" w:hint="eastAsia"/>
          <w:szCs w:val="22"/>
        </w:rPr>
        <w:t>在我国，国家机关要做到“法无授权不可为”，国家工作人员要坚持“权责统一”。这一要求能直接体现的宪法精神是（</w:t>
      </w:r>
      <w:r w:rsidRPr="00862D26">
        <w:rPr>
          <w:rFonts w:asciiTheme="minorHAnsi" w:eastAsiaTheme="minorEastAsia" w:hAnsiTheme="minorHAnsi" w:cstheme="minorBidi"/>
          <w:szCs w:val="22"/>
        </w:rPr>
        <w:tab/>
      </w:r>
      <w:r w:rsidRPr="00862D26">
        <w:rPr>
          <w:rFonts w:asciiTheme="minorHAnsi" w:eastAsiaTheme="minorEastAsia" w:hAnsiTheme="minorHAnsi" w:cstheme="minorBidi"/>
          <w:szCs w:val="22"/>
        </w:rPr>
        <w:tab/>
      </w:r>
      <w:r w:rsidRPr="00862D26">
        <w:rPr>
          <w:rFonts w:asciiTheme="minorHAnsi" w:eastAsiaTheme="minorEastAsia" w:hAnsiTheme="minorHAnsi" w:cstheme="minorBidi" w:hint="eastAsia"/>
          <w:szCs w:val="22"/>
        </w:rPr>
        <w:t>）</w:t>
      </w:r>
      <w:r w:rsidRPr="00862D26">
        <w:rPr>
          <w:rFonts w:asciiTheme="minorHAnsi" w:eastAsiaTheme="minorEastAsia" w:hAnsiTheme="minorHAnsi" w:cstheme="minorBidi"/>
          <w:szCs w:val="22"/>
        </w:rPr>
        <w:t xml:space="preserve"> </w:t>
      </w:r>
    </w:p>
    <w:p w:rsidR="0026620C" w:rsidRDefault="00862D26" w:rsidP="00862D26">
      <w:pPr>
        <w:rPr>
          <w:rFonts w:asciiTheme="minorHAnsi" w:eastAsiaTheme="minorEastAsia" w:hAnsiTheme="minorHAnsi" w:cstheme="minorBidi" w:hint="eastAsia"/>
          <w:szCs w:val="22"/>
        </w:rPr>
      </w:pPr>
      <w:r w:rsidRPr="00862D26">
        <w:rPr>
          <w:rFonts w:asciiTheme="minorHAnsi" w:eastAsiaTheme="minorEastAsia" w:hAnsiTheme="minorHAnsi" w:cstheme="minorBidi"/>
          <w:szCs w:val="22"/>
        </w:rPr>
        <w:t>A.</w:t>
      </w:r>
      <w:r w:rsidRPr="00862D26">
        <w:rPr>
          <w:rFonts w:asciiTheme="minorHAnsi" w:eastAsiaTheme="minorEastAsia" w:hAnsiTheme="minorHAnsi" w:cstheme="minorBidi" w:hint="eastAsia"/>
          <w:szCs w:val="22"/>
        </w:rPr>
        <w:t>我国的国家机构均实行民主集中制原则</w:t>
      </w:r>
      <w:r w:rsidRPr="00862D26">
        <w:rPr>
          <w:rFonts w:asciiTheme="minorHAnsi" w:eastAsiaTheme="minorEastAsia" w:hAnsiTheme="minorHAnsi" w:cstheme="minorBidi"/>
          <w:szCs w:val="22"/>
        </w:rPr>
        <w:t xml:space="preserve"> </w:t>
      </w:r>
    </w:p>
    <w:p w:rsidR="00862D26" w:rsidRPr="00862D26" w:rsidRDefault="00862D26" w:rsidP="00862D26">
      <w:pPr>
        <w:rPr>
          <w:rFonts w:asciiTheme="minorHAnsi" w:eastAsiaTheme="minorEastAsia" w:hAnsiTheme="minorHAnsi" w:cstheme="minorBidi"/>
          <w:szCs w:val="22"/>
        </w:rPr>
      </w:pPr>
      <w:r w:rsidRPr="00862D26">
        <w:rPr>
          <w:rFonts w:asciiTheme="minorHAnsi" w:eastAsiaTheme="minorEastAsia" w:hAnsiTheme="minorHAnsi" w:cstheme="minorBidi"/>
          <w:szCs w:val="22"/>
        </w:rPr>
        <w:t>B.</w:t>
      </w:r>
      <w:r w:rsidRPr="00862D26">
        <w:rPr>
          <w:rFonts w:asciiTheme="minorHAnsi" w:eastAsiaTheme="minorEastAsia" w:hAnsiTheme="minorHAnsi" w:cstheme="minorBidi" w:hint="eastAsia"/>
          <w:szCs w:val="22"/>
        </w:rPr>
        <w:t>规范国家权力以保障权力公民权利实现</w:t>
      </w:r>
      <w:r w:rsidRPr="00862D26">
        <w:rPr>
          <w:rFonts w:asciiTheme="minorHAnsi" w:eastAsiaTheme="minorEastAsia" w:hAnsiTheme="minorHAnsi" w:cstheme="minorBidi"/>
          <w:szCs w:val="22"/>
        </w:rPr>
        <w:t xml:space="preserve"> </w:t>
      </w:r>
    </w:p>
    <w:p w:rsidR="0026620C" w:rsidRDefault="00862D26" w:rsidP="00862D26">
      <w:pPr>
        <w:rPr>
          <w:rFonts w:asciiTheme="minorHAnsi" w:eastAsiaTheme="minorEastAsia" w:hAnsiTheme="minorHAnsi" w:cstheme="minorBidi" w:hint="eastAsia"/>
          <w:szCs w:val="22"/>
        </w:rPr>
      </w:pPr>
      <w:r w:rsidRPr="00862D26">
        <w:rPr>
          <w:rFonts w:asciiTheme="minorHAnsi" w:eastAsiaTheme="minorEastAsia" w:hAnsiTheme="minorHAnsi" w:cstheme="minorBidi"/>
          <w:szCs w:val="22"/>
        </w:rPr>
        <w:t>C.</w:t>
      </w:r>
      <w:r w:rsidRPr="00862D26">
        <w:rPr>
          <w:rFonts w:asciiTheme="minorHAnsi" w:eastAsiaTheme="minorEastAsia" w:hAnsiTheme="minorHAnsi" w:cstheme="minorBidi" w:hint="eastAsia"/>
          <w:szCs w:val="22"/>
        </w:rPr>
        <w:t>我国宪法是整个国家治国安邦的总章程</w:t>
      </w:r>
      <w:r w:rsidRPr="00862D26">
        <w:rPr>
          <w:rFonts w:asciiTheme="minorHAnsi" w:eastAsiaTheme="minorEastAsia" w:hAnsiTheme="minorHAnsi" w:cstheme="minorBidi"/>
          <w:szCs w:val="22"/>
        </w:rPr>
        <w:t xml:space="preserve"> </w:t>
      </w:r>
    </w:p>
    <w:p w:rsidR="00862D26" w:rsidRPr="00862D26" w:rsidRDefault="00862D26" w:rsidP="00862D26">
      <w:pPr>
        <w:rPr>
          <w:rFonts w:asciiTheme="minorHAnsi" w:eastAsiaTheme="minorEastAsia" w:hAnsiTheme="minorHAnsi" w:cstheme="minorBidi"/>
          <w:szCs w:val="22"/>
        </w:rPr>
      </w:pPr>
      <w:r w:rsidRPr="00862D26">
        <w:rPr>
          <w:rFonts w:asciiTheme="minorHAnsi" w:eastAsiaTheme="minorEastAsia" w:hAnsiTheme="minorHAnsi" w:cstheme="minorBidi"/>
          <w:szCs w:val="22"/>
        </w:rPr>
        <w:t>D.</w:t>
      </w:r>
      <w:r w:rsidRPr="00862D26">
        <w:rPr>
          <w:rFonts w:asciiTheme="minorHAnsi" w:eastAsiaTheme="minorEastAsia" w:hAnsiTheme="minorHAnsi" w:cstheme="minorBidi" w:hint="eastAsia"/>
          <w:szCs w:val="22"/>
        </w:rPr>
        <w:t>执行依法执政的关键是要做到依宪执政</w:t>
      </w:r>
      <w:r w:rsidRPr="00862D26">
        <w:rPr>
          <w:rFonts w:asciiTheme="minorHAnsi" w:eastAsiaTheme="minorEastAsia" w:hAnsiTheme="minorHAnsi" w:cstheme="minorBidi"/>
          <w:szCs w:val="22"/>
        </w:rPr>
        <w:t xml:space="preserve"> </w:t>
      </w:r>
    </w:p>
    <w:p w:rsidR="00862D26" w:rsidRPr="00862D26" w:rsidRDefault="00862D26" w:rsidP="00862D26">
      <w:pPr>
        <w:rPr>
          <w:rFonts w:asciiTheme="minorHAnsi" w:eastAsiaTheme="minorEastAsia" w:hAnsiTheme="minorHAnsi" w:cstheme="minorBidi"/>
          <w:szCs w:val="22"/>
        </w:rPr>
      </w:pPr>
      <w:r w:rsidRPr="00862D26">
        <w:rPr>
          <w:rFonts w:asciiTheme="minorHAnsi" w:eastAsiaTheme="minorEastAsia" w:hAnsiTheme="minorHAnsi" w:cstheme="minorBidi"/>
          <w:szCs w:val="22"/>
        </w:rPr>
        <w:t>2.</w:t>
      </w:r>
      <w:r w:rsidRPr="00862D26">
        <w:rPr>
          <w:rFonts w:asciiTheme="minorHAnsi" w:eastAsiaTheme="minorEastAsia" w:hAnsiTheme="minorHAnsi" w:cstheme="minorBidi" w:hint="eastAsia"/>
          <w:szCs w:val="22"/>
        </w:rPr>
        <w:t>某校学生在道德与法治课堂上，围绕“人民代表大会制度”这一主题，提出下列观点，其中符合主题的是？（</w:t>
      </w:r>
      <w:r w:rsidRPr="00862D26">
        <w:rPr>
          <w:rFonts w:asciiTheme="minorHAnsi" w:eastAsiaTheme="minorEastAsia" w:hAnsiTheme="minorHAnsi" w:cstheme="minorBidi"/>
          <w:szCs w:val="22"/>
        </w:rPr>
        <w:tab/>
      </w:r>
      <w:r w:rsidRPr="00862D26">
        <w:rPr>
          <w:rFonts w:asciiTheme="minorHAnsi" w:eastAsiaTheme="minorEastAsia" w:hAnsiTheme="minorHAnsi" w:cstheme="minorBidi"/>
          <w:szCs w:val="22"/>
        </w:rPr>
        <w:tab/>
      </w:r>
      <w:r w:rsidRPr="00862D26">
        <w:rPr>
          <w:rFonts w:asciiTheme="minorHAnsi" w:eastAsiaTheme="minorEastAsia" w:hAnsiTheme="minorHAnsi" w:cstheme="minorBidi" w:hint="eastAsia"/>
          <w:szCs w:val="22"/>
        </w:rPr>
        <w:t>）</w:t>
      </w:r>
      <w:r w:rsidRPr="00862D26">
        <w:rPr>
          <w:rFonts w:asciiTheme="minorHAnsi" w:eastAsiaTheme="minorEastAsia" w:hAnsiTheme="minorHAnsi" w:cstheme="minorBidi"/>
          <w:szCs w:val="22"/>
        </w:rPr>
        <w:t xml:space="preserve"> </w:t>
      </w:r>
    </w:p>
    <w:p w:rsidR="0026620C" w:rsidRDefault="00862D26" w:rsidP="00862D26">
      <w:pPr>
        <w:rPr>
          <w:rFonts w:asciiTheme="minorHAnsi" w:eastAsiaTheme="minorEastAsia" w:hAnsiTheme="minorHAnsi" w:cstheme="minorBidi" w:hint="eastAsia"/>
          <w:szCs w:val="22"/>
        </w:rPr>
      </w:pPr>
      <w:r w:rsidRPr="00862D26">
        <w:rPr>
          <w:rFonts w:asciiTheme="minorHAnsi" w:eastAsiaTheme="minorEastAsia" w:hAnsiTheme="minorHAnsi" w:cstheme="minorBidi" w:hint="eastAsia"/>
          <w:szCs w:val="22"/>
        </w:rPr>
        <w:lastRenderedPageBreak/>
        <w:t>①人民代表大会制度有力地保证了人民当家作主</w:t>
      </w:r>
      <w:r w:rsidR="003D456D">
        <w:rPr>
          <w:rFonts w:asciiTheme="minorHAnsi" w:eastAsiaTheme="minorEastAsia" w:hAnsiTheme="minorHAnsi" w:cstheme="minorBidi" w:hint="eastAsia"/>
          <w:szCs w:val="22"/>
        </w:rPr>
        <w:t xml:space="preserve">   </w:t>
      </w:r>
    </w:p>
    <w:p w:rsidR="00862D26" w:rsidRPr="00862D26" w:rsidRDefault="00862D26" w:rsidP="00862D26">
      <w:pPr>
        <w:rPr>
          <w:rFonts w:asciiTheme="minorHAnsi" w:eastAsiaTheme="minorEastAsia" w:hAnsiTheme="minorHAnsi" w:cstheme="minorBidi"/>
          <w:szCs w:val="22"/>
        </w:rPr>
      </w:pPr>
      <w:r w:rsidRPr="00862D26">
        <w:rPr>
          <w:rFonts w:asciiTheme="minorHAnsi" w:eastAsiaTheme="minorEastAsia" w:hAnsiTheme="minorHAnsi" w:cstheme="minorBidi" w:hint="eastAsia"/>
          <w:szCs w:val="22"/>
        </w:rPr>
        <w:t>②全国人民代表大会制度是我国最高国家权力机关</w:t>
      </w:r>
      <w:r w:rsidRPr="00862D26">
        <w:rPr>
          <w:rFonts w:asciiTheme="minorHAnsi" w:eastAsiaTheme="minorEastAsia" w:hAnsiTheme="minorHAnsi" w:cstheme="minorBidi"/>
          <w:szCs w:val="22"/>
        </w:rPr>
        <w:t xml:space="preserve"> </w:t>
      </w:r>
    </w:p>
    <w:p w:rsidR="0026620C" w:rsidRDefault="00862D26" w:rsidP="00862D26">
      <w:pPr>
        <w:rPr>
          <w:rFonts w:asciiTheme="minorHAnsi" w:eastAsiaTheme="minorEastAsia" w:hAnsiTheme="minorHAnsi" w:cstheme="minorBidi" w:hint="eastAsia"/>
          <w:szCs w:val="22"/>
        </w:rPr>
      </w:pPr>
      <w:r w:rsidRPr="00862D26">
        <w:rPr>
          <w:rFonts w:asciiTheme="minorHAnsi" w:eastAsiaTheme="minorEastAsia" w:hAnsiTheme="minorHAnsi" w:cstheme="minorBidi" w:hint="eastAsia"/>
          <w:szCs w:val="22"/>
        </w:rPr>
        <w:t>③人民代表大会是人民行使国家权力的机关</w:t>
      </w:r>
      <w:r>
        <w:rPr>
          <w:rFonts w:asciiTheme="minorHAnsi" w:eastAsiaTheme="minorEastAsia" w:hAnsiTheme="minorHAnsi" w:cstheme="minorBidi"/>
          <w:szCs w:val="22"/>
        </w:rPr>
        <w:t xml:space="preserve"> </w:t>
      </w:r>
      <w:r w:rsidRPr="00862D26">
        <w:rPr>
          <w:rFonts w:asciiTheme="minorHAnsi" w:eastAsiaTheme="minorEastAsia" w:hAnsiTheme="minorHAnsi" w:cstheme="minorBidi"/>
          <w:szCs w:val="22"/>
        </w:rPr>
        <w:t xml:space="preserve">  </w:t>
      </w:r>
    </w:p>
    <w:p w:rsidR="00862D26" w:rsidRPr="00862D26" w:rsidRDefault="00862D26" w:rsidP="00862D26">
      <w:pPr>
        <w:rPr>
          <w:rFonts w:asciiTheme="minorHAnsi" w:eastAsiaTheme="minorEastAsia" w:hAnsiTheme="minorHAnsi" w:cstheme="minorBidi"/>
          <w:szCs w:val="22"/>
        </w:rPr>
      </w:pPr>
      <w:r w:rsidRPr="00862D26">
        <w:rPr>
          <w:rFonts w:asciiTheme="minorHAnsi" w:eastAsiaTheme="minorEastAsia" w:hAnsiTheme="minorHAnsi" w:cstheme="minorBidi" w:hint="eastAsia"/>
          <w:szCs w:val="22"/>
        </w:rPr>
        <w:t>④人民代表大会制度是我国的基本政治制度</w:t>
      </w:r>
      <w:r w:rsidRPr="00862D26">
        <w:rPr>
          <w:rFonts w:asciiTheme="minorHAnsi" w:eastAsiaTheme="minorEastAsia" w:hAnsiTheme="minorHAnsi" w:cstheme="minorBidi"/>
          <w:szCs w:val="22"/>
        </w:rPr>
        <w:t xml:space="preserve"> </w:t>
      </w:r>
    </w:p>
    <w:p w:rsidR="00862D26" w:rsidRPr="00862D26" w:rsidRDefault="00862D26" w:rsidP="00862D26">
      <w:pPr>
        <w:rPr>
          <w:rFonts w:asciiTheme="minorHAnsi" w:eastAsiaTheme="minorEastAsia" w:hAnsiTheme="minorHAnsi" w:cstheme="minorBidi"/>
          <w:szCs w:val="22"/>
        </w:rPr>
      </w:pPr>
      <w:r w:rsidRPr="00862D26">
        <w:rPr>
          <w:rFonts w:asciiTheme="minorHAnsi" w:eastAsiaTheme="minorEastAsia" w:hAnsiTheme="minorHAnsi" w:cstheme="minorBidi"/>
          <w:szCs w:val="22"/>
        </w:rPr>
        <w:t xml:space="preserve">A. </w:t>
      </w:r>
      <w:r w:rsidRPr="00862D26">
        <w:rPr>
          <w:rFonts w:ascii="宋体" w:hAnsi="宋体" w:cs="宋体" w:hint="eastAsia"/>
          <w:szCs w:val="22"/>
        </w:rPr>
        <w:t>①②③</w:t>
      </w:r>
      <w:r w:rsidRPr="00862D26">
        <w:rPr>
          <w:rFonts w:ascii="Calibri" w:eastAsiaTheme="minorEastAsia" w:hAnsi="Calibri" w:cs="Calibri"/>
          <w:szCs w:val="22"/>
        </w:rPr>
        <w:tab/>
      </w:r>
      <w:r w:rsidRPr="00862D26">
        <w:rPr>
          <w:rFonts w:ascii="Calibri" w:eastAsiaTheme="minorEastAsia" w:hAnsi="Calibri" w:cs="Calibri"/>
          <w:szCs w:val="22"/>
        </w:rPr>
        <w:tab/>
        <w:t xml:space="preserve">B. </w:t>
      </w:r>
      <w:r w:rsidRPr="00862D26">
        <w:rPr>
          <w:rFonts w:asciiTheme="minorHAnsi" w:eastAsiaTheme="minorEastAsia" w:hAnsiTheme="minorHAnsi" w:cstheme="minorBidi" w:hint="eastAsia"/>
          <w:szCs w:val="22"/>
        </w:rPr>
        <w:t>①②④</w:t>
      </w:r>
      <w:r w:rsidRPr="00862D26">
        <w:rPr>
          <w:rFonts w:asciiTheme="minorHAnsi" w:eastAsiaTheme="minorEastAsia" w:hAnsiTheme="minorHAnsi" w:cstheme="minorBidi"/>
          <w:szCs w:val="22"/>
        </w:rPr>
        <w:tab/>
      </w:r>
      <w:r w:rsidRPr="00862D26">
        <w:rPr>
          <w:rFonts w:asciiTheme="minorHAnsi" w:eastAsiaTheme="minorEastAsia" w:hAnsiTheme="minorHAnsi" w:cstheme="minorBidi"/>
          <w:szCs w:val="22"/>
        </w:rPr>
        <w:tab/>
        <w:t xml:space="preserve">C. </w:t>
      </w:r>
      <w:r w:rsidRPr="00862D26">
        <w:rPr>
          <w:rFonts w:asciiTheme="minorHAnsi" w:eastAsiaTheme="minorEastAsia" w:hAnsiTheme="minorHAnsi" w:cstheme="minorBidi" w:hint="eastAsia"/>
          <w:szCs w:val="22"/>
        </w:rPr>
        <w:t>①③④</w:t>
      </w:r>
      <w:r w:rsidRPr="00862D26">
        <w:rPr>
          <w:rFonts w:asciiTheme="minorHAnsi" w:eastAsiaTheme="minorEastAsia" w:hAnsiTheme="minorHAnsi" w:cstheme="minorBidi"/>
          <w:szCs w:val="22"/>
        </w:rPr>
        <w:t xml:space="preserve"> </w:t>
      </w:r>
      <w:r w:rsidRPr="00862D26">
        <w:rPr>
          <w:rFonts w:asciiTheme="minorHAnsi" w:eastAsiaTheme="minorEastAsia" w:hAnsiTheme="minorHAnsi" w:cstheme="minorBidi"/>
          <w:szCs w:val="22"/>
        </w:rPr>
        <w:tab/>
        <w:t xml:space="preserve"> </w:t>
      </w:r>
      <w:r w:rsidRPr="00862D26">
        <w:rPr>
          <w:rFonts w:asciiTheme="minorHAnsi" w:eastAsiaTheme="minorEastAsia" w:hAnsiTheme="minorHAnsi" w:cstheme="minorBidi"/>
          <w:szCs w:val="22"/>
        </w:rPr>
        <w:tab/>
        <w:t xml:space="preserve">D. </w:t>
      </w:r>
      <w:r w:rsidRPr="00862D26">
        <w:rPr>
          <w:rFonts w:ascii="宋体" w:hAnsi="宋体" w:cs="宋体" w:hint="eastAsia"/>
          <w:szCs w:val="22"/>
        </w:rPr>
        <w:t>②③④</w:t>
      </w:r>
      <w:r w:rsidRPr="00862D26">
        <w:rPr>
          <w:rFonts w:ascii="Calibri" w:eastAsiaTheme="minorEastAsia" w:hAnsi="Calibri" w:cs="Calibri"/>
          <w:szCs w:val="22"/>
        </w:rPr>
        <w:t xml:space="preserve"> </w:t>
      </w:r>
    </w:p>
    <w:p w:rsidR="00862D26" w:rsidRPr="00862D26" w:rsidRDefault="00862D26" w:rsidP="00862D26">
      <w:pPr>
        <w:rPr>
          <w:rFonts w:asciiTheme="minorHAnsi" w:eastAsiaTheme="minorEastAsia" w:hAnsiTheme="minorHAnsi" w:cstheme="minorBidi"/>
          <w:szCs w:val="22"/>
        </w:rPr>
      </w:pPr>
      <w:r w:rsidRPr="00862D26">
        <w:rPr>
          <w:rFonts w:asciiTheme="minorHAnsi" w:eastAsiaTheme="minorEastAsia" w:hAnsiTheme="minorHAnsi" w:cstheme="minorBidi"/>
          <w:szCs w:val="22"/>
        </w:rPr>
        <w:t>3.</w:t>
      </w:r>
      <w:r w:rsidRPr="00862D26">
        <w:rPr>
          <w:rFonts w:asciiTheme="minorHAnsi" w:eastAsiaTheme="minorEastAsia" w:hAnsiTheme="minorHAnsi" w:cstheme="minorBidi" w:hint="eastAsia"/>
          <w:szCs w:val="22"/>
        </w:rPr>
        <w:t>《中户人民共和国监察法》第一章第一条：“为了深化国家监察体制改革</w:t>
      </w:r>
      <w:r w:rsidRPr="00862D26">
        <w:rPr>
          <w:rFonts w:asciiTheme="minorHAnsi" w:eastAsiaTheme="minorEastAsia" w:hAnsiTheme="minorHAnsi" w:cstheme="minorBidi"/>
          <w:szCs w:val="22"/>
        </w:rPr>
        <w:t>……</w:t>
      </w:r>
      <w:r w:rsidRPr="00862D26">
        <w:rPr>
          <w:rFonts w:asciiTheme="minorHAnsi" w:eastAsiaTheme="minorEastAsia" w:hAnsiTheme="minorHAnsi" w:cstheme="minorBidi" w:hint="eastAsia"/>
          <w:szCs w:val="22"/>
        </w:rPr>
        <w:t>根据宪法，制定本法。”这说明（</w:t>
      </w:r>
      <w:r w:rsidRPr="00862D26">
        <w:rPr>
          <w:rFonts w:asciiTheme="minorHAnsi" w:eastAsiaTheme="minorEastAsia" w:hAnsiTheme="minorHAnsi" w:cstheme="minorBidi"/>
          <w:szCs w:val="22"/>
        </w:rPr>
        <w:tab/>
      </w:r>
      <w:r w:rsidRPr="00862D26">
        <w:rPr>
          <w:rFonts w:asciiTheme="minorHAnsi" w:eastAsiaTheme="minorEastAsia" w:hAnsiTheme="minorHAnsi" w:cstheme="minorBidi"/>
          <w:szCs w:val="22"/>
        </w:rPr>
        <w:tab/>
      </w:r>
      <w:r w:rsidRPr="00862D26">
        <w:rPr>
          <w:rFonts w:asciiTheme="minorHAnsi" w:eastAsiaTheme="minorEastAsia" w:hAnsiTheme="minorHAnsi" w:cstheme="minorBidi" w:hint="eastAsia"/>
          <w:szCs w:val="22"/>
        </w:rPr>
        <w:t>）</w:t>
      </w:r>
      <w:r w:rsidRPr="00862D26">
        <w:rPr>
          <w:rFonts w:asciiTheme="minorHAnsi" w:eastAsiaTheme="minorEastAsia" w:hAnsiTheme="minorHAnsi" w:cstheme="minorBidi"/>
          <w:szCs w:val="22"/>
        </w:rPr>
        <w:t xml:space="preserve"> </w:t>
      </w:r>
    </w:p>
    <w:p w:rsidR="00862D26" w:rsidRPr="00862D26" w:rsidRDefault="00862D26" w:rsidP="00862D26">
      <w:pPr>
        <w:rPr>
          <w:rFonts w:asciiTheme="minorHAnsi" w:eastAsiaTheme="minorEastAsia" w:hAnsiTheme="minorHAnsi" w:cstheme="minorBidi"/>
          <w:szCs w:val="22"/>
        </w:rPr>
      </w:pPr>
      <w:r w:rsidRPr="00862D26">
        <w:rPr>
          <w:rFonts w:asciiTheme="minorHAnsi" w:eastAsiaTheme="minorEastAsia" w:hAnsiTheme="minorHAnsi" w:cstheme="minorBidi"/>
          <w:szCs w:val="22"/>
        </w:rPr>
        <w:t>A.</w:t>
      </w:r>
      <w:r w:rsidRPr="00862D26">
        <w:rPr>
          <w:rFonts w:asciiTheme="minorHAnsi" w:eastAsiaTheme="minorEastAsia" w:hAnsiTheme="minorHAnsi" w:cstheme="minorBidi" w:hint="eastAsia"/>
          <w:szCs w:val="22"/>
        </w:rPr>
        <w:t>宪法是一切组织和个人的根本活动准则</w:t>
      </w:r>
      <w:r w:rsidRPr="00862D26">
        <w:rPr>
          <w:rFonts w:asciiTheme="minorHAnsi" w:eastAsiaTheme="minorEastAsia" w:hAnsiTheme="minorHAnsi" w:cstheme="minorBidi"/>
          <w:szCs w:val="22"/>
        </w:rPr>
        <w:t xml:space="preserve"> </w:t>
      </w:r>
      <w:r w:rsidR="0026620C">
        <w:rPr>
          <w:rFonts w:asciiTheme="minorHAnsi" w:eastAsiaTheme="minorEastAsia" w:hAnsiTheme="minorHAnsi" w:cstheme="minorBidi" w:hint="eastAsia"/>
          <w:szCs w:val="22"/>
        </w:rPr>
        <w:t xml:space="preserve">   </w:t>
      </w:r>
      <w:r w:rsidRPr="00862D26">
        <w:rPr>
          <w:rFonts w:asciiTheme="minorHAnsi" w:eastAsiaTheme="minorEastAsia" w:hAnsiTheme="minorHAnsi" w:cstheme="minorBidi"/>
          <w:szCs w:val="22"/>
        </w:rPr>
        <w:t>B.</w:t>
      </w:r>
      <w:r w:rsidRPr="00862D26">
        <w:rPr>
          <w:rFonts w:asciiTheme="minorHAnsi" w:eastAsiaTheme="minorEastAsia" w:hAnsiTheme="minorHAnsi" w:cstheme="minorBidi" w:hint="eastAsia"/>
          <w:szCs w:val="22"/>
        </w:rPr>
        <w:t>宪法的制定和修改程序最为严格</w:t>
      </w:r>
      <w:r w:rsidRPr="00862D26">
        <w:rPr>
          <w:rFonts w:asciiTheme="minorHAnsi" w:eastAsiaTheme="minorEastAsia" w:hAnsiTheme="minorHAnsi" w:cstheme="minorBidi"/>
          <w:szCs w:val="22"/>
        </w:rPr>
        <w:t xml:space="preserve"> </w:t>
      </w:r>
    </w:p>
    <w:p w:rsidR="00862D26" w:rsidRPr="00862D26" w:rsidRDefault="00862D26" w:rsidP="00862D26">
      <w:pPr>
        <w:rPr>
          <w:b/>
          <w:color w:val="FF0000"/>
          <w:szCs w:val="21"/>
        </w:rPr>
      </w:pPr>
      <w:r w:rsidRPr="00862D26">
        <w:rPr>
          <w:rFonts w:asciiTheme="minorHAnsi" w:eastAsiaTheme="minorEastAsia" w:hAnsiTheme="minorHAnsi" w:cstheme="minorBidi"/>
          <w:szCs w:val="22"/>
        </w:rPr>
        <w:t>C.</w:t>
      </w:r>
      <w:r w:rsidRPr="00862D26">
        <w:rPr>
          <w:rFonts w:asciiTheme="minorHAnsi" w:eastAsiaTheme="minorEastAsia" w:hAnsiTheme="minorHAnsi" w:cstheme="minorBidi" w:hint="eastAsia"/>
          <w:szCs w:val="22"/>
        </w:rPr>
        <w:t>宪法是其他法律的立法基础和立法依据</w:t>
      </w:r>
      <w:r w:rsidR="0026620C">
        <w:rPr>
          <w:rFonts w:asciiTheme="minorHAnsi" w:eastAsiaTheme="minorEastAsia" w:hAnsiTheme="minorHAnsi" w:cstheme="minorBidi"/>
          <w:szCs w:val="22"/>
        </w:rPr>
        <w:t xml:space="preserve">  </w:t>
      </w:r>
      <w:r w:rsidRPr="00862D26">
        <w:rPr>
          <w:rFonts w:asciiTheme="minorHAnsi" w:eastAsiaTheme="minorEastAsia" w:hAnsiTheme="minorHAnsi" w:cstheme="minorBidi"/>
          <w:szCs w:val="22"/>
        </w:rPr>
        <w:t>D.</w:t>
      </w:r>
      <w:r w:rsidRPr="00862D26">
        <w:rPr>
          <w:rFonts w:asciiTheme="minorHAnsi" w:eastAsiaTheme="minorEastAsia" w:hAnsiTheme="minorHAnsi" w:cstheme="minorBidi" w:hint="eastAsia"/>
          <w:szCs w:val="22"/>
        </w:rPr>
        <w:t>宪法规定了国家生活中的根本问题</w:t>
      </w:r>
      <w:r w:rsidRPr="00862D26">
        <w:rPr>
          <w:rFonts w:asciiTheme="minorHAnsi" w:eastAsiaTheme="minorEastAsia" w:hAnsiTheme="minorHAnsi" w:cstheme="minorBidi"/>
          <w:szCs w:val="22"/>
        </w:rPr>
        <w:t xml:space="preserve"> </w:t>
      </w:r>
    </w:p>
    <w:p w:rsidR="00C453D6" w:rsidRDefault="007D4FFE">
      <w:pPr>
        <w:spacing w:line="360" w:lineRule="auto"/>
        <w:jc w:val="left"/>
        <w:rPr>
          <w:b/>
          <w:color w:val="FF0000"/>
          <w:szCs w:val="21"/>
        </w:rPr>
      </w:pPr>
      <w:r>
        <w:rPr>
          <w:rFonts w:hint="eastAsia"/>
          <w:b/>
          <w:color w:val="FF0000"/>
          <w:szCs w:val="21"/>
        </w:rPr>
        <w:t>学生活动</w:t>
      </w:r>
      <w:r w:rsidR="001E797E">
        <w:rPr>
          <w:rFonts w:hint="eastAsia"/>
          <w:b/>
          <w:color w:val="FF0000"/>
          <w:szCs w:val="21"/>
        </w:rPr>
        <w:t>三：</w:t>
      </w:r>
      <w:r>
        <w:rPr>
          <w:rFonts w:hint="eastAsia"/>
          <w:b/>
          <w:color w:val="FF0000"/>
          <w:szCs w:val="21"/>
        </w:rPr>
        <w:t>材料解析，归纳方法</w:t>
      </w:r>
      <w:r w:rsidR="001E797E">
        <w:rPr>
          <w:rFonts w:hint="eastAsia"/>
          <w:b/>
          <w:color w:val="FF0000"/>
          <w:szCs w:val="21"/>
        </w:rPr>
        <w:t xml:space="preserve"> </w:t>
      </w:r>
    </w:p>
    <w:p w:rsidR="00A87AE1" w:rsidRPr="00814E67" w:rsidRDefault="00814E67" w:rsidP="00814E67">
      <w:pPr>
        <w:pStyle w:val="a6"/>
        <w:numPr>
          <w:ilvl w:val="0"/>
          <w:numId w:val="11"/>
        </w:numPr>
        <w:spacing w:line="360" w:lineRule="auto"/>
        <w:ind w:firstLineChars="0"/>
        <w:jc w:val="left"/>
        <w:rPr>
          <w:szCs w:val="21"/>
        </w:rPr>
      </w:pPr>
      <w:r>
        <w:rPr>
          <w:rFonts w:hint="eastAsia"/>
          <w:szCs w:val="21"/>
        </w:rPr>
        <w:t>以题为例，引导学生解决实际问题。</w:t>
      </w:r>
    </w:p>
    <w:p w:rsidR="00A87AE1" w:rsidRDefault="00A87AE1" w:rsidP="00A87AE1">
      <w:r>
        <w:rPr>
          <w:rFonts w:hint="eastAsia"/>
        </w:rPr>
        <w:t>国家的治理离不开法律，公民的生活离不开法律。我们一起来走进社会，感受法律的权威。</w:t>
      </w:r>
      <w:r>
        <w:t xml:space="preserve"> </w:t>
      </w:r>
    </w:p>
    <w:p w:rsidR="00A87AE1" w:rsidRDefault="00A87AE1" w:rsidP="00A87AE1">
      <w:r>
        <w:t>[</w:t>
      </w:r>
      <w:r>
        <w:rPr>
          <w:rFonts w:hint="eastAsia"/>
        </w:rPr>
        <w:t>维护宪法权威</w:t>
      </w:r>
      <w:r>
        <w:t>]</w:t>
      </w:r>
      <w:r>
        <w:rPr>
          <w:rFonts w:hint="eastAsia"/>
        </w:rPr>
        <w:t>：</w:t>
      </w:r>
      <w:r>
        <w:t>2018</w:t>
      </w:r>
      <w:r>
        <w:rPr>
          <w:rFonts w:hint="eastAsia"/>
        </w:rPr>
        <w:t>年</w:t>
      </w:r>
      <w:r>
        <w:t>3</w:t>
      </w:r>
      <w:r>
        <w:rPr>
          <w:rFonts w:hint="eastAsia"/>
        </w:rPr>
        <w:t>月</w:t>
      </w:r>
      <w:r>
        <w:t>11</w:t>
      </w:r>
      <w:r>
        <w:rPr>
          <w:rFonts w:hint="eastAsia"/>
        </w:rPr>
        <w:t>日，十三届全国人大一次会议表决通过了宪法修正案。宪法修改，是新时代的必然选择。让我们来了解宪法修改的那些事儿。</w:t>
      </w:r>
      <w:r>
        <w:t xml:space="preserve"> </w:t>
      </w:r>
    </w:p>
    <w:p w:rsidR="00A87AE1" w:rsidRDefault="00A87AE1" w:rsidP="00A87AE1">
      <w:r>
        <w:rPr>
          <w:noProof/>
        </w:rPr>
        <w:drawing>
          <wp:inline distT="0" distB="0" distL="0" distR="0">
            <wp:extent cx="2438400" cy="1743075"/>
            <wp:effectExtent l="19050" t="0" r="0" b="0"/>
            <wp:docPr id="1" name="图片 9" descr="Screenshot_20190511_184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Screenshot_20190511_184908.jpg"/>
                    <pic:cNvPicPr>
                      <a:picLocks noChangeAspect="1" noChangeArrowheads="1"/>
                    </pic:cNvPicPr>
                  </pic:nvPicPr>
                  <pic:blipFill>
                    <a:blip r:embed="rId7" cstate="print"/>
                    <a:srcRect/>
                    <a:stretch>
                      <a:fillRect/>
                    </a:stretch>
                  </pic:blipFill>
                  <pic:spPr bwMode="auto">
                    <a:xfrm>
                      <a:off x="0" y="0"/>
                      <a:ext cx="2440409" cy="1744511"/>
                    </a:xfrm>
                    <a:prstGeom prst="rect">
                      <a:avLst/>
                    </a:prstGeom>
                    <a:noFill/>
                    <a:ln w="9525">
                      <a:noFill/>
                      <a:miter lim="800000"/>
                      <a:headEnd/>
                      <a:tailEnd/>
                    </a:ln>
                  </pic:spPr>
                </pic:pic>
              </a:graphicData>
            </a:graphic>
          </wp:inline>
        </w:drawing>
      </w:r>
      <w:r>
        <w:rPr>
          <w:noProof/>
        </w:rPr>
        <w:drawing>
          <wp:inline distT="0" distB="0" distL="0" distR="0">
            <wp:extent cx="2171700" cy="1800225"/>
            <wp:effectExtent l="19050" t="0" r="0" b="0"/>
            <wp:docPr id="2" name="图片 8" descr="Screenshot_20190511_18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Screenshot_20190511_184837.jpg"/>
                    <pic:cNvPicPr>
                      <a:picLocks noChangeAspect="1" noChangeArrowheads="1"/>
                    </pic:cNvPicPr>
                  </pic:nvPicPr>
                  <pic:blipFill>
                    <a:blip r:embed="rId8" cstate="print"/>
                    <a:srcRect/>
                    <a:stretch>
                      <a:fillRect/>
                    </a:stretch>
                  </pic:blipFill>
                  <pic:spPr bwMode="auto">
                    <a:xfrm>
                      <a:off x="0" y="0"/>
                      <a:ext cx="2171700" cy="1800225"/>
                    </a:xfrm>
                    <a:prstGeom prst="rect">
                      <a:avLst/>
                    </a:prstGeom>
                    <a:noFill/>
                    <a:ln w="9525">
                      <a:noFill/>
                      <a:miter lim="800000"/>
                      <a:headEnd/>
                      <a:tailEnd/>
                    </a:ln>
                  </pic:spPr>
                </pic:pic>
              </a:graphicData>
            </a:graphic>
          </wp:inline>
        </w:drawing>
      </w:r>
    </w:p>
    <w:p w:rsidR="00A87AE1" w:rsidRDefault="00A87AE1" w:rsidP="00A87AE1">
      <w:r>
        <w:rPr>
          <w:rFonts w:hint="eastAsia"/>
        </w:rPr>
        <w:t>请你探究：宪法修正案的修改内容说明了什么问题？</w:t>
      </w:r>
      <w:r>
        <w:t xml:space="preserve"> </w:t>
      </w:r>
    </w:p>
    <w:p w:rsidR="00814E67" w:rsidRDefault="00814E67" w:rsidP="00814E67">
      <w:pPr>
        <w:pStyle w:val="a6"/>
        <w:numPr>
          <w:ilvl w:val="0"/>
          <w:numId w:val="11"/>
        </w:numPr>
        <w:ind w:firstLineChars="0"/>
      </w:pPr>
      <w:r w:rsidRPr="00814E67">
        <w:rPr>
          <w:rFonts w:hint="eastAsia"/>
          <w:szCs w:val="21"/>
        </w:rPr>
        <w:t>归纳解题方法</w:t>
      </w:r>
    </w:p>
    <w:p w:rsidR="00CB0E97" w:rsidRPr="00CB0E97" w:rsidRDefault="00CB0E97" w:rsidP="00CB0E97">
      <w:pPr>
        <w:spacing w:line="360" w:lineRule="auto"/>
        <w:jc w:val="left"/>
        <w:rPr>
          <w:b/>
          <w:szCs w:val="21"/>
        </w:rPr>
      </w:pPr>
      <w:r w:rsidRPr="00CB0E97">
        <w:rPr>
          <w:rFonts w:hint="eastAsia"/>
          <w:b/>
          <w:bCs/>
          <w:szCs w:val="21"/>
        </w:rPr>
        <w:t>三审题：</w:t>
      </w:r>
      <w:r w:rsidRPr="00CB0E97">
        <w:rPr>
          <w:rFonts w:hint="eastAsia"/>
          <w:b/>
          <w:szCs w:val="21"/>
        </w:rPr>
        <w:t>审材料</w:t>
      </w:r>
      <w:r w:rsidRPr="00CB0E97">
        <w:rPr>
          <w:b/>
          <w:szCs w:val="21"/>
        </w:rPr>
        <w:t xml:space="preserve"> </w:t>
      </w:r>
      <w:r w:rsidRPr="00CB0E97">
        <w:rPr>
          <w:rFonts w:hint="eastAsia"/>
          <w:b/>
          <w:szCs w:val="21"/>
        </w:rPr>
        <w:t>、审设问、审范围</w:t>
      </w:r>
      <w:r w:rsidRPr="00CB0E97">
        <w:rPr>
          <w:b/>
          <w:szCs w:val="21"/>
        </w:rPr>
        <w:t xml:space="preserve"> </w:t>
      </w:r>
    </w:p>
    <w:p w:rsidR="00CB0E97" w:rsidRPr="00CB0E97" w:rsidRDefault="00CB0E97" w:rsidP="00CB0E97">
      <w:pPr>
        <w:spacing w:line="360" w:lineRule="auto"/>
        <w:jc w:val="left"/>
        <w:rPr>
          <w:szCs w:val="21"/>
        </w:rPr>
      </w:pPr>
      <w:r w:rsidRPr="00CB0E97">
        <w:rPr>
          <w:szCs w:val="21"/>
        </w:rPr>
        <w:t>1.</w:t>
      </w:r>
      <w:r w:rsidRPr="00CB0E97">
        <w:rPr>
          <w:rFonts w:hint="eastAsia"/>
          <w:szCs w:val="21"/>
        </w:rPr>
        <w:t>审材料：材料涉及的时政热点词，链接教材可能相关的知识点。（</w:t>
      </w:r>
      <w:r w:rsidRPr="00CB0E97">
        <w:rPr>
          <w:szCs w:val="21"/>
        </w:rPr>
        <w:t xml:space="preserve"> </w:t>
      </w:r>
      <w:r w:rsidRPr="00CB0E97">
        <w:rPr>
          <w:szCs w:val="21"/>
        </w:rPr>
        <w:t>关键词）</w:t>
      </w:r>
      <w:r w:rsidRPr="00CB0E97">
        <w:rPr>
          <w:szCs w:val="21"/>
        </w:rPr>
        <w:t xml:space="preserve"> </w:t>
      </w:r>
    </w:p>
    <w:p w:rsidR="00CB0E97" w:rsidRPr="00CB0E97" w:rsidRDefault="00CB0E97" w:rsidP="00CB0E97">
      <w:pPr>
        <w:spacing w:line="360" w:lineRule="auto"/>
        <w:jc w:val="left"/>
        <w:rPr>
          <w:szCs w:val="21"/>
        </w:rPr>
      </w:pPr>
      <w:r w:rsidRPr="00CB0E97">
        <w:rPr>
          <w:szCs w:val="21"/>
        </w:rPr>
        <w:t>2.</w:t>
      </w:r>
      <w:r w:rsidRPr="00CB0E97">
        <w:rPr>
          <w:rFonts w:hint="eastAsia"/>
          <w:szCs w:val="21"/>
        </w:rPr>
        <w:t>审设问：</w:t>
      </w:r>
      <w:r w:rsidRPr="00CB0E97">
        <w:rPr>
          <w:szCs w:val="21"/>
        </w:rPr>
        <w:t xml:space="preserve"> 1</w:t>
      </w:r>
      <w:r w:rsidRPr="00CB0E97">
        <w:rPr>
          <w:szCs w:val="21"/>
        </w:rPr>
        <w:t>）设问主体（国家</w:t>
      </w:r>
      <w:r w:rsidRPr="00CB0E97">
        <w:rPr>
          <w:szCs w:val="21"/>
        </w:rPr>
        <w:t>/</w:t>
      </w:r>
      <w:r w:rsidRPr="00CB0E97">
        <w:rPr>
          <w:szCs w:val="21"/>
        </w:rPr>
        <w:t>政府、</w:t>
      </w:r>
      <w:r w:rsidRPr="00CB0E97">
        <w:rPr>
          <w:rFonts w:hint="eastAsia"/>
          <w:szCs w:val="21"/>
        </w:rPr>
        <w:t>党、宪法</w:t>
      </w:r>
      <w:r w:rsidRPr="00CB0E97">
        <w:rPr>
          <w:szCs w:val="21"/>
        </w:rPr>
        <w:t>、个人</w:t>
      </w:r>
      <w:r w:rsidRPr="00CB0E97">
        <w:rPr>
          <w:szCs w:val="21"/>
        </w:rPr>
        <w:t>/</w:t>
      </w:r>
      <w:r w:rsidRPr="00CB0E97">
        <w:rPr>
          <w:rFonts w:hint="eastAsia"/>
          <w:szCs w:val="21"/>
        </w:rPr>
        <w:t>青少年等）</w:t>
      </w:r>
      <w:r w:rsidRPr="00CB0E97">
        <w:rPr>
          <w:rFonts w:hint="eastAsia"/>
          <w:szCs w:val="21"/>
        </w:rPr>
        <w:t xml:space="preserve"> </w:t>
      </w:r>
    </w:p>
    <w:p w:rsidR="00CB0E97" w:rsidRPr="00CB0E97" w:rsidRDefault="00CB0E97" w:rsidP="00CB0E97">
      <w:pPr>
        <w:pStyle w:val="a6"/>
        <w:spacing w:line="360" w:lineRule="auto"/>
        <w:ind w:left="360" w:firstLineChars="0" w:firstLine="0"/>
        <w:jc w:val="left"/>
        <w:rPr>
          <w:szCs w:val="21"/>
        </w:rPr>
      </w:pPr>
      <w:r w:rsidRPr="00CB0E97">
        <w:rPr>
          <w:szCs w:val="21"/>
        </w:rPr>
        <w:lastRenderedPageBreak/>
        <w:t>2</w:t>
      </w:r>
      <w:r w:rsidRPr="00CB0E97">
        <w:rPr>
          <w:szCs w:val="21"/>
        </w:rPr>
        <w:t>）设问立意</w:t>
      </w:r>
      <w:r w:rsidRPr="00CB0E97">
        <w:rPr>
          <w:szCs w:val="21"/>
        </w:rPr>
        <w:t xml:space="preserve"> </w:t>
      </w:r>
      <w:r w:rsidRPr="00CB0E97">
        <w:rPr>
          <w:szCs w:val="21"/>
        </w:rPr>
        <w:t>：考查什么知识</w:t>
      </w:r>
      <w:r w:rsidRPr="00CB0E97">
        <w:rPr>
          <w:szCs w:val="21"/>
        </w:rPr>
        <w:t xml:space="preserve"> </w:t>
      </w:r>
      <w:r w:rsidRPr="00CB0E97">
        <w:rPr>
          <w:szCs w:val="21"/>
        </w:rPr>
        <w:t>（与材料和时政知识有关时政热点词）</w:t>
      </w:r>
      <w:r w:rsidRPr="00CB0E97">
        <w:rPr>
          <w:szCs w:val="21"/>
        </w:rPr>
        <w:t xml:space="preserve"> </w:t>
      </w:r>
    </w:p>
    <w:p w:rsidR="00CB0E97" w:rsidRPr="00CB0E97" w:rsidRDefault="00CB0E97" w:rsidP="00CB0E97">
      <w:pPr>
        <w:pStyle w:val="a6"/>
        <w:spacing w:line="360" w:lineRule="auto"/>
        <w:ind w:left="360" w:firstLineChars="0" w:firstLine="0"/>
        <w:jc w:val="left"/>
        <w:rPr>
          <w:szCs w:val="21"/>
        </w:rPr>
      </w:pPr>
      <w:r w:rsidRPr="00CB0E97">
        <w:rPr>
          <w:szCs w:val="21"/>
        </w:rPr>
        <w:t>3</w:t>
      </w:r>
      <w:r w:rsidRPr="00CB0E97">
        <w:rPr>
          <w:szCs w:val="21"/>
        </w:rPr>
        <w:t>）设问落脚点或指向：</w:t>
      </w:r>
      <w:r w:rsidRPr="00CB0E97">
        <w:rPr>
          <w:szCs w:val="21"/>
        </w:rPr>
        <w:t xml:space="preserve"> □ </w:t>
      </w:r>
      <w:r w:rsidRPr="00CB0E97">
        <w:rPr>
          <w:szCs w:val="21"/>
        </w:rPr>
        <w:t>是什么？</w:t>
      </w:r>
      <w:r w:rsidRPr="00CB0E97">
        <w:rPr>
          <w:szCs w:val="21"/>
        </w:rPr>
        <w:t>□</w:t>
      </w:r>
      <w:r w:rsidRPr="00CB0E97">
        <w:rPr>
          <w:szCs w:val="21"/>
        </w:rPr>
        <w:t>为什么？</w:t>
      </w:r>
      <w:r w:rsidRPr="00CB0E97">
        <w:rPr>
          <w:szCs w:val="21"/>
        </w:rPr>
        <w:t xml:space="preserve"> □</w:t>
      </w:r>
      <w:r w:rsidRPr="00CB0E97">
        <w:rPr>
          <w:szCs w:val="21"/>
        </w:rPr>
        <w:t>怎么办？</w:t>
      </w:r>
      <w:r w:rsidRPr="00CB0E97">
        <w:rPr>
          <w:szCs w:val="21"/>
        </w:rPr>
        <w:t xml:space="preserve"> </w:t>
      </w:r>
    </w:p>
    <w:p w:rsidR="00CB0E97" w:rsidRPr="00CB0E97" w:rsidRDefault="00CB0E97" w:rsidP="00CB0E97">
      <w:pPr>
        <w:spacing w:line="360" w:lineRule="auto"/>
        <w:jc w:val="left"/>
        <w:rPr>
          <w:szCs w:val="21"/>
        </w:rPr>
      </w:pPr>
      <w:r w:rsidRPr="00CB0E97">
        <w:rPr>
          <w:szCs w:val="21"/>
        </w:rPr>
        <w:t>3.</w:t>
      </w:r>
      <w:r w:rsidRPr="00CB0E97">
        <w:rPr>
          <w:rFonts w:hint="eastAsia"/>
          <w:szCs w:val="21"/>
        </w:rPr>
        <w:t>审范围：由材料及设问审查、确定考察范围</w:t>
      </w:r>
    </w:p>
    <w:p w:rsidR="00CB0E97" w:rsidRPr="00CB0E97" w:rsidRDefault="00CB0E97" w:rsidP="00CB0E97">
      <w:pPr>
        <w:spacing w:line="360" w:lineRule="auto"/>
        <w:jc w:val="left"/>
        <w:rPr>
          <w:szCs w:val="21"/>
        </w:rPr>
      </w:pPr>
      <w:r w:rsidRPr="00CB0E97">
        <w:rPr>
          <w:rFonts w:hint="eastAsia"/>
          <w:b/>
          <w:bCs/>
          <w:szCs w:val="21"/>
        </w:rPr>
        <w:t>链教材</w:t>
      </w:r>
      <w:r w:rsidRPr="00CB0E97">
        <w:rPr>
          <w:rFonts w:hint="eastAsia"/>
          <w:bCs/>
          <w:szCs w:val="21"/>
        </w:rPr>
        <w:t>：</w:t>
      </w:r>
      <w:r w:rsidRPr="00CB0E97">
        <w:rPr>
          <w:rFonts w:hint="eastAsia"/>
          <w:szCs w:val="21"/>
        </w:rPr>
        <w:t>具体到哪些知识点（哪一单元、哪一课、哪一角度）</w:t>
      </w:r>
      <w:r w:rsidRPr="00CB0E97">
        <w:rPr>
          <w:bCs/>
          <w:szCs w:val="21"/>
        </w:rPr>
        <w:t xml:space="preserve"> </w:t>
      </w:r>
    </w:p>
    <w:p w:rsidR="00CB0E97" w:rsidRPr="00CB0E97" w:rsidRDefault="00CB0E97" w:rsidP="00CB0E97">
      <w:pPr>
        <w:spacing w:line="360" w:lineRule="auto"/>
        <w:jc w:val="left"/>
        <w:rPr>
          <w:szCs w:val="21"/>
        </w:rPr>
      </w:pPr>
      <w:r w:rsidRPr="00CB0E97">
        <w:rPr>
          <w:rFonts w:hint="eastAsia"/>
          <w:b/>
          <w:bCs/>
          <w:szCs w:val="21"/>
        </w:rPr>
        <w:t>组答案</w:t>
      </w:r>
      <w:r w:rsidRPr="00CB0E97">
        <w:rPr>
          <w:rFonts w:hint="eastAsia"/>
          <w:bCs/>
          <w:szCs w:val="21"/>
        </w:rPr>
        <w:t>：</w:t>
      </w:r>
      <w:r w:rsidRPr="00CB0E97">
        <w:rPr>
          <w:rFonts w:hint="eastAsia"/>
          <w:szCs w:val="21"/>
        </w:rPr>
        <w:t>切记结合</w:t>
      </w:r>
      <w:r w:rsidRPr="00CB0E97">
        <w:rPr>
          <w:rFonts w:hint="eastAsia"/>
          <w:bCs/>
          <w:szCs w:val="21"/>
        </w:rPr>
        <w:t>材料</w:t>
      </w:r>
      <w:r w:rsidRPr="00CB0E97">
        <w:rPr>
          <w:rFonts w:hint="eastAsia"/>
          <w:szCs w:val="21"/>
        </w:rPr>
        <w:t>阐述</w:t>
      </w:r>
      <w:r w:rsidRPr="00CB0E97">
        <w:rPr>
          <w:szCs w:val="21"/>
        </w:rPr>
        <w:t xml:space="preserve"> </w:t>
      </w:r>
    </w:p>
    <w:p w:rsidR="00D46312" w:rsidRPr="00CB0E97" w:rsidRDefault="00D46312">
      <w:pPr>
        <w:spacing w:line="360" w:lineRule="auto"/>
        <w:jc w:val="left"/>
        <w:rPr>
          <w:szCs w:val="21"/>
        </w:rPr>
      </w:pPr>
    </w:p>
    <w:p w:rsidR="00B14614" w:rsidRDefault="007D4FFE">
      <w:pPr>
        <w:widowControl/>
        <w:jc w:val="left"/>
        <w:rPr>
          <w:rFonts w:hint="eastAsia"/>
          <w:b/>
          <w:color w:val="FF0000"/>
          <w:sz w:val="22"/>
          <w:szCs w:val="22"/>
        </w:rPr>
      </w:pPr>
      <w:r>
        <w:rPr>
          <w:rFonts w:hint="eastAsia"/>
          <w:b/>
          <w:color w:val="FF0000"/>
          <w:sz w:val="22"/>
          <w:szCs w:val="22"/>
        </w:rPr>
        <w:t>学生活动四：</w:t>
      </w:r>
      <w:r w:rsidR="001A3232">
        <w:rPr>
          <w:rFonts w:hint="eastAsia"/>
          <w:b/>
          <w:color w:val="FF0000"/>
          <w:sz w:val="22"/>
          <w:szCs w:val="22"/>
        </w:rPr>
        <w:t>课后巩固，知识结构化</w:t>
      </w:r>
      <w:r w:rsidR="001A3232">
        <w:rPr>
          <w:b/>
          <w:color w:val="FF0000"/>
          <w:sz w:val="22"/>
          <w:szCs w:val="22"/>
        </w:rPr>
        <w:t xml:space="preserve"> </w:t>
      </w:r>
    </w:p>
    <w:p w:rsidR="00B14614" w:rsidRPr="00B14614" w:rsidRDefault="00B14614">
      <w:pPr>
        <w:widowControl/>
        <w:jc w:val="left"/>
        <w:rPr>
          <w:b/>
          <w:color w:val="FF0000"/>
          <w:sz w:val="22"/>
          <w:szCs w:val="22"/>
        </w:rPr>
      </w:pPr>
    </w:p>
    <w:p w:rsidR="00C453D6" w:rsidRPr="0026620C" w:rsidRDefault="00D46312" w:rsidP="0026620C">
      <w:pPr>
        <w:widowControl/>
        <w:spacing w:after="240"/>
        <w:jc w:val="left"/>
        <w:rPr>
          <w:szCs w:val="21"/>
        </w:rPr>
      </w:pPr>
      <w:r w:rsidRPr="0026620C">
        <w:rPr>
          <w:rFonts w:hint="eastAsia"/>
          <w:szCs w:val="21"/>
        </w:rPr>
        <w:t>运用归纳的解题一般步骤练习学案中的材料二巩固核心知识及解题方法。</w:t>
      </w:r>
    </w:p>
    <w:p w:rsidR="001513A4" w:rsidRDefault="001513A4" w:rsidP="001513A4">
      <w:r>
        <w:rPr>
          <w:rFonts w:hint="eastAsia"/>
        </w:rPr>
        <w:t>阅读材料，根据所学内容，简要回答下列问题。（</w:t>
      </w:r>
      <w:r>
        <w:t>9</w:t>
      </w:r>
      <w:r>
        <w:rPr>
          <w:rFonts w:hint="eastAsia"/>
        </w:rPr>
        <w:t>分）</w:t>
      </w:r>
      <w:r>
        <w:t xml:space="preserve"> </w:t>
      </w:r>
    </w:p>
    <w:p w:rsidR="001513A4" w:rsidRDefault="001513A4" w:rsidP="001513A4">
      <w:r>
        <w:rPr>
          <w:rFonts w:hint="eastAsia"/>
        </w:rPr>
        <w:t>国无法不治，全面推进依法治国是中国共产党领导人民治理国家的基本方略；民无法不立，法律规定了公民的权利和义务。</w:t>
      </w:r>
      <w:r>
        <w:t xml:space="preserve"> </w:t>
      </w:r>
    </w:p>
    <w:p w:rsidR="001513A4" w:rsidRDefault="001513A4" w:rsidP="001513A4">
      <w:r>
        <w:rPr>
          <w:rFonts w:hint="eastAsia"/>
        </w:rPr>
        <w:t>材料</w:t>
      </w:r>
      <w:proofErr w:type="gramStart"/>
      <w:r>
        <w:rPr>
          <w:rFonts w:hint="eastAsia"/>
        </w:rPr>
        <w:t>一</w:t>
      </w:r>
      <w:proofErr w:type="gramEnd"/>
      <w:r>
        <w:rPr>
          <w:rFonts w:hint="eastAsia"/>
        </w:rPr>
        <w:t>：庄严宪法，字字千钧。九鼎重器，</w:t>
      </w:r>
      <w:proofErr w:type="gramStart"/>
      <w:r>
        <w:rPr>
          <w:rFonts w:hint="eastAsia"/>
        </w:rPr>
        <w:t>百炼乃成</w:t>
      </w:r>
      <w:proofErr w:type="gramEnd"/>
      <w:r>
        <w:rPr>
          <w:rFonts w:hint="eastAsia"/>
        </w:rPr>
        <w:t>。</w:t>
      </w:r>
      <w:r>
        <w:t>2018</w:t>
      </w:r>
      <w:r>
        <w:rPr>
          <w:rFonts w:hint="eastAsia"/>
        </w:rPr>
        <w:t>年</w:t>
      </w:r>
      <w:r>
        <w:t>3</w:t>
      </w:r>
      <w:r>
        <w:rPr>
          <w:rFonts w:hint="eastAsia"/>
        </w:rPr>
        <w:t>月</w:t>
      </w:r>
      <w:r>
        <w:t>11</w:t>
      </w:r>
      <w:r>
        <w:rPr>
          <w:rFonts w:hint="eastAsia"/>
        </w:rPr>
        <w:t>日，宪法修正案表决通过。这次宪法修改，严格依法按程序进行，汇聚了全党全国的智慧，</w:t>
      </w:r>
      <w:proofErr w:type="gramStart"/>
      <w:r>
        <w:rPr>
          <w:rFonts w:hint="eastAsia"/>
        </w:rPr>
        <w:t>反应党</w:t>
      </w:r>
      <w:proofErr w:type="gramEnd"/>
      <w:r>
        <w:rPr>
          <w:rFonts w:hint="eastAsia"/>
        </w:rPr>
        <w:t>和人民共同意志。</w:t>
      </w:r>
      <w:r>
        <w:t xml:space="preserve"> </w:t>
      </w:r>
    </w:p>
    <w:p w:rsidR="001513A4" w:rsidRDefault="001513A4" w:rsidP="001513A4">
      <w:r>
        <w:rPr>
          <w:rFonts w:hint="eastAsia"/>
        </w:rPr>
        <w:t>材料二：船的力量在帆上，人的力量在心上。宪法的根基在于人民法子内心的拥护，宪法的伟力在于人民出自真诚的信仰。</w:t>
      </w:r>
      <w:r>
        <w:t xml:space="preserve">  </w:t>
      </w:r>
    </w:p>
    <w:p w:rsidR="001513A4" w:rsidRDefault="001513A4" w:rsidP="001513A4">
      <w:pPr>
        <w:pStyle w:val="a6"/>
        <w:numPr>
          <w:ilvl w:val="0"/>
          <w:numId w:val="10"/>
        </w:numPr>
        <w:ind w:firstLineChars="0"/>
      </w:pPr>
      <w:r>
        <w:rPr>
          <w:rFonts w:hint="eastAsia"/>
        </w:rPr>
        <w:t>运用所学知识，谈谈对“庄严宪法，字字千钧”的理解。</w:t>
      </w:r>
    </w:p>
    <w:p w:rsidR="001513A4" w:rsidRDefault="001513A4" w:rsidP="001513A4">
      <w:pPr>
        <w:pStyle w:val="a6"/>
        <w:numPr>
          <w:ilvl w:val="0"/>
          <w:numId w:val="10"/>
        </w:numPr>
        <w:ind w:firstLineChars="0"/>
      </w:pPr>
      <w:r>
        <w:rPr>
          <w:rFonts w:hint="eastAsia"/>
        </w:rPr>
        <w:t>你怎样做到“内心拥护宪法，真诚信仰宪法”？</w:t>
      </w:r>
      <w:r>
        <w:t xml:space="preserve"> </w:t>
      </w:r>
    </w:p>
    <w:p w:rsidR="001513A4" w:rsidRDefault="001513A4" w:rsidP="001513A4">
      <w:pPr>
        <w:pStyle w:val="a6"/>
        <w:ind w:left="720" w:firstLineChars="0" w:firstLine="0"/>
      </w:pPr>
    </w:p>
    <w:p w:rsidR="001513A4" w:rsidRDefault="001513A4" w:rsidP="001513A4">
      <w:pPr>
        <w:pStyle w:val="a6"/>
        <w:ind w:left="720" w:firstLineChars="0" w:firstLine="0"/>
      </w:pPr>
    </w:p>
    <w:p w:rsidR="005260F5" w:rsidRPr="0026620C" w:rsidRDefault="005260F5" w:rsidP="0026620C">
      <w:pPr>
        <w:widowControl/>
        <w:spacing w:after="240"/>
        <w:jc w:val="left"/>
        <w:rPr>
          <w:rFonts w:ascii="宋体" w:hAnsi="宋体"/>
          <w:szCs w:val="21"/>
        </w:rPr>
      </w:pPr>
    </w:p>
    <w:p w:rsidR="001E797E" w:rsidRDefault="001E797E" w:rsidP="0026620C">
      <w:pPr>
        <w:widowControl/>
        <w:spacing w:after="240"/>
        <w:jc w:val="right"/>
        <w:rPr>
          <w:sz w:val="22"/>
          <w:szCs w:val="22"/>
        </w:rPr>
      </w:pPr>
      <w:r>
        <w:rPr>
          <w:rFonts w:ascii="宋体" w:hAnsi="宋体" w:hint="eastAsia"/>
          <w:b/>
          <w:color w:val="000000"/>
          <w:szCs w:val="21"/>
        </w:rPr>
        <w:t xml:space="preserve">                               </w:t>
      </w:r>
      <w:r w:rsidR="0026620C">
        <w:rPr>
          <w:rFonts w:ascii="宋体" w:hAnsi="宋体" w:hint="eastAsia"/>
          <w:b/>
          <w:color w:val="000000"/>
          <w:szCs w:val="21"/>
        </w:rPr>
        <w:t xml:space="preserve">              </w:t>
      </w:r>
      <w:r>
        <w:rPr>
          <w:rFonts w:ascii="宋体" w:hAnsi="宋体" w:hint="eastAsia"/>
          <w:b/>
          <w:color w:val="000000"/>
          <w:szCs w:val="21"/>
        </w:rPr>
        <w:t xml:space="preserve"> </w:t>
      </w:r>
      <w:r>
        <w:rPr>
          <w:rFonts w:hint="eastAsia"/>
          <w:sz w:val="22"/>
          <w:szCs w:val="22"/>
        </w:rPr>
        <w:t xml:space="preserve">  </w:t>
      </w:r>
      <w:r w:rsidR="00D46312">
        <w:rPr>
          <w:rFonts w:hint="eastAsia"/>
          <w:sz w:val="22"/>
          <w:szCs w:val="22"/>
        </w:rPr>
        <w:t>彭镇初级中学</w:t>
      </w:r>
      <w:r w:rsidR="00D46312">
        <w:rPr>
          <w:rFonts w:hint="eastAsia"/>
          <w:sz w:val="22"/>
          <w:szCs w:val="22"/>
        </w:rPr>
        <w:t xml:space="preserve">   </w:t>
      </w:r>
      <w:r w:rsidR="00D46312">
        <w:rPr>
          <w:rFonts w:hint="eastAsia"/>
          <w:sz w:val="22"/>
          <w:szCs w:val="22"/>
        </w:rPr>
        <w:t>游燕</w:t>
      </w:r>
      <w:r>
        <w:rPr>
          <w:rFonts w:hint="eastAsia"/>
          <w:sz w:val="22"/>
          <w:szCs w:val="22"/>
        </w:rPr>
        <w:t xml:space="preserve">                                      </w:t>
      </w:r>
      <w:r w:rsidR="0026620C">
        <w:rPr>
          <w:rFonts w:hint="eastAsia"/>
          <w:sz w:val="22"/>
          <w:szCs w:val="22"/>
        </w:rPr>
        <w:t xml:space="preserve">      </w:t>
      </w:r>
      <w:r>
        <w:rPr>
          <w:rFonts w:hint="eastAsia"/>
          <w:sz w:val="22"/>
          <w:szCs w:val="22"/>
        </w:rPr>
        <w:t>2019.</w:t>
      </w:r>
      <w:r w:rsidR="00D46312">
        <w:rPr>
          <w:rFonts w:hint="eastAsia"/>
          <w:sz w:val="22"/>
          <w:szCs w:val="22"/>
        </w:rPr>
        <w:t>5.1</w:t>
      </w:r>
      <w:r w:rsidR="0026620C">
        <w:rPr>
          <w:rFonts w:hint="eastAsia"/>
          <w:sz w:val="22"/>
          <w:szCs w:val="22"/>
        </w:rPr>
        <w:t>7</w:t>
      </w:r>
    </w:p>
    <w:sectPr w:rsidR="001E797E" w:rsidSect="0026620C">
      <w:pgSz w:w="16838" w:h="11906" w:orient="landscape"/>
      <w:pgMar w:top="720" w:right="720" w:bottom="720" w:left="720" w:header="851" w:footer="992" w:gutter="0"/>
      <w:cols w:num="2"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127" w:rsidRDefault="00562127" w:rsidP="00C93294">
      <w:r>
        <w:separator/>
      </w:r>
    </w:p>
  </w:endnote>
  <w:endnote w:type="continuationSeparator" w:id="0">
    <w:p w:rsidR="00562127" w:rsidRDefault="00562127" w:rsidP="00C932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127" w:rsidRDefault="00562127" w:rsidP="00C93294">
      <w:r>
        <w:separator/>
      </w:r>
    </w:p>
  </w:footnote>
  <w:footnote w:type="continuationSeparator" w:id="0">
    <w:p w:rsidR="00562127" w:rsidRDefault="00562127" w:rsidP="00C932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022ACB"/>
    <w:multiLevelType w:val="singleLevel"/>
    <w:tmpl w:val="B4022ACB"/>
    <w:lvl w:ilvl="0">
      <w:start w:val="1"/>
      <w:numFmt w:val="decimal"/>
      <w:suff w:val="nothing"/>
      <w:lvlText w:val="%1、"/>
      <w:lvlJc w:val="left"/>
    </w:lvl>
  </w:abstractNum>
  <w:abstractNum w:abstractNumId="1">
    <w:nsid w:val="DA8AB1BD"/>
    <w:multiLevelType w:val="singleLevel"/>
    <w:tmpl w:val="DA8AB1BD"/>
    <w:lvl w:ilvl="0">
      <w:start w:val="2"/>
      <w:numFmt w:val="decimal"/>
      <w:suff w:val="nothing"/>
      <w:lvlText w:val="（%1）"/>
      <w:lvlJc w:val="left"/>
    </w:lvl>
  </w:abstractNum>
  <w:abstractNum w:abstractNumId="2">
    <w:nsid w:val="ECA0FBD2"/>
    <w:multiLevelType w:val="singleLevel"/>
    <w:tmpl w:val="ECA0FBD2"/>
    <w:lvl w:ilvl="0">
      <w:start w:val="1"/>
      <w:numFmt w:val="chineseCounting"/>
      <w:suff w:val="nothing"/>
      <w:lvlText w:val="%1、"/>
      <w:lvlJc w:val="left"/>
      <w:rPr>
        <w:rFonts w:hint="eastAsia"/>
      </w:rPr>
    </w:lvl>
  </w:abstractNum>
  <w:abstractNum w:abstractNumId="3">
    <w:nsid w:val="003E2CD8"/>
    <w:multiLevelType w:val="singleLevel"/>
    <w:tmpl w:val="003E2CD8"/>
    <w:lvl w:ilvl="0">
      <w:start w:val="1"/>
      <w:numFmt w:val="decimal"/>
      <w:suff w:val="nothing"/>
      <w:lvlText w:val="（%1）"/>
      <w:lvlJc w:val="left"/>
    </w:lvl>
  </w:abstractNum>
  <w:abstractNum w:abstractNumId="4">
    <w:nsid w:val="0C315E49"/>
    <w:multiLevelType w:val="hybridMultilevel"/>
    <w:tmpl w:val="2C24B390"/>
    <w:lvl w:ilvl="0" w:tplc="E2E647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86E37EB"/>
    <w:multiLevelType w:val="singleLevel"/>
    <w:tmpl w:val="286E37EB"/>
    <w:lvl w:ilvl="0">
      <w:start w:val="1"/>
      <w:numFmt w:val="decimal"/>
      <w:suff w:val="nothing"/>
      <w:lvlText w:val="%1、"/>
      <w:lvlJc w:val="left"/>
    </w:lvl>
  </w:abstractNum>
  <w:abstractNum w:abstractNumId="6">
    <w:nsid w:val="28B97964"/>
    <w:multiLevelType w:val="hybridMultilevel"/>
    <w:tmpl w:val="4E98B526"/>
    <w:lvl w:ilvl="0" w:tplc="0E485C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C1E111F"/>
    <w:multiLevelType w:val="hybridMultilevel"/>
    <w:tmpl w:val="36F8224A"/>
    <w:lvl w:ilvl="0" w:tplc="8DCC68F0">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5704D95"/>
    <w:multiLevelType w:val="singleLevel"/>
    <w:tmpl w:val="45704D95"/>
    <w:lvl w:ilvl="0">
      <w:start w:val="2"/>
      <w:numFmt w:val="decimal"/>
      <w:lvlText w:val="(%1)"/>
      <w:lvlJc w:val="left"/>
      <w:pPr>
        <w:tabs>
          <w:tab w:val="num" w:pos="312"/>
        </w:tabs>
      </w:pPr>
    </w:lvl>
  </w:abstractNum>
  <w:abstractNum w:abstractNumId="9">
    <w:nsid w:val="70A13173"/>
    <w:multiLevelType w:val="hybridMultilevel"/>
    <w:tmpl w:val="88C0A1B6"/>
    <w:lvl w:ilvl="0" w:tplc="63F04DE6">
      <w:start w:val="5"/>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781509C"/>
    <w:multiLevelType w:val="hybridMultilevel"/>
    <w:tmpl w:val="095C7BF8"/>
    <w:lvl w:ilvl="0" w:tplc="17962D7A">
      <w:start w:val="1"/>
      <w:numFmt w:val="decimal"/>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3"/>
  </w:num>
  <w:num w:numId="5">
    <w:abstractNumId w:val="1"/>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7"/>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A43DD"/>
    <w:rsid w:val="0012499F"/>
    <w:rsid w:val="00134ACF"/>
    <w:rsid w:val="001400EC"/>
    <w:rsid w:val="001513A4"/>
    <w:rsid w:val="00172A27"/>
    <w:rsid w:val="00185D29"/>
    <w:rsid w:val="001A1EC2"/>
    <w:rsid w:val="001A3232"/>
    <w:rsid w:val="001E797E"/>
    <w:rsid w:val="0026620C"/>
    <w:rsid w:val="003D456D"/>
    <w:rsid w:val="0046039A"/>
    <w:rsid w:val="005260F5"/>
    <w:rsid w:val="00562127"/>
    <w:rsid w:val="005C6F99"/>
    <w:rsid w:val="007B1D23"/>
    <w:rsid w:val="007D4FFE"/>
    <w:rsid w:val="00814E67"/>
    <w:rsid w:val="00862D26"/>
    <w:rsid w:val="00A263C8"/>
    <w:rsid w:val="00A66ABD"/>
    <w:rsid w:val="00A87AE1"/>
    <w:rsid w:val="00B14614"/>
    <w:rsid w:val="00C453D6"/>
    <w:rsid w:val="00C93294"/>
    <w:rsid w:val="00CA12DA"/>
    <w:rsid w:val="00CB0E97"/>
    <w:rsid w:val="00CF2673"/>
    <w:rsid w:val="00D46312"/>
    <w:rsid w:val="00E117FF"/>
    <w:rsid w:val="00FC08B2"/>
    <w:rsid w:val="03396D40"/>
    <w:rsid w:val="041613AC"/>
    <w:rsid w:val="04D62790"/>
    <w:rsid w:val="0B4950C5"/>
    <w:rsid w:val="13EF0D40"/>
    <w:rsid w:val="154A099B"/>
    <w:rsid w:val="1A8A5B88"/>
    <w:rsid w:val="1DC77325"/>
    <w:rsid w:val="282F6281"/>
    <w:rsid w:val="2AA43008"/>
    <w:rsid w:val="2DA476B8"/>
    <w:rsid w:val="31CD6AC0"/>
    <w:rsid w:val="40C20A53"/>
    <w:rsid w:val="465B1565"/>
    <w:rsid w:val="476D3C17"/>
    <w:rsid w:val="483E79C9"/>
    <w:rsid w:val="4D9008F8"/>
    <w:rsid w:val="57285ECD"/>
    <w:rsid w:val="58113934"/>
    <w:rsid w:val="590C2704"/>
    <w:rsid w:val="643F6996"/>
    <w:rsid w:val="67486FB0"/>
    <w:rsid w:val="68796594"/>
    <w:rsid w:val="6E3C1428"/>
    <w:rsid w:val="6F0D7D15"/>
    <w:rsid w:val="741369EE"/>
    <w:rsid w:val="74AB120D"/>
    <w:rsid w:val="7D490A30"/>
    <w:rsid w:val="7F9C09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53D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932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93294"/>
    <w:rPr>
      <w:kern w:val="2"/>
      <w:sz w:val="18"/>
      <w:szCs w:val="18"/>
    </w:rPr>
  </w:style>
  <w:style w:type="paragraph" w:styleId="a4">
    <w:name w:val="footer"/>
    <w:basedOn w:val="a"/>
    <w:link w:val="Char0"/>
    <w:rsid w:val="00C93294"/>
    <w:pPr>
      <w:tabs>
        <w:tab w:val="center" w:pos="4153"/>
        <w:tab w:val="right" w:pos="8306"/>
      </w:tabs>
      <w:snapToGrid w:val="0"/>
      <w:jc w:val="left"/>
    </w:pPr>
    <w:rPr>
      <w:sz w:val="18"/>
      <w:szCs w:val="18"/>
    </w:rPr>
  </w:style>
  <w:style w:type="character" w:customStyle="1" w:styleId="Char0">
    <w:name w:val="页脚 Char"/>
    <w:basedOn w:val="a0"/>
    <w:link w:val="a4"/>
    <w:rsid w:val="00C93294"/>
    <w:rPr>
      <w:kern w:val="2"/>
      <w:sz w:val="18"/>
      <w:szCs w:val="18"/>
    </w:rPr>
  </w:style>
  <w:style w:type="paragraph" w:styleId="a5">
    <w:name w:val="Balloon Text"/>
    <w:basedOn w:val="a"/>
    <w:link w:val="Char1"/>
    <w:rsid w:val="00A87AE1"/>
    <w:rPr>
      <w:sz w:val="18"/>
      <w:szCs w:val="18"/>
    </w:rPr>
  </w:style>
  <w:style w:type="character" w:customStyle="1" w:styleId="Char1">
    <w:name w:val="批注框文本 Char"/>
    <w:basedOn w:val="a0"/>
    <w:link w:val="a5"/>
    <w:rsid w:val="00A87AE1"/>
    <w:rPr>
      <w:kern w:val="2"/>
      <w:sz w:val="18"/>
      <w:szCs w:val="18"/>
    </w:rPr>
  </w:style>
  <w:style w:type="paragraph" w:styleId="a6">
    <w:name w:val="List Paragraph"/>
    <w:basedOn w:val="a"/>
    <w:uiPriority w:val="34"/>
    <w:qFormat/>
    <w:rsid w:val="00D46312"/>
    <w:pPr>
      <w:ind w:firstLineChars="200" w:firstLine="420"/>
    </w:pPr>
  </w:style>
</w:styles>
</file>

<file path=word/webSettings.xml><?xml version="1.0" encoding="utf-8"?>
<w:webSettings xmlns:r="http://schemas.openxmlformats.org/officeDocument/2006/relationships" xmlns:w="http://schemas.openxmlformats.org/wordprocessingml/2006/main">
  <w:divs>
    <w:div w:id="428428619">
      <w:bodyDiv w:val="1"/>
      <w:marLeft w:val="0"/>
      <w:marRight w:val="0"/>
      <w:marTop w:val="0"/>
      <w:marBottom w:val="0"/>
      <w:divBdr>
        <w:top w:val="none" w:sz="0" w:space="0" w:color="auto"/>
        <w:left w:val="none" w:sz="0" w:space="0" w:color="auto"/>
        <w:bottom w:val="none" w:sz="0" w:space="0" w:color="auto"/>
        <w:right w:val="none" w:sz="0" w:space="0" w:color="auto"/>
      </w:divBdr>
    </w:div>
    <w:div w:id="1173646199">
      <w:bodyDiv w:val="1"/>
      <w:marLeft w:val="0"/>
      <w:marRight w:val="0"/>
      <w:marTop w:val="0"/>
      <w:marBottom w:val="0"/>
      <w:divBdr>
        <w:top w:val="none" w:sz="0" w:space="0" w:color="auto"/>
        <w:left w:val="none" w:sz="0" w:space="0" w:color="auto"/>
        <w:bottom w:val="none" w:sz="0" w:space="0" w:color="auto"/>
        <w:right w:val="none" w:sz="0" w:space="0" w:color="auto"/>
      </w:divBdr>
    </w:div>
    <w:div w:id="1250040425">
      <w:bodyDiv w:val="1"/>
      <w:marLeft w:val="0"/>
      <w:marRight w:val="0"/>
      <w:marTop w:val="0"/>
      <w:marBottom w:val="0"/>
      <w:divBdr>
        <w:top w:val="none" w:sz="0" w:space="0" w:color="auto"/>
        <w:left w:val="none" w:sz="0" w:space="0" w:color="auto"/>
        <w:bottom w:val="none" w:sz="0" w:space="0" w:color="auto"/>
        <w:right w:val="none" w:sz="0" w:space="0" w:color="auto"/>
      </w:divBdr>
    </w:div>
    <w:div w:id="1479834695">
      <w:bodyDiv w:val="1"/>
      <w:marLeft w:val="0"/>
      <w:marRight w:val="0"/>
      <w:marTop w:val="0"/>
      <w:marBottom w:val="0"/>
      <w:divBdr>
        <w:top w:val="none" w:sz="0" w:space="0" w:color="auto"/>
        <w:left w:val="none" w:sz="0" w:space="0" w:color="auto"/>
        <w:bottom w:val="none" w:sz="0" w:space="0" w:color="auto"/>
        <w:right w:val="none" w:sz="0" w:space="0" w:color="auto"/>
      </w:divBdr>
    </w:div>
    <w:div w:id="1899517024">
      <w:bodyDiv w:val="1"/>
      <w:marLeft w:val="0"/>
      <w:marRight w:val="0"/>
      <w:marTop w:val="0"/>
      <w:marBottom w:val="0"/>
      <w:divBdr>
        <w:top w:val="none" w:sz="0" w:space="0" w:color="auto"/>
        <w:left w:val="none" w:sz="0" w:space="0" w:color="auto"/>
        <w:bottom w:val="none" w:sz="0" w:space="0" w:color="auto"/>
        <w:right w:val="none" w:sz="0" w:space="0" w:color="auto"/>
      </w:divBdr>
    </w:div>
    <w:div w:id="2010448968">
      <w:bodyDiv w:val="1"/>
      <w:marLeft w:val="0"/>
      <w:marRight w:val="0"/>
      <w:marTop w:val="0"/>
      <w:marBottom w:val="0"/>
      <w:divBdr>
        <w:top w:val="none" w:sz="0" w:space="0" w:color="auto"/>
        <w:left w:val="none" w:sz="0" w:space="0" w:color="auto"/>
        <w:bottom w:val="none" w:sz="0" w:space="0" w:color="auto"/>
        <w:right w:val="none" w:sz="0" w:space="0" w:color="auto"/>
      </w:divBdr>
    </w:div>
    <w:div w:id="207122849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2197</Characters>
  <Application>Microsoft Office Word</Application>
  <DocSecurity>0</DocSecurity>
  <Lines>18</Lines>
  <Paragraphs>5</Paragraphs>
  <ScaleCrop>false</ScaleCrop>
  <Company>Kingsoft</Company>
  <LinksUpToDate>false</LinksUpToDate>
  <CharactersWithSpaces>2577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SDWM</cp:lastModifiedBy>
  <cp:revision>2</cp:revision>
  <dcterms:created xsi:type="dcterms:W3CDTF">2019-05-16T06:06:00Z</dcterms:created>
  <dcterms:modified xsi:type="dcterms:W3CDTF">2019-05-16T06:06:00Z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y fmtid="{D5CDD505-2E9C-101B-9397-08002B2CF9AE}" pid="3" name="KSORubyTemplateID">
    <vt:lpwstr>6</vt:lpwstr>
  </property>
</Properties>
</file>