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hint="eastAsia" w:eastAsiaTheme="minorEastAsia"/>
          <w:b/>
          <w:bCs/>
          <w:sz w:val="28"/>
          <w:lang w:eastAsia="zh-CN"/>
        </w:rPr>
      </w:pPr>
      <w:r>
        <w:rPr>
          <w:rFonts w:hint="eastAsia"/>
          <w:b/>
          <w:bCs/>
          <w:sz w:val="28"/>
          <w:lang w:eastAsia="zh-CN"/>
        </w:rPr>
        <w:t>让阅读如阳光般温暖你们</w:t>
      </w:r>
    </w:p>
    <w:p>
      <w:pPr>
        <w:spacing w:line="360" w:lineRule="auto"/>
        <w:jc w:val="right"/>
        <w:rPr>
          <w:sz w:val="24"/>
          <w:szCs w:val="21"/>
        </w:rPr>
      </w:pPr>
      <w:r>
        <w:rPr>
          <w:rFonts w:hint="eastAsia"/>
          <w:sz w:val="24"/>
          <w:szCs w:val="21"/>
        </w:rPr>
        <w:t>——</w:t>
      </w:r>
      <w:r>
        <w:rPr>
          <w:rFonts w:hint="eastAsia"/>
          <w:sz w:val="24"/>
          <w:szCs w:val="21"/>
          <w:lang w:eastAsia="zh-CN"/>
        </w:rPr>
        <w:t>双华小学五年级二班</w:t>
      </w:r>
      <w:r>
        <w:rPr>
          <w:rFonts w:hint="eastAsia"/>
          <w:sz w:val="24"/>
          <w:szCs w:val="21"/>
        </w:rPr>
        <w:t>阅读课程实施方案</w:t>
      </w:r>
    </w:p>
    <w:p>
      <w:pPr>
        <w:wordWrap w:val="0"/>
        <w:spacing w:line="360" w:lineRule="auto"/>
        <w:jc w:val="right"/>
        <w:rPr>
          <w:rFonts w:ascii="楷体" w:hAnsi="楷体" w:eastAsia="楷体"/>
          <w:sz w:val="24"/>
          <w:szCs w:val="24"/>
        </w:rPr>
      </w:pPr>
      <w:r>
        <w:rPr>
          <w:rFonts w:hint="eastAsia" w:ascii="楷体" w:hAnsi="楷体" w:eastAsia="楷体"/>
          <w:sz w:val="24"/>
          <w:szCs w:val="24"/>
        </w:rPr>
        <w:t>双流区双华小学  邓丽</w:t>
      </w:r>
    </w:p>
    <w:p>
      <w:pPr>
        <w:spacing w:line="360" w:lineRule="auto"/>
        <w:jc w:val="center"/>
        <w:rPr>
          <w:rFonts w:ascii="黑体" w:hAnsi="黑体" w:eastAsia="黑体"/>
          <w:b/>
          <w:sz w:val="24"/>
        </w:rPr>
      </w:pPr>
      <w:r>
        <w:rPr>
          <w:rFonts w:ascii="黑体" w:hAnsi="黑体" w:eastAsia="黑体"/>
          <w:b/>
          <w:sz w:val="24"/>
        </w:rPr>
        <w:t>前</w:t>
      </w:r>
      <w:r>
        <w:rPr>
          <w:rFonts w:hint="eastAsia" w:ascii="黑体" w:hAnsi="黑体" w:eastAsia="黑体"/>
          <w:b/>
          <w:sz w:val="24"/>
        </w:rPr>
        <w:t xml:space="preserve"> </w:t>
      </w:r>
      <w:r>
        <w:rPr>
          <w:rFonts w:ascii="黑体" w:hAnsi="黑体" w:eastAsia="黑体"/>
          <w:b/>
          <w:sz w:val="24"/>
        </w:rPr>
        <w:t>言</w:t>
      </w:r>
    </w:p>
    <w:p>
      <w:pPr>
        <w:spacing w:line="360" w:lineRule="auto"/>
        <w:ind w:firstLine="420" w:firstLineChars="200"/>
        <w:jc w:val="left"/>
        <w:rPr>
          <w:rFonts w:hint="eastAsia"/>
        </w:rPr>
      </w:pPr>
      <w:r>
        <w:rPr>
          <w:rFonts w:hint="eastAsia"/>
        </w:rPr>
        <w:t xml:space="preserve">《义务教育语文课程标准》课程目标中的总目标要求学生具有独立阅读的能力，注重情感体验，有较丰富的积累，形成良好的语感。学会运用多种阅读方法。能初步理解、鉴赏文学作品，受到高尚情操与趣味的熏陶，发展个性，丰富自己的精神世界。能借助工具书阅读浅易文言文。九年课外阅读总量应在400万字以上。可见，大量、广泛的阅读，是课标的要求！ </w:t>
      </w:r>
    </w:p>
    <w:p>
      <w:pPr>
        <w:spacing w:line="360" w:lineRule="auto"/>
        <w:ind w:firstLine="420" w:firstLineChars="200"/>
        <w:jc w:val="left"/>
        <w:rPr>
          <w:rFonts w:hint="eastAsia"/>
        </w:rPr>
      </w:pPr>
      <w:r>
        <w:rPr>
          <w:rFonts w:hint="eastAsia"/>
        </w:rPr>
        <w:t xml:space="preserve">培养学生的核心素养是教学的目标之一。简言之，语文核心素养就是阅读力、思考力和表达力。要在语文素养的诸多要素及其千丝万缕的复杂关系中，排出主从关系，找到一个可以统领全局的“总扼点”或“切入点”，这便是阅读力。而阅读核心素养，就是学生通过阅读夯实语言文字运用基础，发展思维能力，提高表达力，以适应实际生活需要的基本素养。所以，学会阅读、终身阅读，是语文核心素养中的重中之重！ </w:t>
      </w:r>
    </w:p>
    <w:p>
      <w:pPr>
        <w:spacing w:line="360" w:lineRule="auto"/>
        <w:ind w:firstLine="420" w:firstLineChars="200"/>
        <w:jc w:val="left"/>
        <w:rPr>
          <w:rFonts w:hint="eastAsia"/>
        </w:rPr>
      </w:pPr>
      <w:r>
        <w:rPr>
          <w:rFonts w:hint="eastAsia"/>
        </w:rPr>
        <w:t>近来，部编版教材的正式投入使用引起了教学界的广泛关注，新语文教材中明确推荐了大量的经典名著阅读，以后的语文考试，只靠基本知识过关、不靠大量阅读就想考高分，恐怕再也行不通了！新教材编排不仅重视语文核心素养，重新确定了语文教学的“知识体系”，并且在此基础上注重往课外阅读延伸，建构了“教读”＋“自读”＋“课外阅读”组成的“三位一体”的教学结构。所以，注重阅读，是部编版教材的要求！</w:t>
      </w:r>
    </w:p>
    <w:p>
      <w:pPr>
        <w:spacing w:line="360" w:lineRule="auto"/>
        <w:ind w:firstLine="420" w:firstLineChars="200"/>
        <w:jc w:val="left"/>
        <w:rPr>
          <w:rFonts w:hint="eastAsia"/>
        </w:rPr>
      </w:pPr>
      <w:r>
        <w:rPr>
          <w:rFonts w:hint="eastAsia"/>
        </w:rPr>
        <w:t>教育部发文公布：从幼升小到高考要全面改革，提高语文考试广度和难度，语文将成为高考中区分度最大、最容易拉开学生档次的科目。而将来的高考语文会大量增加阅读题量，最终要实现让15%的孩子做不完！部编版语文教材总主编温儒敏说：“别再说什么应付考试没时间阅读！现在你孩子不阅读，根本应付不了考试！”所以现在流传着这样一句话：“得阅读者得语文，得语文者得天下！”所以，阅读能力的培养，是学生在人才选拔中获胜的关键！</w:t>
      </w:r>
    </w:p>
    <w:p>
      <w:pPr>
        <w:spacing w:line="360" w:lineRule="auto"/>
        <w:ind w:firstLine="420" w:firstLineChars="200"/>
        <w:jc w:val="left"/>
        <w:rPr>
          <w:rFonts w:hint="eastAsia"/>
        </w:rPr>
      </w:pPr>
      <w:r>
        <w:rPr>
          <w:rFonts w:hint="eastAsia"/>
        </w:rPr>
        <w:t>作为一名小学语文教师，在这样的形势和时代潮流的引领下必须觉醒，从原有的纯“教课文”的模式走向“教语文”，通过整合单元教学内容，缩短教材教学时间，抽出更多的课内时间开展师生共读活动，搭建展示分享平台，培养学生良好的阅读习惯；同时，利用课外时间阅读，拓宽孩子的知识面，让我们的学生爱上读书，学会读书，广读好书！</w:t>
      </w:r>
    </w:p>
    <w:p>
      <w:pPr>
        <w:spacing w:line="360" w:lineRule="auto"/>
        <w:jc w:val="left"/>
      </w:pPr>
      <w:r>
        <w:rPr>
          <w:rFonts w:hint="eastAsia"/>
        </w:rPr>
        <w:t>一、班级阅读情况分析</w:t>
      </w:r>
    </w:p>
    <w:p>
      <w:pPr>
        <w:spacing w:line="360" w:lineRule="auto"/>
        <w:ind w:firstLine="420"/>
        <w:jc w:val="left"/>
        <w:rPr>
          <w:rFonts w:hint="eastAsia"/>
        </w:rPr>
      </w:pPr>
      <w:r>
        <w:rPr>
          <w:rFonts w:hint="eastAsia"/>
        </w:rPr>
        <w:t>本人任教于双华小学，</w:t>
      </w:r>
      <w:r>
        <w:rPr>
          <w:rFonts w:hint="eastAsia"/>
          <w:lang w:eastAsia="zh-CN"/>
        </w:rPr>
        <w:t>担任五年级二班的</w:t>
      </w:r>
      <w:r>
        <w:rPr>
          <w:rFonts w:hint="eastAsia"/>
        </w:rPr>
        <w:t>语文</w:t>
      </w:r>
      <w:r>
        <w:rPr>
          <w:rFonts w:hint="eastAsia"/>
          <w:lang w:eastAsia="zh-CN"/>
        </w:rPr>
        <w:t>老师</w:t>
      </w:r>
      <w:r>
        <w:rPr>
          <w:rFonts w:hint="eastAsia"/>
        </w:rPr>
        <w:t>。我校是一所丘区学校，生源多为本地失地农民子女及外来务工子女。绝大部分本地学生父母外出打工，隔代抚养，溺爱严重，不关心孩子的学习；而外来务工子女的父母又为生活忙碌奔波，没有多少精力关注和陪伴孩子的学习成长。虽然我一直在班级群里、在家长会上一再强调阅读的重要性，甚至危言耸听，但大部分家长仍然无动于衷，一个暑假都不能将必读书目买齐。也有少数家长意识到了阅读的重要性却停留在抱怨层面，他们常说：孩子回家了根本不读书。可见，本班家庭阅读的情况较差。学校阅读的情况相对稍好，只要给予学生阅读的时间、老师陪伴监督，效果较好；但在没有老师监督的情况下，只有20%的孩子能够做到认真、自主地阅读。在平时的教学中，我过于强调课文的面面俱到、知识点的教学，给与学生的阅读时间和指导较少。</w:t>
      </w:r>
    </w:p>
    <w:p>
      <w:pPr>
        <w:spacing w:line="360" w:lineRule="auto"/>
        <w:ind w:firstLine="420"/>
        <w:jc w:val="left"/>
        <w:rPr>
          <w:rFonts w:hint="eastAsia"/>
        </w:rPr>
      </w:pPr>
      <w:r>
        <w:rPr>
          <w:rFonts w:hint="eastAsia"/>
        </w:rPr>
        <w:t>通过对班级阅读现状的分析，我总结：学生的阅读兴趣激发、阅读习惯的养成、阅读能力的提高应重点放到学校、放到课堂上和在校的课余时间做</w:t>
      </w:r>
      <w:r>
        <w:rPr>
          <w:rFonts w:hint="eastAsia"/>
          <w:lang w:eastAsia="zh-CN"/>
        </w:rPr>
        <w:t>。</w:t>
      </w:r>
      <w:r>
        <w:rPr>
          <w:rFonts w:hint="eastAsia"/>
        </w:rPr>
        <w:t>教师的阅读指导能力均亟待提高。</w:t>
      </w:r>
    </w:p>
    <w:p>
      <w:pPr>
        <w:spacing w:line="360" w:lineRule="auto"/>
        <w:jc w:val="left"/>
      </w:pPr>
      <w:r>
        <w:rPr>
          <w:rFonts w:hint="eastAsia"/>
        </w:rPr>
        <w:t>二、班级阅读口号</w:t>
      </w:r>
    </w:p>
    <w:p>
      <w:pPr>
        <w:spacing w:line="360" w:lineRule="auto"/>
        <w:jc w:val="left"/>
      </w:pPr>
      <w:r>
        <w:rPr>
          <w:rFonts w:hint="eastAsia"/>
        </w:rPr>
        <w:t xml:space="preserve">  共悦读 同分享 齐精彩</w:t>
      </w:r>
    </w:p>
    <w:p>
      <w:pPr>
        <w:spacing w:line="360" w:lineRule="auto"/>
        <w:jc w:val="left"/>
      </w:pPr>
      <w:r>
        <w:rPr>
          <w:rFonts w:hint="eastAsia"/>
        </w:rPr>
        <w:t>三、班级阅读目标</w:t>
      </w:r>
    </w:p>
    <w:p>
      <w:pPr>
        <w:spacing w:line="360" w:lineRule="auto"/>
        <w:ind w:firstLine="420" w:firstLineChars="200"/>
        <w:jc w:val="left"/>
        <w:rPr>
          <w:rFonts w:hint="eastAsia"/>
        </w:rPr>
      </w:pPr>
      <w:r>
        <w:rPr>
          <w:rFonts w:hint="eastAsia"/>
        </w:rPr>
        <w:t>（一）阅读意识。通过五年级一学年的阅读活动，让班上80%的学生从心理上和行为上都能意识到阅读的重要性，并通过我们的阅读活动日常记录、宣传让家长们也逐渐提高阅读意识，20%左右的家长能在家庭中有效陪伴、督促孩子阅读。</w:t>
      </w:r>
    </w:p>
    <w:p>
      <w:pPr>
        <w:spacing w:line="360" w:lineRule="auto"/>
        <w:ind w:firstLine="420" w:firstLineChars="200"/>
        <w:jc w:val="left"/>
        <w:rPr>
          <w:rFonts w:hint="eastAsia"/>
        </w:rPr>
      </w:pPr>
      <w:r>
        <w:rPr>
          <w:rFonts w:hint="eastAsia"/>
        </w:rPr>
        <w:t>（二）阅读兴趣。通过实实在在地陪伴学生阅读、开展阅读分享活动及阅读评价方式激发学生对阅读的兴趣，60%的学生能做到自觉主动地阅读。</w:t>
      </w:r>
    </w:p>
    <w:p>
      <w:pPr>
        <w:spacing w:line="360" w:lineRule="auto"/>
        <w:ind w:firstLine="420" w:firstLineChars="200"/>
        <w:jc w:val="left"/>
        <w:rPr>
          <w:rFonts w:hint="eastAsia"/>
        </w:rPr>
      </w:pPr>
      <w:r>
        <w:rPr>
          <w:rFonts w:hint="eastAsia"/>
        </w:rPr>
        <w:t>（三）阅读能力。提高学生在阅读时培养学生提高阅读速度、积累好词好句、厘清人物关系、抓住故事梗要、和书中人物共情、对书中内容质疑等能力。</w:t>
      </w:r>
    </w:p>
    <w:p>
      <w:pPr>
        <w:spacing w:line="360" w:lineRule="auto"/>
        <w:ind w:firstLine="420" w:firstLineChars="200"/>
        <w:jc w:val="left"/>
        <w:rPr>
          <w:rFonts w:hint="eastAsia"/>
        </w:rPr>
      </w:pPr>
      <w:r>
        <w:rPr>
          <w:rFonts w:hint="eastAsia"/>
        </w:rPr>
        <w:t>（四）阅读水平。让学生在大量的阅读实践中达到五年级学生该有的平均水平。</w:t>
      </w:r>
    </w:p>
    <w:p>
      <w:pPr>
        <w:spacing w:line="360" w:lineRule="auto"/>
        <w:jc w:val="left"/>
        <w:rPr>
          <w:rFonts w:hint="eastAsia"/>
        </w:rPr>
      </w:pPr>
      <w:r>
        <w:rPr>
          <w:rFonts w:hint="eastAsia"/>
        </w:rPr>
        <w:t>四、班级阅读原则</w:t>
      </w:r>
    </w:p>
    <w:p>
      <w:pPr>
        <w:spacing w:line="360" w:lineRule="auto"/>
        <w:ind w:firstLine="420" w:firstLineChars="200"/>
        <w:jc w:val="left"/>
        <w:rPr>
          <w:rFonts w:hint="eastAsia"/>
        </w:rPr>
      </w:pPr>
      <w:r>
        <w:rPr>
          <w:rFonts w:hint="eastAsia"/>
        </w:rPr>
        <w:t>（一）以在校阅读为主，课外阅读为辅</w:t>
      </w:r>
    </w:p>
    <w:p>
      <w:pPr>
        <w:spacing w:line="360" w:lineRule="auto"/>
        <w:ind w:firstLine="420" w:firstLineChars="200"/>
        <w:jc w:val="left"/>
        <w:rPr>
          <w:rFonts w:hint="eastAsia"/>
        </w:rPr>
      </w:pPr>
      <w:r>
        <w:rPr>
          <w:rFonts w:hint="eastAsia"/>
        </w:rPr>
        <w:t>（二）以师生共读为主，自由阅读为辅</w:t>
      </w:r>
    </w:p>
    <w:p>
      <w:pPr>
        <w:spacing w:line="360" w:lineRule="auto"/>
        <w:ind w:firstLine="420" w:firstLineChars="200"/>
        <w:jc w:val="left"/>
        <w:rPr>
          <w:rFonts w:hint="eastAsia"/>
        </w:rPr>
      </w:pPr>
      <w:r>
        <w:rPr>
          <w:rFonts w:hint="eastAsia"/>
        </w:rPr>
        <w:t>（三）整合教学内容，保证课堂阅读时间</w:t>
      </w:r>
    </w:p>
    <w:p>
      <w:pPr>
        <w:spacing w:line="360" w:lineRule="auto"/>
        <w:ind w:firstLine="420" w:firstLineChars="200"/>
        <w:jc w:val="left"/>
        <w:rPr>
          <w:rFonts w:hint="eastAsia"/>
        </w:rPr>
      </w:pPr>
      <w:r>
        <w:rPr>
          <w:rFonts w:hint="eastAsia"/>
        </w:rPr>
        <w:t>（四）充分利用碎片时间，随时随地阅读</w:t>
      </w:r>
    </w:p>
    <w:p>
      <w:pPr>
        <w:spacing w:line="360" w:lineRule="auto"/>
        <w:ind w:firstLine="420" w:firstLineChars="200"/>
        <w:jc w:val="left"/>
        <w:rPr>
          <w:rFonts w:hint="eastAsia"/>
        </w:rPr>
      </w:pPr>
      <w:r>
        <w:rPr>
          <w:rFonts w:hint="eastAsia"/>
        </w:rPr>
        <w:t>（五）提供展示平台，让阅读评价可视化</w:t>
      </w:r>
    </w:p>
    <w:p>
      <w:pPr>
        <w:spacing w:line="360" w:lineRule="auto"/>
        <w:jc w:val="left"/>
        <w:rPr>
          <w:rFonts w:hint="eastAsia"/>
        </w:rPr>
      </w:pPr>
      <w:r>
        <w:rPr>
          <w:rFonts w:hint="eastAsia"/>
        </w:rPr>
        <w:t>五、班级阅读内容</w:t>
      </w:r>
    </w:p>
    <w:p>
      <w:pPr>
        <w:numPr>
          <w:numId w:val="0"/>
        </w:numPr>
        <w:spacing w:line="360" w:lineRule="auto"/>
        <w:ind w:firstLine="420" w:firstLineChars="200"/>
        <w:jc w:val="left"/>
        <w:rPr>
          <w:rFonts w:hint="eastAsia"/>
          <w:lang w:eastAsia="zh-CN"/>
        </w:rPr>
      </w:pPr>
      <w:r>
        <w:rPr>
          <w:rFonts w:hint="eastAsia"/>
          <w:lang w:eastAsia="zh-CN"/>
        </w:rPr>
        <w:t>集体诵读：《道德经》（三十八章—八十一章）</w:t>
      </w:r>
    </w:p>
    <w:p>
      <w:pPr>
        <w:numPr>
          <w:numId w:val="0"/>
        </w:numPr>
        <w:spacing w:line="360" w:lineRule="auto"/>
        <w:ind w:firstLine="420" w:firstLineChars="200"/>
        <w:jc w:val="left"/>
        <w:rPr>
          <w:rFonts w:hint="eastAsia"/>
          <w:lang w:eastAsia="zh-CN"/>
        </w:rPr>
      </w:pPr>
      <w:r>
        <w:rPr>
          <w:rFonts w:hint="eastAsia"/>
          <w:lang w:eastAsia="zh-CN"/>
        </w:rPr>
        <w:t>师生共读：《西游记》、《天蓝色的彼岸》、《城南旧事》（必读书目）、《中国历史故事》……</w:t>
      </w:r>
    </w:p>
    <w:p>
      <w:pPr>
        <w:numPr>
          <w:numId w:val="0"/>
        </w:numPr>
        <w:spacing w:line="360" w:lineRule="auto"/>
        <w:ind w:firstLine="420" w:firstLineChars="200"/>
        <w:jc w:val="left"/>
        <w:rPr>
          <w:rFonts w:hint="eastAsia"/>
          <w:lang w:eastAsia="zh-CN"/>
        </w:rPr>
      </w:pPr>
      <w:r>
        <w:rPr>
          <w:rFonts w:hint="eastAsia"/>
          <w:lang w:eastAsia="zh-CN"/>
        </w:rPr>
        <w:t>集体朗读：《新月集》（必读书目）</w:t>
      </w:r>
    </w:p>
    <w:p>
      <w:pPr>
        <w:numPr>
          <w:ilvl w:val="0"/>
          <w:numId w:val="1"/>
        </w:numPr>
        <w:spacing w:line="360" w:lineRule="auto"/>
        <w:jc w:val="left"/>
        <w:rPr>
          <w:rFonts w:hint="eastAsia"/>
          <w:lang w:eastAsia="zh-CN"/>
        </w:rPr>
      </w:pPr>
      <w:r>
        <w:t>班级阅读</w:t>
      </w:r>
      <w:r>
        <w:rPr>
          <w:rFonts w:hint="eastAsia"/>
          <w:lang w:eastAsia="zh-CN"/>
        </w:rPr>
        <w:t>推进策略</w:t>
      </w:r>
    </w:p>
    <w:p>
      <w:pPr>
        <w:numPr>
          <w:numId w:val="0"/>
        </w:numPr>
        <w:spacing w:line="360" w:lineRule="auto"/>
        <w:ind w:firstLine="420" w:firstLineChars="200"/>
        <w:jc w:val="left"/>
        <w:rPr>
          <w:rFonts w:hint="eastAsia"/>
          <w:lang w:eastAsia="zh-CN"/>
        </w:rPr>
      </w:pPr>
      <w:r>
        <w:rPr>
          <w:rFonts w:hint="eastAsia"/>
          <w:lang w:eastAsia="zh-CN"/>
        </w:rPr>
        <w:t>（一）营造良好的班级阅读氛围</w:t>
      </w:r>
    </w:p>
    <w:p>
      <w:pPr>
        <w:numPr>
          <w:ilvl w:val="0"/>
          <w:numId w:val="0"/>
        </w:numPr>
        <w:spacing w:line="360" w:lineRule="auto"/>
        <w:ind w:firstLine="420" w:firstLineChars="200"/>
        <w:jc w:val="left"/>
        <w:rPr>
          <w:rFonts w:hint="eastAsia"/>
          <w:lang w:val="en-US" w:eastAsia="zh-CN"/>
        </w:rPr>
      </w:pPr>
      <w:r>
        <w:rPr>
          <w:rFonts w:hint="eastAsia"/>
          <w:lang w:val="en-US" w:eastAsia="zh-CN"/>
        </w:rPr>
        <w:t>1.充实班级图书柜：根据双流区七本选读书目，另由家长建议和老师推荐适合本班学生阅读情况的书籍22本，每本书购买两本，共44本充实班级图书柜，让学生在阅读完必读书目的基础上随时有书可读。</w:t>
      </w:r>
    </w:p>
    <w:p>
      <w:pPr>
        <w:numPr>
          <w:ilvl w:val="0"/>
          <w:numId w:val="0"/>
        </w:numPr>
        <w:spacing w:line="360" w:lineRule="auto"/>
        <w:ind w:firstLine="420" w:firstLineChars="200"/>
        <w:jc w:val="left"/>
        <w:rPr>
          <w:rFonts w:hint="eastAsia"/>
          <w:lang w:val="en-US" w:eastAsia="zh-CN"/>
        </w:rPr>
      </w:pPr>
      <w:r>
        <w:rPr>
          <w:rFonts w:hint="eastAsia"/>
          <w:lang w:val="en-US" w:eastAsia="zh-CN"/>
        </w:rPr>
        <w:t>2.营造安谧的阅读环境。读书是一件美好的事情，所以需要美的环境，在每天的固定阅读时间，将由小干部播放安静柔美的纯音乐，音乐响起，班级阅读自然开始。</w:t>
      </w:r>
    </w:p>
    <w:p>
      <w:pPr>
        <w:numPr>
          <w:numId w:val="0"/>
        </w:numPr>
        <w:spacing w:line="360" w:lineRule="auto"/>
        <w:ind w:firstLine="420" w:firstLineChars="200"/>
        <w:jc w:val="left"/>
        <w:rPr>
          <w:rFonts w:hint="eastAsia"/>
          <w:lang w:eastAsia="zh-CN"/>
        </w:rPr>
      </w:pPr>
      <w:r>
        <w:rPr>
          <w:rFonts w:hint="eastAsia"/>
          <w:lang w:eastAsia="zh-CN"/>
        </w:rPr>
        <w:t>（二）开展丰富多彩的阅读活动</w:t>
      </w:r>
    </w:p>
    <w:p>
      <w:pPr>
        <w:spacing w:line="360" w:lineRule="auto"/>
        <w:ind w:firstLine="420" w:firstLineChars="200"/>
        <w:jc w:val="left"/>
        <w:rPr>
          <w:rFonts w:hint="eastAsia"/>
        </w:rPr>
      </w:pPr>
      <w:r>
        <w:rPr>
          <w:rFonts w:hint="eastAsia"/>
          <w:lang w:val="en-US" w:eastAsia="zh-CN"/>
        </w:rPr>
        <w:t>1.</w:t>
      </w:r>
      <w:r>
        <w:rPr>
          <w:rFonts w:hint="eastAsia"/>
        </w:rPr>
        <w:t>设立班级阅读小组</w:t>
      </w:r>
    </w:p>
    <w:p>
      <w:pPr>
        <w:spacing w:line="360" w:lineRule="auto"/>
        <w:ind w:firstLine="420" w:firstLineChars="200"/>
        <w:jc w:val="left"/>
        <w:rPr>
          <w:rFonts w:hint="eastAsia"/>
        </w:rPr>
      </w:pPr>
      <w:r>
        <w:rPr>
          <w:rFonts w:hint="eastAsia"/>
        </w:rPr>
        <w:t>将班级学生分为四人阅读小组，与学习小组基本一致，阅读时相互督促、互相交流，和其他小组形成竞争的机智。</w:t>
      </w:r>
    </w:p>
    <w:p>
      <w:pPr>
        <w:spacing w:line="360" w:lineRule="auto"/>
        <w:ind w:firstLine="420" w:firstLineChars="200"/>
        <w:jc w:val="left"/>
        <w:rPr>
          <w:rFonts w:hint="eastAsia"/>
        </w:rPr>
      </w:pPr>
      <w:r>
        <w:rPr>
          <w:rFonts w:hint="eastAsia"/>
          <w:lang w:val="en-US" w:eastAsia="zh-CN"/>
        </w:rPr>
        <w:t>2.</w:t>
      </w:r>
      <w:r>
        <w:rPr>
          <w:rFonts w:hint="eastAsia"/>
        </w:rPr>
        <w:t>保证充足的阅读时间</w:t>
      </w:r>
    </w:p>
    <w:p>
      <w:pPr>
        <w:spacing w:line="360" w:lineRule="auto"/>
        <w:ind w:firstLine="420" w:firstLineChars="200"/>
        <w:jc w:val="left"/>
        <w:rPr>
          <w:rFonts w:hint="eastAsia"/>
          <w:lang w:eastAsia="zh-CN"/>
        </w:rPr>
      </w:pPr>
      <w:r>
        <w:rPr>
          <w:rFonts w:hint="eastAsia"/>
          <w:lang w:eastAsia="zh-CN"/>
        </w:rPr>
        <w:t>固定时间：周一、周二、周三、周五（12:40-13:</w:t>
      </w:r>
      <w:r>
        <w:rPr>
          <w:rFonts w:hint="eastAsia"/>
          <w:lang w:val="en-US" w:eastAsia="zh-CN"/>
        </w:rPr>
        <w:t>20</w:t>
      </w:r>
      <w:r>
        <w:rPr>
          <w:rFonts w:hint="eastAsia"/>
          <w:lang w:eastAsia="zh-CN"/>
        </w:rPr>
        <w:t>）+周四（15:50-16:</w:t>
      </w:r>
      <w:r>
        <w:rPr>
          <w:rFonts w:hint="eastAsia"/>
          <w:lang w:val="en-US" w:eastAsia="zh-CN"/>
        </w:rPr>
        <w:t>30</w:t>
      </w:r>
      <w:r>
        <w:rPr>
          <w:rFonts w:hint="eastAsia"/>
          <w:lang w:eastAsia="zh-CN"/>
        </w:rPr>
        <w:t>）</w:t>
      </w:r>
    </w:p>
    <w:p>
      <w:pPr>
        <w:spacing w:line="360" w:lineRule="auto"/>
        <w:jc w:val="left"/>
        <w:rPr>
          <w:rFonts w:hint="eastAsia"/>
          <w:lang w:eastAsia="zh-CN"/>
        </w:rPr>
      </w:pPr>
      <w:r>
        <w:rPr>
          <w:rFonts w:hint="eastAsia"/>
          <w:lang w:eastAsia="zh-CN"/>
        </w:rPr>
        <w:t xml:space="preserve">          </w:t>
      </w:r>
      <w:r>
        <w:rPr>
          <w:rFonts w:hint="eastAsia"/>
          <w:lang w:val="en-US" w:eastAsia="zh-CN"/>
        </w:rPr>
        <w:t xml:space="preserve">    </w:t>
      </w:r>
      <w:r>
        <w:rPr>
          <w:rFonts w:hint="eastAsia"/>
          <w:lang w:eastAsia="zh-CN"/>
        </w:rPr>
        <w:t>每天保证至少四十分钟的静心阅读时间</w:t>
      </w:r>
    </w:p>
    <w:p>
      <w:pPr>
        <w:spacing w:line="360" w:lineRule="auto"/>
        <w:jc w:val="left"/>
        <w:rPr>
          <w:rFonts w:hint="eastAsia"/>
          <w:lang w:eastAsia="zh-CN"/>
        </w:rPr>
      </w:pPr>
      <w:r>
        <w:rPr>
          <w:rFonts w:hint="eastAsia"/>
          <w:lang w:eastAsia="zh-CN"/>
        </w:rPr>
        <w:t xml:space="preserve"> </w:t>
      </w:r>
      <w:r>
        <w:rPr>
          <w:rFonts w:hint="eastAsia"/>
          <w:lang w:val="en-US" w:eastAsia="zh-CN"/>
        </w:rPr>
        <w:t xml:space="preserve"> </w:t>
      </w:r>
      <w:r>
        <w:rPr>
          <w:rFonts w:hint="eastAsia"/>
          <w:lang w:eastAsia="zh-CN"/>
        </w:rPr>
        <w:t xml:space="preserve">        </w:t>
      </w:r>
      <w:r>
        <w:rPr>
          <w:rFonts w:hint="eastAsia"/>
          <w:lang w:val="en-US" w:eastAsia="zh-CN"/>
        </w:rPr>
        <w:t xml:space="preserve">    </w:t>
      </w:r>
      <w:r>
        <w:rPr>
          <w:rFonts w:hint="eastAsia"/>
          <w:lang w:eastAsia="zh-CN"/>
        </w:rPr>
        <w:t>周五下午第二节课（阅读交流）</w:t>
      </w:r>
    </w:p>
    <w:p>
      <w:pPr>
        <w:spacing w:line="360" w:lineRule="auto"/>
        <w:ind w:firstLine="420" w:firstLineChars="200"/>
        <w:jc w:val="left"/>
        <w:rPr>
          <w:rFonts w:hint="eastAsia"/>
          <w:lang w:eastAsia="zh-CN"/>
        </w:rPr>
      </w:pPr>
      <w:r>
        <w:rPr>
          <w:rFonts w:hint="eastAsia"/>
          <w:lang w:eastAsia="zh-CN"/>
        </w:rPr>
        <w:t>零散时间：</w:t>
      </w:r>
    </w:p>
    <w:p>
      <w:pPr>
        <w:spacing w:line="360" w:lineRule="auto"/>
        <w:jc w:val="left"/>
        <w:rPr>
          <w:rFonts w:hint="eastAsia"/>
          <w:lang w:eastAsia="zh-CN"/>
        </w:rPr>
      </w:pPr>
      <w:r>
        <w:rPr>
          <w:rFonts w:hint="eastAsia"/>
          <w:lang w:eastAsia="zh-CN"/>
        </w:rPr>
        <w:t xml:space="preserve">        中午的空余时间，放学前的空闲时间，其他零散时间。 </w:t>
      </w:r>
    </w:p>
    <w:p>
      <w:pPr>
        <w:spacing w:line="360" w:lineRule="auto"/>
        <w:ind w:firstLine="420" w:firstLineChars="200"/>
        <w:jc w:val="left"/>
        <w:rPr>
          <w:rFonts w:hint="eastAsia"/>
          <w:lang w:eastAsia="zh-CN"/>
        </w:rPr>
      </w:pPr>
      <w:r>
        <w:rPr>
          <w:rFonts w:hint="eastAsia"/>
          <w:lang w:eastAsia="zh-CN"/>
        </w:rPr>
        <w:t>家庭亲子阅读：</w:t>
      </w:r>
    </w:p>
    <w:p>
      <w:pPr>
        <w:spacing w:line="360" w:lineRule="auto"/>
        <w:jc w:val="left"/>
        <w:rPr>
          <w:rFonts w:hint="eastAsia"/>
          <w:lang w:eastAsia="zh-CN"/>
        </w:rPr>
      </w:pPr>
      <w:r>
        <w:rPr>
          <w:rFonts w:hint="eastAsia"/>
          <w:lang w:eastAsia="zh-CN"/>
        </w:rPr>
        <w:t xml:space="preserve">        利用“坚持阅读，我能行”家庭回执单，每天在家强制阅读三十页。</w:t>
      </w:r>
    </w:p>
    <w:p>
      <w:pPr>
        <w:spacing w:line="360" w:lineRule="auto"/>
        <w:ind w:firstLine="420" w:firstLineChars="200"/>
        <w:jc w:val="left"/>
        <w:rPr>
          <w:rFonts w:hint="eastAsia"/>
        </w:rPr>
      </w:pPr>
      <w:r>
        <w:rPr>
          <w:rFonts w:hint="eastAsia"/>
          <w:lang w:val="en-US" w:eastAsia="zh-CN"/>
        </w:rPr>
        <w:t>3.</w:t>
      </w:r>
      <w:r>
        <w:rPr>
          <w:rFonts w:hint="eastAsia"/>
        </w:rPr>
        <w:t>师生、亲子共悦读</w:t>
      </w:r>
    </w:p>
    <w:p>
      <w:pPr>
        <w:spacing w:line="360" w:lineRule="auto"/>
        <w:ind w:firstLine="840" w:firstLineChars="400"/>
        <w:jc w:val="left"/>
        <w:rPr>
          <w:rFonts w:hint="eastAsia"/>
        </w:rPr>
      </w:pPr>
      <w:r>
        <w:rPr>
          <w:rFonts w:hint="eastAsia"/>
        </w:rPr>
        <w:t>身教大于言传。所以，要想学生爱上阅读，教师、家长必须做好示范作用。正如一个素质不高的老师教育不出素质高的学生，一个不爱阅读的教师和家长也培养不出爱阅读的孩子。所以，学校中阅读习惯的养成，必须有教师的参与，家庭中阅读习惯的巩固，必须有家长的陪伴。共读是五年级班级阅读实施方案中的中心，让学生和老师，学生和家长一起愉悦地完成四本必读书目以及选读书目的阅读。</w:t>
      </w:r>
    </w:p>
    <w:p>
      <w:pPr>
        <w:spacing w:line="360" w:lineRule="auto"/>
        <w:ind w:firstLine="420" w:firstLineChars="200"/>
        <w:jc w:val="left"/>
        <w:rPr>
          <w:rFonts w:hint="eastAsia"/>
        </w:rPr>
      </w:pPr>
      <w:r>
        <w:rPr>
          <w:rFonts w:hint="eastAsia"/>
          <w:lang w:val="en-US" w:eastAsia="zh-CN"/>
        </w:rPr>
        <w:t>4.</w:t>
      </w:r>
      <w:r>
        <w:rPr>
          <w:rFonts w:hint="eastAsia"/>
        </w:rPr>
        <w:t>读过留痕，勾画批注</w:t>
      </w:r>
    </w:p>
    <w:p>
      <w:pPr>
        <w:spacing w:line="360" w:lineRule="auto"/>
        <w:ind w:firstLine="420"/>
        <w:jc w:val="left"/>
        <w:rPr>
          <w:rFonts w:hint="eastAsia"/>
        </w:rPr>
      </w:pPr>
      <w:r>
        <w:rPr>
          <w:rFonts w:hint="eastAsia"/>
        </w:rPr>
        <w:t>不动笔墨不读书。在学生阅读时，要求他们随时有笔在手中，随时动笔勾画出自己好词好句好段，在感受深刻或有疑问的地方做上批注。</w:t>
      </w:r>
    </w:p>
    <w:p>
      <w:pPr>
        <w:spacing w:line="360" w:lineRule="auto"/>
        <w:ind w:firstLine="420" w:firstLineChars="200"/>
        <w:jc w:val="left"/>
        <w:rPr>
          <w:rFonts w:hint="eastAsia"/>
        </w:rPr>
      </w:pPr>
      <w:r>
        <w:rPr>
          <w:rFonts w:hint="eastAsia"/>
          <w:lang w:val="en-US" w:eastAsia="zh-CN"/>
        </w:rPr>
        <w:t>5.</w:t>
      </w:r>
      <w:r>
        <w:rPr>
          <w:rFonts w:hint="eastAsia"/>
        </w:rPr>
        <w:t>搭建平台，交流展示</w:t>
      </w:r>
    </w:p>
    <w:p>
      <w:pPr>
        <w:spacing w:line="360" w:lineRule="auto"/>
        <w:ind w:firstLine="420"/>
        <w:jc w:val="left"/>
        <w:rPr>
          <w:rFonts w:hint="eastAsia"/>
        </w:rPr>
      </w:pPr>
      <w:r>
        <w:rPr>
          <w:rFonts w:hint="eastAsia"/>
        </w:rPr>
        <w:t>小组内交流。学生随时可在小组内进行交流，提出自己到的疑问，由小组长进行提问人和解答人的记录，并进行加分。</w:t>
      </w:r>
    </w:p>
    <w:p>
      <w:pPr>
        <w:spacing w:line="360" w:lineRule="auto"/>
        <w:ind w:firstLine="420"/>
        <w:jc w:val="left"/>
        <w:rPr>
          <w:rFonts w:hint="eastAsia"/>
        </w:rPr>
      </w:pPr>
      <w:r>
        <w:rPr>
          <w:rFonts w:hint="eastAsia"/>
        </w:rPr>
        <w:t>读书小报。一本书读完后，全班学生进行读书小报的比赛，由小报作者自选视角，自由呈现，并对小报的内容进行解说，然后班级投票加分。</w:t>
      </w:r>
    </w:p>
    <w:p>
      <w:pPr>
        <w:spacing w:line="360" w:lineRule="auto"/>
        <w:ind w:firstLine="420"/>
        <w:jc w:val="left"/>
        <w:rPr>
          <w:rFonts w:hint="eastAsia"/>
        </w:rPr>
      </w:pPr>
      <w:r>
        <w:rPr>
          <w:rFonts w:hint="eastAsia"/>
        </w:rPr>
        <w:t>辩论赛。针对某本书中存在的有价值的争议，由学生或教师确定议题，在全班开展辩论赛。</w:t>
      </w:r>
    </w:p>
    <w:p>
      <w:pPr>
        <w:spacing w:line="360" w:lineRule="auto"/>
        <w:ind w:firstLine="420"/>
        <w:jc w:val="left"/>
        <w:rPr>
          <w:rFonts w:hint="eastAsia"/>
        </w:rPr>
      </w:pPr>
      <w:r>
        <w:rPr>
          <w:rFonts w:hint="eastAsia"/>
        </w:rPr>
        <w:t>课前三分钟。课前三分钟，由学生轮流自由选取最感兴趣的近期所看章节内容，发表自己的感受、看法或疑问，畅所欲言，营造良好的读书氛围。</w:t>
      </w:r>
    </w:p>
    <w:p>
      <w:pPr>
        <w:numPr>
          <w:ilvl w:val="0"/>
          <w:numId w:val="0"/>
        </w:numPr>
        <w:spacing w:line="360" w:lineRule="auto"/>
        <w:ind w:firstLine="420" w:firstLineChars="200"/>
        <w:jc w:val="left"/>
        <w:rPr>
          <w:rFonts w:hint="eastAsia"/>
          <w:lang w:eastAsia="zh-CN"/>
        </w:rPr>
      </w:pPr>
      <w:r>
        <w:rPr>
          <w:rFonts w:hint="eastAsia"/>
          <w:lang w:eastAsia="zh-CN"/>
        </w:rPr>
        <w:t>（三）实行奖惩结合的阅读评价</w:t>
      </w:r>
    </w:p>
    <w:p>
      <w:pPr>
        <w:spacing w:line="360" w:lineRule="auto"/>
        <w:jc w:val="left"/>
        <w:rPr>
          <w:rFonts w:hint="eastAsia"/>
        </w:rPr>
      </w:pPr>
      <w:r>
        <w:rPr>
          <w:rFonts w:hint="eastAsia"/>
        </w:rPr>
        <w:t xml:space="preserve">    评价将综合小组内表现、课前三分钟、读书小报、辩论赛等情况进行评比。</w:t>
      </w:r>
    </w:p>
    <w:p>
      <w:pPr>
        <w:spacing w:line="360" w:lineRule="auto"/>
        <w:ind w:firstLine="420" w:firstLineChars="200"/>
        <w:jc w:val="left"/>
        <w:rPr>
          <w:rFonts w:hint="eastAsia"/>
        </w:rPr>
      </w:pPr>
      <w:r>
        <w:rPr>
          <w:rFonts w:hint="eastAsia"/>
          <w:lang w:val="en-US" w:eastAsia="zh-CN"/>
        </w:rPr>
        <w:t>1.</w:t>
      </w:r>
      <w:r>
        <w:rPr>
          <w:rFonts w:hint="eastAsia"/>
        </w:rPr>
        <w:t>小组读书明星。每小组根据成员的得分情况和平时表现由组内推选一名小组内的读书小明星，每月评比一次。</w:t>
      </w:r>
    </w:p>
    <w:p>
      <w:pPr>
        <w:spacing w:line="360" w:lineRule="auto"/>
        <w:ind w:firstLine="420" w:firstLineChars="200"/>
        <w:jc w:val="left"/>
        <w:rPr>
          <w:rFonts w:hint="eastAsia"/>
        </w:rPr>
      </w:pPr>
      <w:r>
        <w:rPr>
          <w:rFonts w:hint="eastAsia"/>
          <w:lang w:val="en-US" w:eastAsia="zh-CN"/>
        </w:rPr>
        <w:t>2.</w:t>
      </w:r>
      <w:r>
        <w:rPr>
          <w:rFonts w:hint="eastAsia"/>
        </w:rPr>
        <w:t>读书达人。每月评比一次班级的读书达人，共五人，从小组明星中产生。</w:t>
      </w:r>
    </w:p>
    <w:p>
      <w:pPr>
        <w:spacing w:line="360" w:lineRule="auto"/>
        <w:ind w:firstLine="420" w:firstLineChars="200"/>
        <w:jc w:val="left"/>
        <w:rPr>
          <w:rFonts w:hint="eastAsia"/>
        </w:rPr>
      </w:pPr>
      <w:r>
        <w:rPr>
          <w:rFonts w:hint="eastAsia"/>
          <w:lang w:val="en-US" w:eastAsia="zh-CN"/>
        </w:rPr>
        <w:t>3.</w:t>
      </w:r>
      <w:r>
        <w:rPr>
          <w:rFonts w:hint="eastAsia"/>
        </w:rPr>
        <w:t>阅读优秀家长。对于亲子阅读坚持的好的家长，给予“阅读优秀家长”的鼓励。</w:t>
      </w:r>
    </w:p>
    <w:p>
      <w:pPr>
        <w:spacing w:line="360" w:lineRule="auto"/>
        <w:jc w:val="left"/>
        <w:rPr>
          <w:rFonts w:hint="eastAsia"/>
        </w:rPr>
      </w:pPr>
    </w:p>
    <w:p>
      <w:pPr>
        <w:spacing w:line="360" w:lineRule="auto"/>
        <w:ind w:firstLine="420" w:firstLineChars="200"/>
        <w:jc w:val="left"/>
      </w:pPr>
      <w:r>
        <w:rPr>
          <w:rFonts w:hint="eastAsia"/>
        </w:rPr>
        <w:t>阅读于学生的健康成长意义重大，阅读如同人生源源不竭的能源，更新我们的血液、滋养我们的心灵、丰满我们的人生。愿我们的孩子</w:t>
      </w:r>
      <w:r>
        <w:rPr>
          <w:rFonts w:hint="eastAsia"/>
          <w:lang w:eastAsia="zh-CN"/>
        </w:rPr>
        <w:t>能够享受阅读，让阅读在他们的生活中如阳光般自然、温暖！愿孩子们</w:t>
      </w:r>
      <w:r>
        <w:rPr>
          <w:rFonts w:hint="eastAsia"/>
        </w:rPr>
        <w:t>和我们一起共悦读，同分享，齐精彩！</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6774336"/>
    <w:multiLevelType w:val="singleLevel"/>
    <w:tmpl w:val="E6774336"/>
    <w:lvl w:ilvl="0" w:tentative="0">
      <w:start w:val="6"/>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1B59DE"/>
    <w:rsid w:val="00015D0F"/>
    <w:rsid w:val="00050A05"/>
    <w:rsid w:val="0006032F"/>
    <w:rsid w:val="000812BE"/>
    <w:rsid w:val="00085A2F"/>
    <w:rsid w:val="0013624D"/>
    <w:rsid w:val="00144C37"/>
    <w:rsid w:val="001831E4"/>
    <w:rsid w:val="00183C1E"/>
    <w:rsid w:val="001913E5"/>
    <w:rsid w:val="001A4B35"/>
    <w:rsid w:val="001A5DB1"/>
    <w:rsid w:val="001B1D8E"/>
    <w:rsid w:val="001B59DE"/>
    <w:rsid w:val="001B7B1A"/>
    <w:rsid w:val="001F64D3"/>
    <w:rsid w:val="00204F14"/>
    <w:rsid w:val="00213586"/>
    <w:rsid w:val="00226644"/>
    <w:rsid w:val="00282C2C"/>
    <w:rsid w:val="00294244"/>
    <w:rsid w:val="002954B1"/>
    <w:rsid w:val="002A1C9C"/>
    <w:rsid w:val="002A49DE"/>
    <w:rsid w:val="002B02D5"/>
    <w:rsid w:val="002C46AD"/>
    <w:rsid w:val="002E1441"/>
    <w:rsid w:val="002E3000"/>
    <w:rsid w:val="003326F3"/>
    <w:rsid w:val="003B3E65"/>
    <w:rsid w:val="003B6F08"/>
    <w:rsid w:val="003D544F"/>
    <w:rsid w:val="003E3922"/>
    <w:rsid w:val="003F15E2"/>
    <w:rsid w:val="00401257"/>
    <w:rsid w:val="00403D21"/>
    <w:rsid w:val="00416372"/>
    <w:rsid w:val="00421248"/>
    <w:rsid w:val="0042343D"/>
    <w:rsid w:val="00446D03"/>
    <w:rsid w:val="00450D45"/>
    <w:rsid w:val="004875E3"/>
    <w:rsid w:val="00492F3E"/>
    <w:rsid w:val="004C3557"/>
    <w:rsid w:val="004C5849"/>
    <w:rsid w:val="005B0DA8"/>
    <w:rsid w:val="005B15B7"/>
    <w:rsid w:val="005C6877"/>
    <w:rsid w:val="005E6579"/>
    <w:rsid w:val="00615613"/>
    <w:rsid w:val="00623920"/>
    <w:rsid w:val="006328C5"/>
    <w:rsid w:val="00654A6D"/>
    <w:rsid w:val="006C245D"/>
    <w:rsid w:val="006D6B49"/>
    <w:rsid w:val="006D6CEE"/>
    <w:rsid w:val="006E762E"/>
    <w:rsid w:val="006F03C9"/>
    <w:rsid w:val="006F2565"/>
    <w:rsid w:val="007875C3"/>
    <w:rsid w:val="00794CAE"/>
    <w:rsid w:val="007A7B50"/>
    <w:rsid w:val="007B28DE"/>
    <w:rsid w:val="007E5F2B"/>
    <w:rsid w:val="007F57EF"/>
    <w:rsid w:val="0082113C"/>
    <w:rsid w:val="00834EB4"/>
    <w:rsid w:val="00877EE4"/>
    <w:rsid w:val="00887A43"/>
    <w:rsid w:val="008B357C"/>
    <w:rsid w:val="008E6DD4"/>
    <w:rsid w:val="009206A2"/>
    <w:rsid w:val="009321AB"/>
    <w:rsid w:val="009A60D6"/>
    <w:rsid w:val="009A78E5"/>
    <w:rsid w:val="009D2E23"/>
    <w:rsid w:val="00A01A8A"/>
    <w:rsid w:val="00A0413F"/>
    <w:rsid w:val="00A06064"/>
    <w:rsid w:val="00A15EC2"/>
    <w:rsid w:val="00A22202"/>
    <w:rsid w:val="00A40D2C"/>
    <w:rsid w:val="00A412C4"/>
    <w:rsid w:val="00A52861"/>
    <w:rsid w:val="00A73535"/>
    <w:rsid w:val="00A86BA5"/>
    <w:rsid w:val="00AC0151"/>
    <w:rsid w:val="00AE440C"/>
    <w:rsid w:val="00AF14FB"/>
    <w:rsid w:val="00B13281"/>
    <w:rsid w:val="00B47557"/>
    <w:rsid w:val="00B50007"/>
    <w:rsid w:val="00B615F1"/>
    <w:rsid w:val="00B72150"/>
    <w:rsid w:val="00B81B0E"/>
    <w:rsid w:val="00BD72A3"/>
    <w:rsid w:val="00BD7BB7"/>
    <w:rsid w:val="00C0276C"/>
    <w:rsid w:val="00C0381F"/>
    <w:rsid w:val="00C117D3"/>
    <w:rsid w:val="00C23107"/>
    <w:rsid w:val="00C43534"/>
    <w:rsid w:val="00C63819"/>
    <w:rsid w:val="00C70C4B"/>
    <w:rsid w:val="00C774BE"/>
    <w:rsid w:val="00C83B2E"/>
    <w:rsid w:val="00C86D5C"/>
    <w:rsid w:val="00CF1337"/>
    <w:rsid w:val="00CF1E8B"/>
    <w:rsid w:val="00CF4C3A"/>
    <w:rsid w:val="00D05031"/>
    <w:rsid w:val="00D34819"/>
    <w:rsid w:val="00D748FE"/>
    <w:rsid w:val="00D81680"/>
    <w:rsid w:val="00D91A91"/>
    <w:rsid w:val="00DA5849"/>
    <w:rsid w:val="00DA73C0"/>
    <w:rsid w:val="00DB4260"/>
    <w:rsid w:val="00DF58CC"/>
    <w:rsid w:val="00E10C36"/>
    <w:rsid w:val="00E2522B"/>
    <w:rsid w:val="00E34A69"/>
    <w:rsid w:val="00E368ED"/>
    <w:rsid w:val="00E43457"/>
    <w:rsid w:val="00E51E5A"/>
    <w:rsid w:val="00E52745"/>
    <w:rsid w:val="00E53330"/>
    <w:rsid w:val="00E53AF4"/>
    <w:rsid w:val="00E76140"/>
    <w:rsid w:val="00ED140B"/>
    <w:rsid w:val="00ED771A"/>
    <w:rsid w:val="00EF1C22"/>
    <w:rsid w:val="00F661BC"/>
    <w:rsid w:val="00F8375C"/>
    <w:rsid w:val="00FA0945"/>
    <w:rsid w:val="00FC24E2"/>
    <w:rsid w:val="00FC4DE1"/>
    <w:rsid w:val="00FD5F26"/>
    <w:rsid w:val="00FD77BA"/>
    <w:rsid w:val="00FE3B13"/>
    <w:rsid w:val="039362BA"/>
    <w:rsid w:val="044C4268"/>
    <w:rsid w:val="047F32BF"/>
    <w:rsid w:val="05655C11"/>
    <w:rsid w:val="0619169F"/>
    <w:rsid w:val="079E4934"/>
    <w:rsid w:val="088906B1"/>
    <w:rsid w:val="090C7038"/>
    <w:rsid w:val="09BE0B2B"/>
    <w:rsid w:val="11C27AE3"/>
    <w:rsid w:val="1510083D"/>
    <w:rsid w:val="15134197"/>
    <w:rsid w:val="16166920"/>
    <w:rsid w:val="16471232"/>
    <w:rsid w:val="1A9134B6"/>
    <w:rsid w:val="1AFF7BC8"/>
    <w:rsid w:val="1C02130A"/>
    <w:rsid w:val="1FD1388D"/>
    <w:rsid w:val="214F0595"/>
    <w:rsid w:val="21967EB9"/>
    <w:rsid w:val="237C6034"/>
    <w:rsid w:val="23F00DBA"/>
    <w:rsid w:val="24101001"/>
    <w:rsid w:val="265E47E3"/>
    <w:rsid w:val="27190CC0"/>
    <w:rsid w:val="285B1A56"/>
    <w:rsid w:val="2BD51DE7"/>
    <w:rsid w:val="2BE72C2D"/>
    <w:rsid w:val="2D796C82"/>
    <w:rsid w:val="2F2D3DB7"/>
    <w:rsid w:val="31366BAA"/>
    <w:rsid w:val="31FE6758"/>
    <w:rsid w:val="328316BE"/>
    <w:rsid w:val="37D4437F"/>
    <w:rsid w:val="37E3070A"/>
    <w:rsid w:val="385F3EDE"/>
    <w:rsid w:val="3D9660E5"/>
    <w:rsid w:val="455735DA"/>
    <w:rsid w:val="4ABB6485"/>
    <w:rsid w:val="4DA22C32"/>
    <w:rsid w:val="4DFD023B"/>
    <w:rsid w:val="51253A5C"/>
    <w:rsid w:val="59604DBF"/>
    <w:rsid w:val="5C573EEE"/>
    <w:rsid w:val="5D0D4E27"/>
    <w:rsid w:val="5D1609EC"/>
    <w:rsid w:val="5E9A51EC"/>
    <w:rsid w:val="636E2CE8"/>
    <w:rsid w:val="63AC47AE"/>
    <w:rsid w:val="66A1210D"/>
    <w:rsid w:val="6AC216F5"/>
    <w:rsid w:val="6AE31709"/>
    <w:rsid w:val="6AEC0B48"/>
    <w:rsid w:val="6D120B84"/>
    <w:rsid w:val="74A9147D"/>
    <w:rsid w:val="75AF6B2D"/>
    <w:rsid w:val="76DF7EE2"/>
    <w:rsid w:val="7A5F56FF"/>
    <w:rsid w:val="7D257B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nhideWhenUsed/>
    <w:uiPriority w:val="1"/>
  </w:style>
  <w:style w:type="table" w:default="1" w:styleId="5">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7"/>
    <w:semiHidden/>
    <w:unhideWhenUsed/>
    <w:qFormat/>
    <w:uiPriority w:val="99"/>
    <w:pPr>
      <w:tabs>
        <w:tab w:val="center" w:pos="4153"/>
        <w:tab w:val="right" w:pos="8306"/>
      </w:tabs>
      <w:snapToGrid w:val="0"/>
      <w:jc w:val="left"/>
    </w:pPr>
    <w:rPr>
      <w:sz w:val="18"/>
      <w:szCs w:val="18"/>
    </w:rPr>
  </w:style>
  <w:style w:type="paragraph" w:styleId="3">
    <w:name w:val="header"/>
    <w:basedOn w:val="1"/>
    <w:link w:val="6"/>
    <w:semiHidden/>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4"/>
    <w:link w:val="3"/>
    <w:semiHidden/>
    <w:qFormat/>
    <w:uiPriority w:val="99"/>
    <w:rPr>
      <w:sz w:val="18"/>
      <w:szCs w:val="18"/>
    </w:rPr>
  </w:style>
  <w:style w:type="character" w:customStyle="1" w:styleId="7">
    <w:name w:val="页脚 Char"/>
    <w:basedOn w:val="4"/>
    <w:link w:val="2"/>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470</Words>
  <Characters>2679</Characters>
  <Lines>22</Lines>
  <Paragraphs>6</Paragraphs>
  <TotalTime>7</TotalTime>
  <ScaleCrop>false</ScaleCrop>
  <LinksUpToDate>false</LinksUpToDate>
  <CharactersWithSpaces>3143</CharactersWithSpaces>
  <Application>WPS Office_10.1.0.7520_F1E327BC-269C-435d-A152-05C5408002CA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2018-07-29T00:34:00Z</dcterms:created>
  <dc:creator>samsung1</dc:creator>
  <cp:lastModifiedBy>Administrator</cp:lastModifiedBy>
  <dcterms:modified xsi:type="dcterms:W3CDTF">2018-09-16T13:56:51Z</dcterms:modified>
  <cp:revision>145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2052-10.1.0.7520</vt:lpwstr>
  </property>
</Properties>
</file>