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4"/>
          <w:szCs w:val="24"/>
          <w:lang w:val="en-US" w:eastAsia="zh-CN"/>
        </w:rPr>
      </w:pPr>
      <w:r>
        <w:rPr>
          <w:rFonts w:hint="eastAsia"/>
          <w:b/>
          <w:bCs/>
          <w:sz w:val="36"/>
          <w:szCs w:val="36"/>
          <w:lang w:val="en-US" w:eastAsia="zh-CN"/>
        </w:rPr>
        <w:t>艺体之秋</w:t>
      </w:r>
    </w:p>
    <w:p>
      <w:pPr>
        <w:spacing w:line="360" w:lineRule="auto"/>
        <w:rPr>
          <w:rFonts w:hint="eastAsia" w:asciiTheme="minorEastAsia" w:hAnsiTheme="minorEastAsia"/>
          <w:sz w:val="30"/>
          <w:szCs w:val="30"/>
          <w:lang w:eastAsia="zh-CN"/>
        </w:rPr>
      </w:pPr>
      <w:r>
        <w:rPr>
          <w:rFonts w:hint="eastAsia" w:asciiTheme="minorEastAsia" w:hAnsiTheme="minorEastAsia" w:eastAsiaTheme="minorEastAsia"/>
          <w:sz w:val="30"/>
          <w:szCs w:val="30"/>
        </w:rPr>
        <w:t>2018年</w:t>
      </w:r>
      <w:r>
        <w:rPr>
          <w:rFonts w:hint="eastAsia" w:asciiTheme="minorEastAsia" w:hAnsiTheme="minorEastAsia"/>
          <w:sz w:val="30"/>
          <w:szCs w:val="30"/>
          <w:lang w:val="en-US" w:eastAsia="zh-CN"/>
        </w:rPr>
        <w:t>5</w:t>
      </w:r>
      <w:r>
        <w:rPr>
          <w:rFonts w:hint="eastAsia" w:asciiTheme="minorEastAsia" w:hAnsiTheme="minorEastAsia" w:eastAsiaTheme="minorEastAsia"/>
          <w:sz w:val="30"/>
          <w:szCs w:val="30"/>
        </w:rPr>
        <w:t>月</w:t>
      </w:r>
      <w:r>
        <w:rPr>
          <w:rFonts w:hint="eastAsia" w:asciiTheme="minorEastAsia" w:hAnsiTheme="minorEastAsia"/>
          <w:sz w:val="30"/>
          <w:szCs w:val="30"/>
          <w:lang w:val="en-US" w:eastAsia="zh-CN"/>
        </w:rPr>
        <w:t>22</w:t>
      </w:r>
      <w:r>
        <w:rPr>
          <w:rFonts w:hint="eastAsia" w:asciiTheme="minorEastAsia" w:hAnsiTheme="minorEastAsia" w:eastAsiaTheme="minorEastAsia"/>
          <w:sz w:val="30"/>
          <w:szCs w:val="30"/>
        </w:rPr>
        <w:t>日， 双流区名教师工作室在</w:t>
      </w:r>
      <w:r>
        <w:rPr>
          <w:rFonts w:hint="eastAsia" w:asciiTheme="minorEastAsia" w:hAnsiTheme="minorEastAsia"/>
          <w:sz w:val="30"/>
          <w:szCs w:val="30"/>
          <w:lang w:eastAsia="zh-CN"/>
        </w:rPr>
        <w:t>艺体</w:t>
      </w:r>
      <w:r>
        <w:rPr>
          <w:rFonts w:hint="eastAsia" w:asciiTheme="minorEastAsia" w:hAnsiTheme="minorEastAsia" w:eastAsiaTheme="minorEastAsia"/>
          <w:sz w:val="30"/>
          <w:szCs w:val="30"/>
        </w:rPr>
        <w:t>中</w:t>
      </w:r>
      <w:r>
        <w:rPr>
          <w:rFonts w:hint="eastAsia" w:asciiTheme="minorEastAsia" w:hAnsiTheme="minorEastAsia"/>
          <w:sz w:val="30"/>
          <w:szCs w:val="30"/>
          <w:lang w:eastAsia="zh-CN"/>
        </w:rPr>
        <w:t>学音乐厅进行研修。本次主题是三位新教师的亮相课，同时也象征着“艺体之秋”赛课的开始。工作室全员到齐，认真自己的聆听了冯梓原、王婷、王虹羚三位老师的公开课，并在课后进行了精彩详细的评课及讨论，本次工作室活动十分扎实，学员们受益颇多。</w:t>
      </w:r>
    </w:p>
    <w:p>
      <w:pPr>
        <w:jc w:val="left"/>
        <w:rPr>
          <w:rFonts w:hint="eastAsia"/>
          <w:sz w:val="30"/>
          <w:szCs w:val="30"/>
          <w:lang w:val="en-US" w:eastAsia="zh-CN"/>
        </w:rPr>
      </w:pPr>
      <w:r>
        <w:rPr>
          <w:rFonts w:hint="eastAsia"/>
          <w:sz w:val="30"/>
          <w:szCs w:val="30"/>
          <w:lang w:val="en-US" w:eastAsia="zh-CN"/>
        </w:rPr>
        <w:drawing>
          <wp:inline distT="0" distB="0" distL="114300" distR="114300">
            <wp:extent cx="5273675" cy="3955415"/>
            <wp:effectExtent l="0" t="0" r="3175" b="6985"/>
            <wp:docPr id="1" name="图片 1" descr="IMG_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3220"/>
                    <pic:cNvPicPr>
                      <a:picLocks noChangeAspect="1"/>
                    </pic:cNvPicPr>
                  </pic:nvPicPr>
                  <pic:blipFill>
                    <a:blip r:embed="rId4"/>
                    <a:stretch>
                      <a:fillRect/>
                    </a:stretch>
                  </pic:blipFill>
                  <pic:spPr>
                    <a:xfrm>
                      <a:off x="0" y="0"/>
                      <a:ext cx="5273675" cy="3955415"/>
                    </a:xfrm>
                    <a:prstGeom prst="rect">
                      <a:avLst/>
                    </a:prstGeom>
                  </pic:spPr>
                </pic:pic>
              </a:graphicData>
            </a:graphic>
          </wp:inline>
        </w:drawing>
      </w:r>
    </w:p>
    <w:p>
      <w:pPr>
        <w:jc w:val="left"/>
        <w:rPr>
          <w:rFonts w:hint="eastAsia"/>
          <w:sz w:val="30"/>
          <w:szCs w:val="30"/>
          <w:lang w:val="en-US" w:eastAsia="zh-CN"/>
        </w:rPr>
      </w:pPr>
      <w:r>
        <w:rPr>
          <w:rFonts w:hint="eastAsia"/>
          <w:sz w:val="30"/>
          <w:szCs w:val="30"/>
          <w:lang w:val="en-US" w:eastAsia="zh-CN"/>
        </w:rPr>
        <w:t>冯梓原老师为大家带来了本次活动的第一节课，本节课为钢琴技能课，曲目是《山丹丹花开红艳艳》。</w:t>
      </w:r>
      <w:bookmarkStart w:id="0" w:name="_GoBack"/>
      <w:bookmarkEnd w:id="0"/>
    </w:p>
    <w:p>
      <w:pPr>
        <w:jc w:val="left"/>
        <w:rPr>
          <w:rFonts w:hint="eastAsia"/>
          <w:sz w:val="30"/>
          <w:szCs w:val="30"/>
          <w:lang w:val="en-US" w:eastAsia="zh-CN"/>
        </w:rPr>
      </w:pPr>
      <w:r>
        <w:rPr>
          <w:rFonts w:hint="eastAsia"/>
          <w:sz w:val="30"/>
          <w:szCs w:val="30"/>
          <w:lang w:val="en-US" w:eastAsia="zh-CN"/>
        </w:rPr>
        <w:drawing>
          <wp:inline distT="0" distB="0" distL="114300" distR="114300">
            <wp:extent cx="5273675" cy="3955415"/>
            <wp:effectExtent l="0" t="0" r="3175" b="6985"/>
            <wp:docPr id="2" name="图片 2" descr="IMG_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3229"/>
                    <pic:cNvPicPr>
                      <a:picLocks noChangeAspect="1"/>
                    </pic:cNvPicPr>
                  </pic:nvPicPr>
                  <pic:blipFill>
                    <a:blip r:embed="rId5"/>
                    <a:stretch>
                      <a:fillRect/>
                    </a:stretch>
                  </pic:blipFill>
                  <pic:spPr>
                    <a:xfrm>
                      <a:off x="0" y="0"/>
                      <a:ext cx="5273675" cy="3955415"/>
                    </a:xfrm>
                    <a:prstGeom prst="rect">
                      <a:avLst/>
                    </a:prstGeom>
                  </pic:spPr>
                </pic:pic>
              </a:graphicData>
            </a:graphic>
          </wp:inline>
        </w:drawing>
      </w:r>
    </w:p>
    <w:p>
      <w:pPr>
        <w:jc w:val="left"/>
        <w:rPr>
          <w:rFonts w:hint="eastAsia"/>
          <w:sz w:val="30"/>
          <w:szCs w:val="30"/>
          <w:lang w:val="en-US" w:eastAsia="zh-CN"/>
        </w:rPr>
      </w:pPr>
      <w:r>
        <w:rPr>
          <w:rFonts w:hint="eastAsia"/>
          <w:sz w:val="30"/>
          <w:szCs w:val="30"/>
          <w:lang w:val="en-US" w:eastAsia="zh-CN"/>
        </w:rPr>
        <w:t>课后，张莉莉老师对冯老师的这节课进行了点评，经验丰富的张老师以她多年的上课经验全面的对本节课做出了精彩的点评，学员们以及艺体中学的老师们正在认真的聆听记录笔记。</w:t>
      </w:r>
    </w:p>
    <w:p>
      <w:pPr>
        <w:jc w:val="left"/>
        <w:rPr>
          <w:rFonts w:hint="eastAsia"/>
          <w:sz w:val="30"/>
          <w:szCs w:val="30"/>
          <w:lang w:val="en-US" w:eastAsia="zh-CN"/>
        </w:rPr>
      </w:pPr>
      <w:r>
        <w:rPr>
          <w:rFonts w:hint="eastAsia"/>
          <w:sz w:val="30"/>
          <w:szCs w:val="30"/>
          <w:lang w:val="en-US" w:eastAsia="zh-CN"/>
        </w:rPr>
        <w:drawing>
          <wp:inline distT="0" distB="0" distL="114300" distR="114300">
            <wp:extent cx="5260975" cy="7014210"/>
            <wp:effectExtent l="0" t="0" r="15875" b="15240"/>
            <wp:docPr id="3" name="图片 3" descr="IMG_3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3252"/>
                    <pic:cNvPicPr>
                      <a:picLocks noChangeAspect="1"/>
                    </pic:cNvPicPr>
                  </pic:nvPicPr>
                  <pic:blipFill>
                    <a:blip r:embed="rId6"/>
                    <a:stretch>
                      <a:fillRect/>
                    </a:stretch>
                  </pic:blipFill>
                  <pic:spPr>
                    <a:xfrm>
                      <a:off x="0" y="0"/>
                      <a:ext cx="5260975" cy="7014210"/>
                    </a:xfrm>
                    <a:prstGeom prst="rect">
                      <a:avLst/>
                    </a:prstGeom>
                  </pic:spPr>
                </pic:pic>
              </a:graphicData>
            </a:graphic>
          </wp:inline>
        </w:drawing>
      </w:r>
    </w:p>
    <w:p>
      <w:pPr>
        <w:numPr>
          <w:ilvl w:val="0"/>
          <w:numId w:val="1"/>
        </w:numPr>
        <w:jc w:val="left"/>
        <w:rPr>
          <w:rFonts w:hint="eastAsia"/>
          <w:sz w:val="30"/>
          <w:szCs w:val="30"/>
          <w:lang w:val="en-US" w:eastAsia="zh-CN"/>
        </w:rPr>
      </w:pPr>
      <w:r>
        <w:rPr>
          <w:rFonts w:hint="eastAsia"/>
          <w:sz w:val="30"/>
          <w:szCs w:val="30"/>
          <w:lang w:val="en-US" w:eastAsia="zh-CN"/>
        </w:rPr>
        <w:t>是王婷老师带来的一节声乐课，曲目是《曲蔓地》，图为王老师正在引导学生做正确的发声练习。</w:t>
      </w:r>
    </w:p>
    <w:p>
      <w:pPr>
        <w:numPr>
          <w:numId w:val="0"/>
        </w:numPr>
        <w:jc w:val="left"/>
        <w:rPr>
          <w:rFonts w:hint="eastAsia"/>
          <w:sz w:val="30"/>
          <w:szCs w:val="30"/>
          <w:lang w:val="en-US" w:eastAsia="zh-CN"/>
        </w:rPr>
      </w:pPr>
      <w:r>
        <w:rPr>
          <w:rFonts w:hint="eastAsia"/>
          <w:sz w:val="30"/>
          <w:szCs w:val="30"/>
          <w:lang w:val="en-US" w:eastAsia="zh-CN"/>
        </w:rPr>
        <w:drawing>
          <wp:inline distT="0" distB="0" distL="114300" distR="114300">
            <wp:extent cx="5273675" cy="3955415"/>
            <wp:effectExtent l="0" t="0" r="3175" b="6985"/>
            <wp:docPr id="5" name="图片 5" descr="IMG_3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3253"/>
                    <pic:cNvPicPr>
                      <a:picLocks noChangeAspect="1"/>
                    </pic:cNvPicPr>
                  </pic:nvPicPr>
                  <pic:blipFill>
                    <a:blip r:embed="rId7"/>
                    <a:stretch>
                      <a:fillRect/>
                    </a:stretch>
                  </pic:blipFill>
                  <pic:spPr>
                    <a:xfrm>
                      <a:off x="0" y="0"/>
                      <a:ext cx="5273675" cy="3955415"/>
                    </a:xfrm>
                    <a:prstGeom prst="rect">
                      <a:avLst/>
                    </a:prstGeom>
                  </pic:spPr>
                </pic:pic>
              </a:graphicData>
            </a:graphic>
          </wp:inline>
        </w:drawing>
      </w:r>
    </w:p>
    <w:p>
      <w:pPr>
        <w:numPr>
          <w:numId w:val="0"/>
        </w:numPr>
        <w:jc w:val="left"/>
        <w:rPr>
          <w:rFonts w:hint="eastAsia"/>
          <w:sz w:val="30"/>
          <w:szCs w:val="30"/>
          <w:lang w:val="en-US" w:eastAsia="zh-CN"/>
        </w:rPr>
      </w:pPr>
      <w:r>
        <w:rPr>
          <w:rFonts w:hint="eastAsia"/>
          <w:sz w:val="30"/>
          <w:szCs w:val="30"/>
          <w:lang w:val="en-US" w:eastAsia="zh-CN"/>
        </w:rPr>
        <w:t>课后，周良老师对本节课做出了精彩的点评，从周老师的点评中，各专业老师们都获益匪浅，不但点评了本节声乐课，更是详细的分享了周老师多年上课的经验以及对声乐发声的见解。</w:t>
      </w:r>
    </w:p>
    <w:p>
      <w:pPr>
        <w:numPr>
          <w:numId w:val="0"/>
        </w:numPr>
        <w:jc w:val="left"/>
        <w:rPr>
          <w:rFonts w:hint="eastAsia"/>
          <w:sz w:val="30"/>
          <w:szCs w:val="30"/>
          <w:lang w:val="en-US" w:eastAsia="zh-CN"/>
        </w:rPr>
      </w:pPr>
      <w:r>
        <w:rPr>
          <w:rFonts w:hint="eastAsia"/>
          <w:sz w:val="30"/>
          <w:szCs w:val="30"/>
          <w:lang w:val="en-US" w:eastAsia="zh-CN"/>
        </w:rPr>
        <w:drawing>
          <wp:inline distT="0" distB="0" distL="114300" distR="114300">
            <wp:extent cx="5273675" cy="3955415"/>
            <wp:effectExtent l="0" t="0" r="3175" b="6985"/>
            <wp:docPr id="6" name="图片 6" descr="IMG_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3226"/>
                    <pic:cNvPicPr>
                      <a:picLocks noChangeAspect="1"/>
                    </pic:cNvPicPr>
                  </pic:nvPicPr>
                  <pic:blipFill>
                    <a:blip r:embed="rId8"/>
                    <a:stretch>
                      <a:fillRect/>
                    </a:stretch>
                  </pic:blipFill>
                  <pic:spPr>
                    <a:xfrm>
                      <a:off x="0" y="0"/>
                      <a:ext cx="5273675" cy="3955415"/>
                    </a:xfrm>
                    <a:prstGeom prst="rect">
                      <a:avLst/>
                    </a:prstGeom>
                  </pic:spPr>
                </pic:pic>
              </a:graphicData>
            </a:graphic>
          </wp:inline>
        </w:drawing>
      </w:r>
    </w:p>
    <w:p>
      <w:pPr>
        <w:numPr>
          <w:numId w:val="0"/>
        </w:numPr>
        <w:jc w:val="left"/>
        <w:rPr>
          <w:rFonts w:hint="eastAsia"/>
          <w:sz w:val="30"/>
          <w:szCs w:val="30"/>
          <w:lang w:val="en-US" w:eastAsia="zh-CN"/>
        </w:rPr>
      </w:pPr>
      <w:r>
        <w:rPr>
          <w:rFonts w:hint="eastAsia"/>
          <w:sz w:val="30"/>
          <w:szCs w:val="30"/>
          <w:lang w:val="en-US" w:eastAsia="zh-CN"/>
        </w:rPr>
        <w:t>王虹羚老师为大家带了了一节高中音乐鉴赏课，在上课途中大家充分地感受到了王老师深厚的声乐功底，但似乎对于鉴赏课如何进行稍显生疏了些，真的是难为了一直在声乐教学中不断探究学习的王老师。</w:t>
      </w:r>
    </w:p>
    <w:p>
      <w:pPr>
        <w:numPr>
          <w:numId w:val="0"/>
        </w:numPr>
        <w:jc w:val="left"/>
        <w:rPr>
          <w:rFonts w:hint="eastAsia"/>
          <w:sz w:val="30"/>
          <w:szCs w:val="30"/>
          <w:lang w:val="en-US" w:eastAsia="zh-CN"/>
        </w:rPr>
      </w:pPr>
      <w:r>
        <w:rPr>
          <w:rFonts w:hint="eastAsia"/>
          <w:sz w:val="30"/>
          <w:szCs w:val="30"/>
          <w:lang w:val="en-US" w:eastAsia="zh-CN"/>
        </w:rPr>
        <w:drawing>
          <wp:inline distT="0" distB="0" distL="114300" distR="114300">
            <wp:extent cx="5273675" cy="3955415"/>
            <wp:effectExtent l="0" t="0" r="3175" b="6985"/>
            <wp:docPr id="7" name="图片 7" descr="IMG_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3254"/>
                    <pic:cNvPicPr>
                      <a:picLocks noChangeAspect="1"/>
                    </pic:cNvPicPr>
                  </pic:nvPicPr>
                  <pic:blipFill>
                    <a:blip r:embed="rId9"/>
                    <a:stretch>
                      <a:fillRect/>
                    </a:stretch>
                  </pic:blipFill>
                  <pic:spPr>
                    <a:xfrm>
                      <a:off x="0" y="0"/>
                      <a:ext cx="5273675" cy="3955415"/>
                    </a:xfrm>
                    <a:prstGeom prst="rect">
                      <a:avLst/>
                    </a:prstGeom>
                  </pic:spPr>
                </pic:pic>
              </a:graphicData>
            </a:graphic>
          </wp:inline>
        </w:drawing>
      </w:r>
    </w:p>
    <w:p>
      <w:pPr>
        <w:numPr>
          <w:numId w:val="0"/>
        </w:numPr>
        <w:jc w:val="left"/>
        <w:rPr>
          <w:rFonts w:hint="eastAsia"/>
          <w:sz w:val="30"/>
          <w:szCs w:val="30"/>
          <w:lang w:val="en-US" w:eastAsia="zh-CN"/>
        </w:rPr>
      </w:pPr>
      <w:r>
        <w:rPr>
          <w:rFonts w:hint="eastAsia"/>
          <w:sz w:val="30"/>
          <w:szCs w:val="30"/>
          <w:lang w:val="en-US" w:eastAsia="zh-CN"/>
        </w:rPr>
        <w:t>随后，经验丰富的杜静老师对于如何上好一节鉴赏课，给予了充分详细的教学方法，我们从杜老师的点评中，不仅联想到杜老师上课的场景，收获了很多我们较为陌生的高中鉴赏课教学的方法。</w:t>
      </w:r>
    </w:p>
    <w:p>
      <w:pPr>
        <w:numPr>
          <w:numId w:val="0"/>
        </w:numPr>
        <w:jc w:val="left"/>
        <w:rPr>
          <w:rFonts w:hint="eastAsia"/>
          <w:b/>
          <w:bCs/>
          <w:sz w:val="30"/>
          <w:szCs w:val="30"/>
          <w:lang w:val="en-US" w:eastAsia="zh-CN"/>
        </w:rPr>
      </w:pPr>
      <w:r>
        <w:rPr>
          <w:rFonts w:hint="eastAsia"/>
          <w:b/>
          <w:bCs/>
          <w:sz w:val="30"/>
          <w:szCs w:val="30"/>
          <w:lang w:val="en-US" w:eastAsia="zh-CN"/>
        </w:rPr>
        <w:drawing>
          <wp:inline distT="0" distB="0" distL="114300" distR="114300">
            <wp:extent cx="5273675" cy="3955415"/>
            <wp:effectExtent l="0" t="0" r="3175" b="6985"/>
            <wp:docPr id="8" name="图片 8" descr="IMG_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3255"/>
                    <pic:cNvPicPr>
                      <a:picLocks noChangeAspect="1"/>
                    </pic:cNvPicPr>
                  </pic:nvPicPr>
                  <pic:blipFill>
                    <a:blip r:embed="rId10"/>
                    <a:stretch>
                      <a:fillRect/>
                    </a:stretch>
                  </pic:blipFill>
                  <pic:spPr>
                    <a:xfrm>
                      <a:off x="0" y="0"/>
                      <a:ext cx="5273675" cy="3955415"/>
                    </a:xfrm>
                    <a:prstGeom prst="rect">
                      <a:avLst/>
                    </a:prstGeom>
                  </pic:spPr>
                </pic:pic>
              </a:graphicData>
            </a:graphic>
          </wp:inline>
        </w:drawing>
      </w:r>
    </w:p>
    <w:p>
      <w:pPr>
        <w:numPr>
          <w:numId w:val="0"/>
        </w:numPr>
        <w:jc w:val="left"/>
        <w:rPr>
          <w:rFonts w:hint="eastAsia"/>
          <w:b w:val="0"/>
          <w:bCs w:val="0"/>
          <w:sz w:val="30"/>
          <w:szCs w:val="30"/>
          <w:lang w:val="en-US" w:eastAsia="zh-CN"/>
        </w:rPr>
      </w:pPr>
      <w:r>
        <w:rPr>
          <w:rFonts w:hint="eastAsia"/>
          <w:b w:val="0"/>
          <w:bCs w:val="0"/>
          <w:sz w:val="30"/>
          <w:szCs w:val="30"/>
          <w:lang w:val="en-US" w:eastAsia="zh-CN"/>
        </w:rPr>
        <w:t>最后，双流区名教师工作室“陈双”导师，对于本次活动的三节公开课进行点评，充分详细的指出了学员们在上课的过程中存在的种种问题以及解决的方法和策略。</w:t>
      </w:r>
    </w:p>
    <w:p>
      <w:pPr>
        <w:numPr>
          <w:numId w:val="0"/>
        </w:numPr>
        <w:jc w:val="left"/>
        <w:rPr>
          <w:rFonts w:hint="eastAsia"/>
          <w:b w:val="0"/>
          <w:bCs w:val="0"/>
          <w:sz w:val="30"/>
          <w:szCs w:val="30"/>
          <w:lang w:val="en-US" w:eastAsia="zh-CN"/>
        </w:rPr>
      </w:pPr>
      <w:r>
        <w:rPr>
          <w:rFonts w:hint="eastAsia"/>
          <w:b w:val="0"/>
          <w:bCs w:val="0"/>
          <w:sz w:val="30"/>
          <w:szCs w:val="30"/>
          <w:lang w:val="en-US" w:eastAsia="zh-CN"/>
        </w:rPr>
        <w:t>本次工作室活动十分扎实，学员之间相互交流学习，共同进步。在音乐的学习道路上，大家又前进了一步！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58F0D"/>
    <w:multiLevelType w:val="singleLevel"/>
    <w:tmpl w:val="5B058F0D"/>
    <w:lvl w:ilvl="0" w:tentative="0">
      <w:start w:val="2"/>
      <w:numFmt w:val="chineseCounting"/>
      <w:suff w:val="nothing"/>
      <w:lvlText w:val="第%1节"/>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196F9F"/>
    <w:rsid w:val="13703C90"/>
    <w:rsid w:val="2B196F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2018-04-25T15:14:00Z</dcterms:created>
  <dc:creator>sl</dc:creator>
  <cp:lastModifiedBy>sl</cp:lastModifiedBy>
  <dcterms:modified xsi:type="dcterms:W3CDTF">2018-05-23T16:15:46Z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