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  <w:lang w:eastAsia="zh-CN"/>
        </w:rPr>
        <w:t>解读</w:t>
      </w:r>
      <w:r>
        <w:rPr>
          <w:rFonts w:hint="eastAsia" w:ascii="宋体" w:hAnsi="宋体"/>
          <w:b/>
          <w:bCs/>
          <w:sz w:val="44"/>
          <w:szCs w:val="44"/>
        </w:rPr>
        <w:t>新课程标准</w:t>
      </w:r>
    </w:p>
    <w:p>
      <w:pPr>
        <w:jc w:val="right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彭镇中学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 xml:space="preserve">    先芹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课程性质：人文性，审美性，实践性。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课程基本理念（从10个变5个）：以音乐审美为核心，以兴趣爱好为动力。（音乐审美指的是对音乐艺术美感的体验，感悟，沟通，交流以及对不同音乐文化语境和人文内涵的认知。）强调音乐实践，鼓励音乐创造。（提到了第二位）突出音乐特点，关注学科综合。（以前是“提倡学科综合”）弘扬民族音乐，理解音乐文化多样性。面向全体学生，注重个性发展。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课程设计思路：凸显音乐课程的美育功能，以音乐活动方式划分教学领域。设计丰富的音乐实践活动，引导学生主动参与。正确处理音乐知识、技能的学习与审美体验和文化认知的关系。根据学生不同年龄段的心理发展水平和音乐认知特点，分学段设计梯度渐进的课程学段目标及相应的课程内容。课程内容的设计，在明确的规定性和适度的弹性之间寻求平衡，给教师教学和地方音乐课程资源开发留有创造和选择运用的空间。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课程目标：</w:t>
      </w:r>
    </w:p>
    <w:p>
      <w:pPr>
        <w:pStyle w:val="5"/>
        <w:numPr>
          <w:ilvl w:val="0"/>
          <w:numId w:val="2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总目标：培养学生对音乐的持久兴趣，涵养美感，和谐身心，陶冶情操，健全人格。学习并掌握必要的音乐基础知识和基本技能，拓展文化视野，发展音乐听觉与欣赏能力，表现力和创造力，形成基本的音乐素养。</w:t>
      </w:r>
    </w:p>
    <w:p>
      <w:pPr>
        <w:pStyle w:val="5"/>
        <w:numPr>
          <w:ilvl w:val="0"/>
          <w:numId w:val="2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过程与方法：体验，模仿，探究，合作，综合。</w:t>
      </w:r>
    </w:p>
    <w:p>
      <w:pPr>
        <w:pStyle w:val="5"/>
        <w:numPr>
          <w:ilvl w:val="0"/>
          <w:numId w:val="2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知识与技能的要求提高了：学习并掌握（了解）音乐基本要素。音乐要素的学习增加了节拍和调式，变成（力度，速度，音色，节奏，节拍，旋律，调式，和声）</w:t>
      </w:r>
    </w:p>
    <w:p>
      <w:pPr>
        <w:pStyle w:val="5"/>
        <w:numPr>
          <w:ilvl w:val="0"/>
          <w:numId w:val="2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提出了对“风格流派的演唱，演奏，识谱，编创等基础知识”的学习。了解音乐历史与相关文化知识。</w:t>
      </w:r>
    </w:p>
    <w:p>
      <w:pPr>
        <w:pStyle w:val="5"/>
        <w:numPr>
          <w:ilvl w:val="0"/>
          <w:numId w:val="2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学段目标：增进对音乐的兴趣。提高音乐感受与评价欣赏的能力，养成良好的音乐欣赏习惯。能自信地有感情地演唱，积极参与演奏及创造活动，发展表现音乐的能力。丰富和提高艺术想象力和创造力。培养丰富的生活情趣和乐观的态度，增强集体意识，锻炼合作与协调能力。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课程内容</w:t>
      </w:r>
    </w:p>
    <w:p>
      <w:pPr>
        <w:pStyle w:val="5"/>
        <w:numPr>
          <w:ilvl w:val="0"/>
          <w:numId w:val="3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感受与欣赏（不同于以往的鉴赏）：音乐表现要素，音乐情绪与情感，音乐体裁与形式，音乐风格与流派</w:t>
      </w:r>
    </w:p>
    <w:p>
      <w:pPr>
        <w:pStyle w:val="5"/>
        <w:numPr>
          <w:ilvl w:val="0"/>
          <w:numId w:val="3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表现：演唱，演奏，综合性艺术表演，识读乐谱</w:t>
      </w:r>
    </w:p>
    <w:p>
      <w:pPr>
        <w:pStyle w:val="5"/>
        <w:numPr>
          <w:ilvl w:val="0"/>
          <w:numId w:val="3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创造：探索音响与音乐，即兴编创，创作实践(尝试用电脑编创音乐)</w:t>
      </w:r>
    </w:p>
    <w:p>
      <w:pPr>
        <w:pStyle w:val="5"/>
        <w:numPr>
          <w:ilvl w:val="0"/>
          <w:numId w:val="3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音乐与相关文化：音乐与社会生活，音乐与姊妹艺术，音乐与艺术之外的其他学科 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教学内容的提示：</w:t>
      </w:r>
    </w:p>
    <w:p>
      <w:pPr>
        <w:pStyle w:val="5"/>
        <w:numPr>
          <w:ilvl w:val="0"/>
          <w:numId w:val="4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感受与欣赏：采用多种形式引导学生积极参与音乐体验，引发他们的联想和想象。要尊重学生的独立感受与见解，鼓励学生勇于表述自己的审美体验，以利于激发学生听赏音乐的兴趣，逐步养成聆听音乐的良好习惯，积累感受与欣赏音乐的经验。</w:t>
      </w:r>
    </w:p>
    <w:p>
      <w:pPr>
        <w:pStyle w:val="5"/>
        <w:numPr>
          <w:ilvl w:val="0"/>
          <w:numId w:val="4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演唱：重视演唱姿势，呼吸方法，节奏和音准等方面的要求。演唱技能的练习，应结合演唱实践活动进行。注意变声期的嗓音保护，避免喊唱。加强合唱教学，使学生感受多声部音乐的丰富表现力，培养集体意识及协调合作能力。合唱教学可从轮唱开始，逐步过渡到其他多声部合唱形式。</w:t>
      </w:r>
    </w:p>
    <w:p>
      <w:pPr>
        <w:pStyle w:val="5"/>
        <w:numPr>
          <w:ilvl w:val="0"/>
          <w:numId w:val="4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演奏：学习课堂器乐，使用竖笛，对于激发学生学习音乐的兴趣，提高对音乐的理解，表达和创造能力有着十分重要的作用。</w:t>
      </w:r>
    </w:p>
    <w:p>
      <w:pPr>
        <w:pStyle w:val="5"/>
        <w:numPr>
          <w:ilvl w:val="0"/>
          <w:numId w:val="4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识读乐谱：要求学生具有一定的识谱能力，能够比较顺畅地识读乐谱。有利于参与音乐欣赏，音乐表演和音乐创作等实践活动。可以通过学生熟悉的歌曲或乐曲识读乐谱，也可以借助乐器演奏来学习。</w:t>
      </w:r>
    </w:p>
    <w:p>
      <w:pPr>
        <w:pStyle w:val="5"/>
        <w:numPr>
          <w:ilvl w:val="0"/>
          <w:numId w:val="4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创造：重视音乐实践中的创造过程，充分发挥学生的想象力和创造力。</w:t>
      </w:r>
    </w:p>
    <w:p>
      <w:pPr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解读课标</w:t>
      </w:r>
    </w:p>
    <w:p>
      <w:pPr>
        <w:pStyle w:val="5"/>
        <w:numPr>
          <w:ilvl w:val="0"/>
          <w:numId w:val="5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培养学生美好情操和健全人格——以音乐审美为核心</w:t>
      </w:r>
    </w:p>
    <w:p>
      <w:pPr>
        <w:pStyle w:val="5"/>
        <w:numPr>
          <w:ilvl w:val="0"/>
          <w:numId w:val="5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发展学生音乐兴趣，终生享受音乐——以兴趣爱好为动力</w:t>
      </w:r>
    </w:p>
    <w:p>
      <w:pPr>
        <w:pStyle w:val="5"/>
        <w:numPr>
          <w:ilvl w:val="0"/>
          <w:numId w:val="5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使每一个学生音乐潜能得到开发并从音乐中收益——面向全体学生</w:t>
      </w:r>
    </w:p>
    <w:p>
      <w:pPr>
        <w:pStyle w:val="5"/>
        <w:numPr>
          <w:ilvl w:val="0"/>
          <w:numId w:val="5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让每一个学生运用自己独特的方式学习音乐——注重个性发展</w:t>
      </w:r>
    </w:p>
    <w:p>
      <w:pPr>
        <w:pStyle w:val="5"/>
        <w:numPr>
          <w:ilvl w:val="0"/>
          <w:numId w:val="5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增强学生表现音乐的自信心——重视音乐实践</w:t>
      </w:r>
    </w:p>
    <w:p>
      <w:pPr>
        <w:pStyle w:val="5"/>
        <w:numPr>
          <w:ilvl w:val="0"/>
          <w:numId w:val="5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培养学生的创造意识和想象力——鼓励音乐创造</w:t>
      </w:r>
    </w:p>
    <w:p>
      <w:pPr>
        <w:pStyle w:val="5"/>
        <w:numPr>
          <w:ilvl w:val="0"/>
          <w:numId w:val="5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开拓学生的音乐文化视野——提倡学科综合</w:t>
      </w:r>
    </w:p>
    <w:p>
      <w:pPr>
        <w:pStyle w:val="5"/>
        <w:numPr>
          <w:ilvl w:val="0"/>
          <w:numId w:val="5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增进学生爱国主义情怀——弘扬民族音乐</w:t>
      </w:r>
    </w:p>
    <w:p>
      <w:pPr>
        <w:pStyle w:val="5"/>
        <w:numPr>
          <w:ilvl w:val="0"/>
          <w:numId w:val="5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使学生树立平等的多元文化价值观——理解多元文化</w:t>
      </w:r>
    </w:p>
    <w:p>
      <w:pPr>
        <w:pStyle w:val="5"/>
        <w:numPr>
          <w:ilvl w:val="0"/>
          <w:numId w:val="5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让学生形成健康的心理承受能力——完善评价机制</w:t>
      </w:r>
    </w:p>
    <w:p>
      <w:pPr>
        <w:pStyle w:val="5"/>
        <w:ind w:left="420" w:firstLine="0"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教材分析</w:t>
      </w:r>
    </w:p>
    <w:p>
      <w:pPr>
        <w:pStyle w:val="5"/>
        <w:numPr>
          <w:ilvl w:val="0"/>
          <w:numId w:val="6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八年级下册教材选自人民音乐出版社的义务新课程标准实验教科书。每个单元分演唱，欣赏，知识与技能，实践与创造，学习评价五个版本。四到六单元教材满足学生精神生活的审美需要，唤起学生对音乐学习的兴趣与激情；引导学生以开阔的视野走进音乐世界，从而加深对祖国及世界音乐文化的热爱与理解；有效地帮助学生积累听觉经验，发展音乐感受，想象，创造力及表现力；促进学生学习评价及自学音乐能力的全面提升。每个单元学习内容包括歌曲曲目1至2首；欣赏曲目3至5首。四单元介绍亚洲其他国家和民族音乐文化，以期共享人类文明优秀成果，开拓视野，加深对音乐文化多样性的理解。五单元围绕京剧音乐体裁与形式，音乐风格与流派，与姐妹艺术相关的音乐作品展开。六单元体验彝族音乐，了解彝族文化和彝族舞蹈，使学生对彝族音乐感兴趣，增强民族意识。</w:t>
      </w:r>
    </w:p>
    <w:p>
      <w:pPr>
        <w:pStyle w:val="5"/>
        <w:numPr>
          <w:ilvl w:val="0"/>
          <w:numId w:val="6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课时安排</w:t>
      </w:r>
    </w:p>
    <w:p>
      <w:pPr>
        <w:pStyle w:val="5"/>
        <w:ind w:left="420" w:firstLine="0"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四单元：樱花（1）深情，小河的呼唤，班内，鹦鹉，像花儿一样（1）</w:t>
      </w:r>
    </w:p>
    <w:p>
      <w:pPr>
        <w:pStyle w:val="5"/>
        <w:ind w:left="420" w:firstLine="0"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五单元：唱脸谱（1）这一封书信来得巧，我不挂帅谁挂帅，姹紫嫣红（1）</w:t>
      </w:r>
    </w:p>
    <w:p>
      <w:pPr>
        <w:pStyle w:val="5"/>
        <w:ind w:left="420" w:firstLine="0"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六单元：七月火把节（1）中国彝族达体舞，席勒的红裙（1）</w:t>
      </w:r>
    </w:p>
    <w:p>
      <w:pPr>
        <w:pStyle w:val="5"/>
        <w:numPr>
          <w:ilvl w:val="0"/>
          <w:numId w:val="6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学情分析</w:t>
      </w:r>
    </w:p>
    <w:p>
      <w:pPr>
        <w:pStyle w:val="2"/>
        <w:widowControl/>
        <w:spacing w:before="182" w:beforeAutospacing="0" w:after="182" w:afterAutospacing="0" w:line="330" w:lineRule="atLeast"/>
        <w:ind w:left="76" w:leftChars="36" w:right="196" w:firstLine="420" w:firstLineChars="150"/>
        <w:rPr>
          <w:rFonts w:ascii="宋体" w:hAnsi="宋体" w:cs="宋体"/>
          <w:color w:val="auto"/>
          <w:kern w:val="2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八年级下期的学生有了一定的音乐基础，掌握了音乐的基本要素力度，速度，音色，节奏，节拍，旋律，调式，和声，模唱能力较强。通过小学和七年级的竖笛教学，识谱能力增强，。但他们喜欢的都是当今流行乐坛的歌曲，对教材上的歌曲兴趣不大。</w:t>
      </w:r>
      <w:r>
        <w:rPr>
          <w:rFonts w:hint="eastAsia" w:ascii="宋体" w:hAnsi="宋体" w:cs="宋体"/>
          <w:color w:val="auto"/>
          <w:kern w:val="2"/>
          <w:sz w:val="28"/>
          <w:szCs w:val="28"/>
        </w:rPr>
        <w:t>根据我校的实际，学生的个体差异，对部分学生，我们要求学生做课堂的主导者，让他们主动参与到教学活动中来，不能禁锢他们的想象，让他们大胆的发挥自己的想象力。再对剩下那部分学生，作为老师，应对他们要有足够的耐心，多引导，提高他们上音乐课的积极性，培养他们的想象力和创造力。</w:t>
      </w:r>
    </w:p>
    <w:p>
      <w:pPr>
        <w:pStyle w:val="2"/>
        <w:widowControl/>
        <w:spacing w:before="182" w:beforeAutospacing="0" w:after="182" w:afterAutospacing="0" w:line="330" w:lineRule="atLeast"/>
        <w:ind w:right="196"/>
        <w:rPr>
          <w:rFonts w:ascii="宋体" w:hAnsi="宋体" w:cs="宋体"/>
          <w:color w:val="auto"/>
          <w:kern w:val="2"/>
          <w:sz w:val="28"/>
          <w:szCs w:val="28"/>
        </w:rPr>
      </w:pPr>
      <w:r>
        <w:rPr>
          <w:rFonts w:hint="eastAsia" w:ascii="宋体" w:hAnsi="宋体" w:cs="宋体"/>
          <w:color w:val="auto"/>
          <w:kern w:val="2"/>
          <w:sz w:val="28"/>
          <w:szCs w:val="28"/>
        </w:rPr>
        <w:t>四．单元教学目标</w:t>
      </w:r>
    </w:p>
    <w:p>
      <w:pPr>
        <w:pStyle w:val="2"/>
        <w:widowControl/>
        <w:numPr>
          <w:ilvl w:val="0"/>
          <w:numId w:val="7"/>
        </w:numPr>
        <w:spacing w:before="182" w:beforeAutospacing="0" w:after="182" w:afterAutospacing="0" w:line="330" w:lineRule="atLeast"/>
        <w:ind w:right="196"/>
        <w:rPr>
          <w:rFonts w:ascii="宋体" w:hAnsi="宋体" w:cs="宋体"/>
          <w:color w:val="auto"/>
          <w:kern w:val="2"/>
          <w:sz w:val="28"/>
          <w:szCs w:val="28"/>
        </w:rPr>
      </w:pPr>
      <w:r>
        <w:rPr>
          <w:rFonts w:hint="eastAsia" w:ascii="宋体" w:hAnsi="宋体" w:cs="宋体"/>
          <w:color w:val="auto"/>
          <w:kern w:val="2"/>
          <w:sz w:val="28"/>
          <w:szCs w:val="28"/>
        </w:rPr>
        <w:t>培养学生对音乐的兴趣爱好，掌握常见的音乐要素和基础知识，具有一定的音乐技能，提高学生识谱能力。</w:t>
      </w:r>
    </w:p>
    <w:p>
      <w:pPr>
        <w:pStyle w:val="2"/>
        <w:widowControl/>
        <w:numPr>
          <w:ilvl w:val="0"/>
          <w:numId w:val="7"/>
        </w:numPr>
        <w:spacing w:before="182" w:beforeAutospacing="0" w:after="182" w:afterAutospacing="0" w:line="330" w:lineRule="atLeast"/>
        <w:ind w:right="196"/>
        <w:rPr>
          <w:rFonts w:ascii="宋体" w:hAnsi="宋体" w:cs="宋体"/>
          <w:color w:val="auto"/>
          <w:kern w:val="2"/>
          <w:sz w:val="28"/>
          <w:szCs w:val="28"/>
        </w:rPr>
      </w:pPr>
      <w:r>
        <w:rPr>
          <w:rFonts w:hint="eastAsia" w:ascii="宋体" w:hAnsi="宋体" w:cs="宋体"/>
          <w:color w:val="auto"/>
          <w:kern w:val="2"/>
          <w:sz w:val="28"/>
          <w:szCs w:val="28"/>
        </w:rPr>
        <w:t>了解不同国家不同民族不同剧目的音乐，培养学生对各类音乐艺术的感情，扩大视野，使学生具有初步的感受音乐，表现音乐的能力。</w:t>
      </w:r>
    </w:p>
    <w:p>
      <w:pPr>
        <w:pStyle w:val="5"/>
        <w:ind w:left="420" w:firstLine="0"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3．初步培养学生分析理解作品的能力，增进学生对音乐的兴趣，使学生关注并乐于参与音乐活动。</w:t>
      </w:r>
    </w:p>
    <w:p>
      <w:pPr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五．单元重难点解析</w:t>
      </w:r>
    </w:p>
    <w:p>
      <w:pPr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1.重点：培养学生养成用自然圆润的声音歌唱的习惯；提高学生积极主动参与欣赏音乐表现的能力。</w:t>
      </w:r>
    </w:p>
    <w:p>
      <w:pPr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2.难点：理解掌握不同地区，不同民族，不同风格音乐的特点；学习掌握相关的音乐基础知识与音乐技能。</w:t>
      </w:r>
    </w:p>
    <w:p>
      <w:pPr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六．教学策略</w:t>
      </w:r>
    </w:p>
    <w:p>
      <w:pPr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音乐与相关文化是音乐课人文学科属性的集中体现，是直接增进学生文化素养的学习领域，有助于扩大学生音乐文化视野，促进学生对音乐的体验与感受，提高学生音乐欣赏，表现，创造以及艺术审美的能力。实现这一目标，应通过具体的音乐作品和生动的音乐实践活动来完成。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评价建议</w:t>
      </w:r>
    </w:p>
    <w:p>
      <w:pPr>
        <w:pStyle w:val="5"/>
        <w:numPr>
          <w:ilvl w:val="0"/>
          <w:numId w:val="8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形成性评价与终结性评价：形成性评价是对学生的情感，态度，方法，知识，技能发展变化的进行。终结性评价是采用聆听，演唱，演奏，综合性艺术表演等方式。</w:t>
      </w:r>
    </w:p>
    <w:p>
      <w:pPr>
        <w:pStyle w:val="5"/>
        <w:numPr>
          <w:ilvl w:val="0"/>
          <w:numId w:val="8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自评、互评及他评相结合：重点放在自我发展的纵向比较上，从不同阶段的回顾和比较中看到自己的进步。同学间的互评可采用分组演唱或演奏，在观摩交流中 点评。</w:t>
      </w:r>
    </w:p>
    <w:p>
      <w:pPr>
        <w:pStyle w:val="5"/>
        <w:numPr>
          <w:ilvl w:val="0"/>
          <w:numId w:val="8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强调的整体性，避免片面性：既充分肯定学生的进步和成绩，又找出学习中的差距和不足及改进方法。</w:t>
      </w:r>
    </w:p>
    <w:p>
      <w:pPr>
        <w:pStyle w:val="5"/>
        <w:ind w:left="780" w:firstLine="0" w:firstLineChars="0"/>
        <w:rPr>
          <w:rFonts w:hint="eastAsia" w:ascii="宋体" w:hAnsi="宋体"/>
          <w:color w:val="auto"/>
          <w:sz w:val="28"/>
          <w:szCs w:val="28"/>
        </w:rPr>
      </w:pPr>
    </w:p>
    <w:p>
      <w:pPr>
        <w:pStyle w:val="5"/>
        <w:ind w:left="780" w:firstLine="0" w:firstLineChars="0"/>
        <w:rPr>
          <w:rFonts w:hint="eastAsia" w:ascii="宋体" w:hAnsi="宋体"/>
          <w:color w:val="auto"/>
          <w:sz w:val="28"/>
          <w:szCs w:val="28"/>
        </w:rPr>
      </w:pPr>
    </w:p>
    <w:p>
      <w:pPr>
        <w:pStyle w:val="5"/>
        <w:ind w:left="780" w:firstLine="0"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设计一堂课</w:t>
      </w:r>
    </w:p>
    <w:p>
      <w:pPr>
        <w:pStyle w:val="5"/>
        <w:ind w:left="780" w:firstLine="0" w:firstLineChars="0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《唱脸谱》</w:t>
      </w:r>
    </w:p>
    <w:p>
      <w:pPr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教材分析：《唱脸谱》是人音版九年义务教育初中音乐教材第16册五单元的一首京歌，也是整个单元中唯一一首与众不同的歌曲，这首歌巧妙地将通俗歌曲的演唱风格及伴奏手法与曲艺音乐、戏曲音乐融合在一起，它既是流行歌曲，又是京剧唱段。歌曲的曲式结构是不带再现的单二段曲体，歌曲的Ａ段是通谱歌形式，包含四个乐句。曲作者将地道的老北京方言自然地融化在旋律中。依字行腔，韵味十足。歌曲的Ｂ段是分节歌形式，包含四个乐句。前三个乐句均为两小节，保持着结构的完整；第四句“黑脸的张飞叫喳喳”通过节奏的伸展和使用花脸托腔，将长度扩充为八小节。使全曲在高潮中完满地结束。歌词的第一部分借助一位女子的语气，阐述了外国友人对我国的“国剧”──京剧的美好印象。歌词的第二部分是一位男士对戏曲脸谱的侃侃而谈，惟妙惟肖地勾画出一张张“美佳佳”的脸谱。</w:t>
      </w:r>
    </w:p>
    <w:p>
      <w:pPr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学情分析</w:t>
      </w:r>
    </w:p>
    <w:p>
      <w:pPr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1． 班级学风好，学生学习音乐的兴趣也很浓，但音乐知识和技能基础差。</w:t>
      </w:r>
    </w:p>
    <w:p>
      <w:pPr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2． 具有一定的理解作品的能力，但表现音乐的能力还有欠缺。</w:t>
      </w:r>
    </w:p>
    <w:p>
      <w:pPr>
        <w:widowControl/>
        <w:shd w:val="clear" w:color="auto" w:fill="FFFFFF"/>
        <w:spacing w:line="270" w:lineRule="atLeast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教学目标：</w:t>
      </w:r>
    </w:p>
    <w:p>
      <w:pPr>
        <w:widowControl/>
        <w:shd w:val="clear" w:color="auto" w:fill="FFFFFF"/>
        <w:spacing w:line="270" w:lineRule="atLeast"/>
        <w:jc w:val="left"/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1. 知识和技能：通过学唱《唱脸谱》，把握好歌曲的演唱风格。 能对京剧艺术感兴趣，喜欢聆听和观看京剧。</w:t>
      </w:r>
    </w:p>
    <w:p>
      <w:pPr>
        <w:widowControl/>
        <w:shd w:val="clear" w:color="auto" w:fill="FFFFFF"/>
        <w:spacing w:line="270" w:lineRule="atLeast"/>
        <w:jc w:val="left"/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2. 过程和方法：通过欣赏脸谱，使学生了解脸谱是中国京剧中的一种脸部化妆方式。</w:t>
      </w:r>
    </w:p>
    <w:p>
      <w:pPr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3. 情感态度和价值观：让学生了解中国国粹与流行歌曲的巧妙融合，从而培养学生热爱民族音乐艺术的兴趣，进而热爱祖国的思想感情。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重难点：</w:t>
      </w:r>
    </w:p>
    <w:p>
      <w:pPr>
        <w:pStyle w:val="5"/>
        <w:numPr>
          <w:ilvl w:val="0"/>
          <w:numId w:val="9"/>
        </w:numPr>
        <w:ind w:firstLineChars="0"/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了解京剧脸谱的相关知识并能用一定的京剧韵味来演唱歌曲《唱脸谱》。</w:t>
      </w:r>
    </w:p>
    <w:p>
      <w:pPr>
        <w:pStyle w:val="5"/>
        <w:numPr>
          <w:ilvl w:val="0"/>
          <w:numId w:val="9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对节奏的把握和京剧韵味的模仿。</w:t>
      </w:r>
    </w:p>
    <w:p>
      <w:pPr>
        <w:pStyle w:val="5"/>
        <w:numPr>
          <w:ilvl w:val="0"/>
          <w:numId w:val="9"/>
        </w:numPr>
        <w:ind w:firstLineChars="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教学过程：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（一）. 赏析与导入（看“脸谱”，说“脸谱”）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在京剧音乐声中，课件展示各种人物的脸谱，教师解说脸谱的产生，颜色，样式及各种脸谱塑造的人物形象来导入新课激发学生兴趣。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设计意图：这一环节让学生从音乐、图像中来对京剧脸谱有初步的印象，从而引入歌曲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（二)．学唱《唱脸谱》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 xml:space="preserve">1、视频欣赏歌曲《唱脸谱》 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设计意图：（让学生随着媒体画面，完整欣赏歌曲，视听结合、动静结合、让学生有身临其境之感，充分调动学生的多种感官，启发学生的联想和想象，激发他们的兴趣与求知欲。）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欣赏的同时同学们思考问题：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歌曲可以划分几部分，每部分的唱腔上有何不同？师生共同探讨回答上述问题：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第一部分其旋律汲取了京剧音乐的素材，采用通俗音乐的创作手法。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第二部分完全使用京剧音乐的西皮唱腔，与第一部分形成对比。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2、学唱《唱脸谱》：采用听唱，教唱，分组唱等方法突破这一难点。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设计意图：在引导学生的同时，让学生反复聆听和观看这首戏歌的MTV，让学生在歌声与画面中去体会作品的艺术特色及京剧的韵味，然后教师讲解这首戏歌的风格，演唱情趣等要素，通过探讨和体验的过程来完成这一教学过程。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3、解决难点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在学唱过程中，学生提出难点。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设计意图：中学生已有一定的自主学习能力，所以我放手让同学们自主地探究学习，改变以前教师提问学生回答的模式，让他们自己去发现问题、分析问题、并尽可能地解决问题。也就是把主动权完全交给学生。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难点突破：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1.前半拍休止；长句“叫喳喳、、、、、、”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2.对艺术作品的处理，教师引导学生模仿京剧的韵味演唱，使学生能更加完整地掌握《唱脸谱》这首戏歌。）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(三)、思考与创作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为了拓宽学生的文化视野，让学生收集有关的京剧流派及代表人物，自画脸谱或试着走一走京剧的台步。师生互评。（这一环节让学生能够发挥其创造能力。让学生在轻松愉快的环境中接受知识，完成学习目的。）</w:t>
      </w:r>
    </w:p>
    <w:p>
      <w:pPr>
        <w:rPr>
          <w:rFonts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最后小结:</w:t>
      </w:r>
    </w:p>
    <w:p>
      <w:pPr>
        <w:pStyle w:val="2"/>
        <w:shd w:val="clear" w:color="auto" w:fill="FFFFFF"/>
        <w:spacing w:line="330" w:lineRule="atLeast"/>
        <w:ind w:firstLine="480"/>
        <w:rPr>
          <w:rFonts w:hint="eastAsia" w:ascii="宋体" w:hAnsi="宋体" w:cs="Tahoma"/>
          <w:color w:val="auto"/>
          <w:kern w:val="2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kern w:val="2"/>
          <w:sz w:val="28"/>
          <w:szCs w:val="28"/>
          <w:shd w:val="clear" w:color="auto" w:fill="FFFFFF"/>
        </w:rPr>
        <w:t>从这节课上，我们感觉到了中国民族音乐的博大精深，在欣赏、表演活动中体验到了国粹——京剧的魅力，希望在当今流行音乐盛行的时代，大家不要忘记继承和发扬我们的民族音乐，做一个热爱民族音乐的人。</w:t>
      </w:r>
    </w:p>
    <w:p>
      <w:pPr>
        <w:pStyle w:val="2"/>
        <w:shd w:val="clear" w:color="auto" w:fill="FFFFFF"/>
        <w:spacing w:line="330" w:lineRule="atLeast"/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（四）教学评价</w:t>
      </w:r>
    </w:p>
    <w:p>
      <w:pPr>
        <w:pStyle w:val="2"/>
        <w:shd w:val="clear" w:color="auto" w:fill="FFFFFF"/>
        <w:spacing w:beforeAutospacing="0" w:afterAutospacing="0" w:line="330" w:lineRule="atLeast"/>
        <w:ind w:firstLine="480"/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>教学评价是检验学生情况的有效途径，我在这节课中采取的是综合评价方式，不是看学生这首歌唱到什么程度，而是关注学生对音乐的兴趣、爱好、情感反应，参与态度和程度等，看他们通过这节课的学习，是否对京剧产生了兴趣，是否对脸谱产生了兴趣，是否拿着自制的脸谱兴高采烈地边演唱歌曲边手舞足蹈，上完这节课是不是很快乐，余兴未尽，是否真正做到也在乐中陶情，情中激趣，趣中学乐，乐中审美，美中提高，我想，这也是每一个音乐教师追求的最高境界。</w:t>
      </w:r>
    </w:p>
    <w:p>
      <w:pPr>
        <w:pStyle w:val="2"/>
        <w:shd w:val="clear" w:color="auto" w:fill="FFFFFF"/>
        <w:spacing w:beforeAutospacing="0" w:afterAutospacing="0" w:line="330" w:lineRule="atLeast"/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Tahoma"/>
          <w:color w:val="auto"/>
          <w:sz w:val="28"/>
          <w:szCs w:val="28"/>
          <w:shd w:val="clear" w:color="auto" w:fill="FFFFFF"/>
        </w:rPr>
        <w:t xml:space="preserve">     （五）教学反思</w:t>
      </w:r>
    </w:p>
    <w:p>
      <w:pPr>
        <w:pStyle w:val="2"/>
        <w:shd w:val="clear" w:color="auto" w:fill="FFFFFF"/>
        <w:spacing w:beforeAutospacing="0" w:afterAutospacing="0" w:line="330" w:lineRule="atLeast"/>
        <w:ind w:firstLine="560" w:firstLineChars="200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在上这堂课时，我根据新课标的要求，运用了情感体验式教学法，上网搜集了很多有关京剧脸谱的知识，让学生多了解这方面的知识。在表演阶段，大家的积极性很高，踊跃参加到活动中来。在以后的教学中，我还会多运用表演的方法，让学生自己亲身去体会文中的寓意。情感是帮助学生实现审美体验价值的最佳载体，我在引导学生赏析、学唱歌曲，感受中国京剧的韵味，从而培养学生热爱民族音乐艺术的兴趣，进而激发其热爱祖国的思想感情。</w:t>
      </w:r>
    </w:p>
    <w:p>
      <w:pPr>
        <w:pStyle w:val="2"/>
        <w:shd w:val="clear" w:color="auto" w:fill="FFFFFF"/>
        <w:spacing w:beforeAutospacing="0" w:afterAutospacing="0" w:line="330" w:lineRule="atLeast"/>
        <w:ind w:firstLine="560" w:firstLineChars="200"/>
        <w:rPr>
          <w:rFonts w:hint="eastAsia" w:ascii="宋体" w:hAns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drawing>
          <wp:inline distT="0" distB="0" distL="114300" distR="114300">
            <wp:extent cx="5271770" cy="2967355"/>
            <wp:effectExtent l="0" t="0" r="5080" b="4445"/>
            <wp:docPr id="2" name="图片 1" descr="QQ图片2018010316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QQ图片201801031616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hd w:val="clear" w:color="auto" w:fill="FFFFFF"/>
        <w:spacing w:beforeAutospacing="0" w:afterAutospacing="0" w:line="330" w:lineRule="atLeast"/>
        <w:ind w:firstLine="560" w:firstLineChars="200"/>
        <w:rPr>
          <w:rFonts w:hint="eastAsia" w:ascii="宋体" w:hAns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drawing>
          <wp:inline distT="0" distB="0" distL="114300" distR="114300">
            <wp:extent cx="5271770" cy="2967355"/>
            <wp:effectExtent l="0" t="0" r="5080" b="4445"/>
            <wp:docPr id="1" name="图片 2" descr="QQ图片2018010316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QQ图片201801031616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hd w:val="clear" w:color="auto" w:fill="FFFFFF"/>
        <w:spacing w:beforeAutospacing="0" w:afterAutospacing="0" w:line="330" w:lineRule="atLeast"/>
        <w:ind w:firstLine="560" w:firstLineChars="200"/>
        <w:rPr>
          <w:rFonts w:hint="eastAsia" w:ascii="宋体" w:hAns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drawing>
          <wp:inline distT="0" distB="0" distL="114300" distR="114300">
            <wp:extent cx="5271770" cy="2967355"/>
            <wp:effectExtent l="0" t="0" r="5080" b="4445"/>
            <wp:docPr id="3" name="图片 3" descr="QQ图片2018010316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图片201801031616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hd w:val="clear" w:color="auto" w:fill="FFFFFF"/>
        <w:spacing w:beforeAutospacing="0" w:afterAutospacing="0" w:line="330" w:lineRule="atLeast"/>
        <w:ind w:firstLine="560" w:firstLineChars="200"/>
        <w:rPr>
          <w:rFonts w:hint="eastAsia" w:ascii="宋体" w:hAns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drawing>
          <wp:inline distT="0" distB="0" distL="114300" distR="114300">
            <wp:extent cx="5271770" cy="2967355"/>
            <wp:effectExtent l="0" t="0" r="5080" b="4445"/>
            <wp:docPr id="4" name="图片 4" descr="QQ图片2018010316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图片201801031616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hd w:val="clear" w:color="auto" w:fill="FFFFFF"/>
        <w:spacing w:beforeAutospacing="0" w:afterAutospacing="0" w:line="330" w:lineRule="atLeast"/>
        <w:ind w:firstLine="560" w:firstLineChars="200"/>
        <w:rPr>
          <w:rFonts w:hint="eastAsia" w:ascii="宋体" w:hAns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drawing>
          <wp:inline distT="0" distB="0" distL="114300" distR="114300">
            <wp:extent cx="5271770" cy="2967355"/>
            <wp:effectExtent l="0" t="0" r="5080" b="4445"/>
            <wp:docPr id="5" name="图片 5" descr="QQ图片20180103161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图片201801031616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D1696"/>
    <w:multiLevelType w:val="multilevel"/>
    <w:tmpl w:val="14DD1696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1C10EA3"/>
    <w:multiLevelType w:val="multilevel"/>
    <w:tmpl w:val="21C10EA3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C4769A7"/>
    <w:multiLevelType w:val="multilevel"/>
    <w:tmpl w:val="2C4769A7"/>
    <w:lvl w:ilvl="0" w:tentative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21F10EC"/>
    <w:multiLevelType w:val="multilevel"/>
    <w:tmpl w:val="321F10EC"/>
    <w:lvl w:ilvl="0" w:tentative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CE10F85"/>
    <w:multiLevelType w:val="multilevel"/>
    <w:tmpl w:val="4CE10F85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50755F3C"/>
    <w:multiLevelType w:val="multilevel"/>
    <w:tmpl w:val="50755F3C"/>
    <w:lvl w:ilvl="0" w:tentative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C6D7B2F"/>
    <w:multiLevelType w:val="multilevel"/>
    <w:tmpl w:val="5C6D7B2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FBE4B2D"/>
    <w:multiLevelType w:val="multilevel"/>
    <w:tmpl w:val="5FBE4B2D"/>
    <w:lvl w:ilvl="0" w:tentative="0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66E108B1"/>
    <w:multiLevelType w:val="multilevel"/>
    <w:tmpl w:val="66E108B1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22880"/>
    <w:rsid w:val="4DB2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2018-12-26T10:28:00Z</dcterms:created>
  <dc:creator>Administrator</dc:creator>
  <cp:lastModifiedBy>Administrator</cp:lastModifiedBy>
  <dcterms:modified xsi:type="dcterms:W3CDTF">2018-12-26T10:28:17Z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