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21" w:rsidRPr="001E6FCB" w:rsidRDefault="001E6FCB" w:rsidP="001E6FCB">
      <w:pPr>
        <w:jc w:val="center"/>
        <w:rPr>
          <w:rFonts w:hint="eastAsia"/>
          <w:sz w:val="44"/>
          <w:szCs w:val="44"/>
        </w:rPr>
      </w:pPr>
      <w:r w:rsidRPr="001E6FCB">
        <w:rPr>
          <w:rFonts w:hint="eastAsia"/>
          <w:sz w:val="44"/>
          <w:szCs w:val="44"/>
        </w:rPr>
        <w:t>浅谈单元</w:t>
      </w:r>
      <w:r>
        <w:rPr>
          <w:rFonts w:hint="eastAsia"/>
          <w:sz w:val="44"/>
          <w:szCs w:val="44"/>
        </w:rPr>
        <w:t>小结</w:t>
      </w:r>
      <w:r w:rsidRPr="001E6FCB">
        <w:rPr>
          <w:rFonts w:hint="eastAsia"/>
          <w:sz w:val="44"/>
          <w:szCs w:val="44"/>
        </w:rPr>
        <w:t>复习课的“技、法、道”</w:t>
      </w:r>
    </w:p>
    <w:p w:rsidR="001E6FCB" w:rsidRDefault="001E6FCB" w:rsidP="001E6FCB">
      <w:pPr>
        <w:jc w:val="center"/>
        <w:rPr>
          <w:rFonts w:hint="eastAsia"/>
        </w:rPr>
      </w:pPr>
      <w:r>
        <w:rPr>
          <w:rFonts w:hint="eastAsia"/>
        </w:rPr>
        <w:t>——以分式与分式方程为例</w:t>
      </w:r>
    </w:p>
    <w:p w:rsidR="001E6FCB" w:rsidRDefault="001E6FCB" w:rsidP="001E6FCB">
      <w:pPr>
        <w:jc w:val="center"/>
        <w:rPr>
          <w:rFonts w:hint="eastAsia"/>
        </w:rPr>
      </w:pPr>
      <w:r>
        <w:rPr>
          <w:rFonts w:hint="eastAsia"/>
        </w:rPr>
        <w:t>艺</w:t>
      </w:r>
      <w:proofErr w:type="gramStart"/>
      <w:r>
        <w:rPr>
          <w:rFonts w:hint="eastAsia"/>
        </w:rPr>
        <w:t>体中学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李小彬</w:t>
      </w:r>
    </w:p>
    <w:p w:rsidR="001E6FCB" w:rsidRDefault="001E6FCB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单元小结复习课的教学目标往往是在学生们熟悉的所有领域内，针对所学单元的内容帮助学生进一步内化知识，组装知识链，形成认知结构；进一步训练基本技能，优选数学方法，掌握数学思想，提高综合解决问题的能力。所以，教师对单元小结复习课的设计不仅要考虑“技”，更要考虑“法”与“道”，这样才能让学生“温故而知新”</w:t>
      </w:r>
      <w:r w:rsidR="007C067F">
        <w:rPr>
          <w:rFonts w:hint="eastAsia"/>
        </w:rPr>
        <w:t>。</w:t>
      </w:r>
    </w:p>
    <w:p w:rsidR="007C067F" w:rsidRDefault="00BB65C3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一、</w:t>
      </w:r>
      <w:r w:rsidR="007C067F">
        <w:rPr>
          <w:rFonts w:hint="eastAsia"/>
        </w:rPr>
        <w:t>技——训练学生基本技能</w:t>
      </w:r>
    </w:p>
    <w:p w:rsidR="00C230B7" w:rsidRPr="00D86BF2" w:rsidRDefault="007C067F" w:rsidP="00A7536C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单元小结复习首先要落实基本概念和基础技能。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具体操作：环节</w:t>
      </w:r>
      <w:proofErr w:type="gramStart"/>
      <w:r w:rsidRPr="00D86BF2">
        <w:rPr>
          <w:rFonts w:hint="eastAsia"/>
        </w:rPr>
        <w:t>一</w:t>
      </w:r>
      <w:proofErr w:type="gramEnd"/>
      <w:r w:rsidRPr="00D86BF2">
        <w:rPr>
          <w:rFonts w:hint="eastAsia"/>
        </w:rPr>
        <w:t>（加深学生对分式的一些基本概念的认识．）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填空题：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）如果某商品降价</w:t>
      </w:r>
      <w:r w:rsidRPr="00D86BF2">
        <w:rPr>
          <w:rFonts w:hint="eastAsia"/>
        </w:rPr>
        <w:t>x%</w:t>
      </w:r>
      <w:r w:rsidRPr="00D86BF2">
        <w:rPr>
          <w:rFonts w:hint="eastAsia"/>
        </w:rPr>
        <w:t>后售价为</w:t>
      </w:r>
      <w:r w:rsidRPr="00D86BF2">
        <w:rPr>
          <w:rFonts w:hint="eastAsia"/>
        </w:rPr>
        <w:t>a</w:t>
      </w:r>
      <w:r w:rsidRPr="00D86BF2">
        <w:rPr>
          <w:rFonts w:hint="eastAsia"/>
        </w:rPr>
        <w:t>元，那么该商品的原价是</w:t>
      </w:r>
      <w:r w:rsidRPr="00D86BF2">
        <w:rPr>
          <w:rFonts w:hint="eastAsia"/>
        </w:rPr>
        <w:t xml:space="preserve">       </w:t>
      </w:r>
      <w:r w:rsidRPr="00D86BF2">
        <w:rPr>
          <w:rFonts w:hint="eastAsia"/>
        </w:rPr>
        <w:t>元．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2</w:t>
      </w:r>
      <w:r w:rsidRPr="00D86BF2">
        <w:rPr>
          <w:rFonts w:hint="eastAsia"/>
        </w:rPr>
        <w:t>）某人打靶，有</w:t>
      </w:r>
      <w:r w:rsidRPr="00D86BF2">
        <w:rPr>
          <w:rFonts w:hint="eastAsia"/>
        </w:rPr>
        <w:t>m</w:t>
      </w:r>
      <w:r w:rsidRPr="00D86BF2">
        <w:rPr>
          <w:rFonts w:hint="eastAsia"/>
        </w:rPr>
        <w:t>次均打中</w:t>
      </w:r>
      <w:r w:rsidRPr="00D86BF2">
        <w:rPr>
          <w:rFonts w:hint="eastAsia"/>
        </w:rPr>
        <w:t>a</w:t>
      </w:r>
      <w:r w:rsidRPr="00D86BF2">
        <w:rPr>
          <w:rFonts w:hint="eastAsia"/>
        </w:rPr>
        <w:t>环，有</w:t>
      </w:r>
      <w:r w:rsidRPr="00D86BF2">
        <w:rPr>
          <w:rFonts w:hint="eastAsia"/>
        </w:rPr>
        <w:t>n</w:t>
      </w:r>
      <w:r w:rsidRPr="00D86BF2">
        <w:rPr>
          <w:rFonts w:hint="eastAsia"/>
        </w:rPr>
        <w:t>次均打中</w:t>
      </w:r>
      <w:r w:rsidRPr="00D86BF2">
        <w:rPr>
          <w:rFonts w:hint="eastAsia"/>
        </w:rPr>
        <w:t>b</w:t>
      </w:r>
      <w:r w:rsidRPr="00D86BF2">
        <w:rPr>
          <w:rFonts w:hint="eastAsia"/>
        </w:rPr>
        <w:t>环，则此人平均每次中靶的环数是</w:t>
      </w:r>
      <w:r w:rsidRPr="00D86BF2">
        <w:rPr>
          <w:rFonts w:hint="eastAsia"/>
        </w:rPr>
        <w:t xml:space="preserve">      </w:t>
      </w:r>
      <w:r w:rsidRPr="00D86BF2">
        <w:rPr>
          <w:rFonts w:hint="eastAsia"/>
        </w:rPr>
        <w:t>．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3</w:t>
      </w:r>
      <w:r w:rsidRPr="00D86BF2">
        <w:rPr>
          <w:rFonts w:hint="eastAsia"/>
        </w:rPr>
        <w:t>）当</w:t>
      </w:r>
      <w:r w:rsidRPr="00D86BF2">
        <w:rPr>
          <w:rFonts w:hint="eastAsia"/>
        </w:rPr>
        <w:t xml:space="preserve">x       </w:t>
      </w:r>
      <w:r w:rsidRPr="00D86BF2">
        <w:rPr>
          <w:rFonts w:hint="eastAsia"/>
        </w:rPr>
        <w:t>时，分式</w:t>
      </w:r>
      <w:r w:rsidR="00A7536C" w:rsidRPr="00D86BF2">
        <w:object w:dxaOrig="46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19.5pt" o:ole="">
            <v:imagedata r:id="rId5" o:title=""/>
          </v:shape>
          <o:OLEObject Type="Embed" ProgID="Equation.3" ShapeID="_x0000_i1025" DrawAspect="Content" ObjectID="_1587385044" r:id="rId6"/>
        </w:object>
      </w:r>
      <w:r w:rsidRPr="00D86BF2">
        <w:rPr>
          <w:rFonts w:hint="eastAsia"/>
        </w:rPr>
        <w:t>有意义．</w:t>
      </w:r>
    </w:p>
    <w:p w:rsidR="00BC4AC8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4</w:t>
      </w:r>
      <w:r w:rsidRPr="00D86BF2">
        <w:rPr>
          <w:rFonts w:hint="eastAsia"/>
        </w:rPr>
        <w:t>）当</w:t>
      </w:r>
      <w:r w:rsidRPr="00D86BF2">
        <w:rPr>
          <w:rFonts w:hint="eastAsia"/>
        </w:rPr>
        <w:t xml:space="preserve">x          </w:t>
      </w:r>
      <w:r w:rsidRPr="00D86BF2">
        <w:rPr>
          <w:rFonts w:hint="eastAsia"/>
        </w:rPr>
        <w:t>时，分式</w:t>
      </w:r>
      <w:r w:rsidR="00A7536C" w:rsidRPr="00D86BF2">
        <w:object w:dxaOrig="1120" w:dyaOrig="639">
          <v:shape id="_x0000_i1026" type="#_x0000_t75" style="width:72.75pt;height:20.25pt" o:ole="">
            <v:imagedata r:id="rId7" o:title=""/>
          </v:shape>
          <o:OLEObject Type="Embed" ProgID="Equation.3" ShapeID="_x0000_i1026" DrawAspect="Content" ObjectID="_1587385045" r:id="rId8"/>
        </w:object>
      </w:r>
      <w:r w:rsidRPr="00D86BF2">
        <w:rPr>
          <w:rFonts w:hint="eastAsia"/>
        </w:rPr>
        <w:t>的值为</w:t>
      </w:r>
      <w:r w:rsidRPr="00D86BF2">
        <w:rPr>
          <w:rFonts w:hint="eastAsia"/>
        </w:rPr>
        <w:t>0</w:t>
      </w:r>
      <w:r w:rsidRPr="00D86BF2">
        <w:rPr>
          <w:rFonts w:hint="eastAsia"/>
        </w:rPr>
        <w:t>．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环节二（加强学生对分式的运算等基本技能的训练）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1</w:t>
      </w:r>
      <w:r w:rsidRPr="00D86BF2">
        <w:rPr>
          <w:rFonts w:hint="eastAsia"/>
        </w:rPr>
        <w:t>、化简下列各式：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 xml:space="preserve">  </w:t>
      </w:r>
      <w:r w:rsidRPr="00D86BF2">
        <w:rPr>
          <w:rFonts w:hint="eastAsia"/>
        </w:rPr>
        <w:t>（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）</w:t>
      </w:r>
      <w:r w:rsidRPr="00D86BF2">
        <w:object w:dxaOrig="680" w:dyaOrig="600">
          <v:shape id="_x0000_i1027" type="#_x0000_t75" style="width:48pt;height:42pt" o:ole="">
            <v:imagedata r:id="rId9" o:title=""/>
          </v:shape>
          <o:OLEObject Type="Embed" ProgID="Equation.3" ShapeID="_x0000_i1027" DrawAspect="Content" ObjectID="_1587385046" r:id="rId10"/>
        </w:object>
      </w:r>
      <w:r w:rsidR="00D86BF2">
        <w:rPr>
          <w:rFonts w:hint="eastAsia"/>
        </w:rPr>
        <w:t xml:space="preserve">  </w:t>
      </w:r>
      <w:r w:rsidRPr="00D86BF2">
        <w:rPr>
          <w:rFonts w:hint="eastAsia"/>
        </w:rPr>
        <w:t xml:space="preserve"> </w:t>
      </w:r>
      <w:r w:rsidRPr="00D86BF2">
        <w:rPr>
          <w:rFonts w:hint="eastAsia"/>
        </w:rPr>
        <w:t>（</w:t>
      </w:r>
      <w:r w:rsidRPr="00D86BF2">
        <w:rPr>
          <w:rFonts w:hint="eastAsia"/>
        </w:rPr>
        <w:t>2</w:t>
      </w:r>
      <w:r w:rsidRPr="00D86BF2">
        <w:rPr>
          <w:rFonts w:hint="eastAsia"/>
        </w:rPr>
        <w:t>）</w:t>
      </w:r>
      <w:r w:rsidRPr="00D86BF2">
        <w:object w:dxaOrig="740" w:dyaOrig="620">
          <v:shape id="_x0000_i1028" type="#_x0000_t75" style="width:51pt;height:42.75pt" o:ole="">
            <v:imagedata r:id="rId11" o:title=""/>
          </v:shape>
          <o:OLEObject Type="Embed" ProgID="Equation.3" ShapeID="_x0000_i1028" DrawAspect="Content" ObjectID="_1587385047" r:id="rId12"/>
        </w:object>
      </w:r>
      <w:r w:rsidRPr="00D86BF2">
        <w:rPr>
          <w:rFonts w:hint="eastAsia"/>
        </w:rPr>
        <w:t>（</w:t>
      </w:r>
      <w:r w:rsidRPr="00D86BF2">
        <w:rPr>
          <w:rFonts w:hint="eastAsia"/>
        </w:rPr>
        <w:t>3</w:t>
      </w:r>
      <w:r w:rsidRPr="00D86BF2">
        <w:rPr>
          <w:rFonts w:hint="eastAsia"/>
        </w:rPr>
        <w:t>）</w:t>
      </w:r>
      <w:r w:rsidRPr="00D86BF2">
        <w:object w:dxaOrig="700" w:dyaOrig="600">
          <v:shape id="_x0000_i1029" type="#_x0000_t75" style="width:48pt;height:40.5pt" o:ole="">
            <v:imagedata r:id="rId13" o:title=""/>
          </v:shape>
          <o:OLEObject Type="Embed" ProgID="Equation.3" ShapeID="_x0000_i1029" DrawAspect="Content" ObjectID="_1587385048" r:id="rId14"/>
        </w:object>
      </w:r>
      <w:r w:rsidRPr="00D86BF2">
        <w:rPr>
          <w:rFonts w:hint="eastAsia"/>
        </w:rPr>
        <w:t xml:space="preserve">     </w:t>
      </w:r>
      <w:r w:rsidRPr="00D86BF2">
        <w:rPr>
          <w:rFonts w:hint="eastAsia"/>
        </w:rPr>
        <w:t>（</w:t>
      </w:r>
      <w:r w:rsidRPr="00D86BF2">
        <w:rPr>
          <w:rFonts w:hint="eastAsia"/>
        </w:rPr>
        <w:t>4</w:t>
      </w:r>
      <w:r w:rsidRPr="00D86BF2">
        <w:rPr>
          <w:rFonts w:hint="eastAsia"/>
        </w:rPr>
        <w:t>）</w:t>
      </w:r>
      <w:r w:rsidRPr="00D86BF2">
        <w:object w:dxaOrig="1340" w:dyaOrig="660">
          <v:shape id="_x0000_i1030" type="#_x0000_t75" style="width:87pt;height:43.5pt" o:ole="">
            <v:imagedata r:id="rId15" o:title=""/>
          </v:shape>
          <o:OLEObject Type="Embed" ProgID="Equation.3" ShapeID="_x0000_i1030" DrawAspect="Content" ObjectID="_1587385049" r:id="rId16"/>
        </w:objec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2</w:t>
      </w:r>
      <w:r w:rsidRPr="00D86BF2">
        <w:rPr>
          <w:rFonts w:hint="eastAsia"/>
        </w:rPr>
        <w:t>、计算：</w:t>
      </w:r>
    </w:p>
    <w:p w:rsidR="00C230B7" w:rsidRPr="00D86BF2" w:rsidRDefault="00C230B7" w:rsidP="00D86BF2">
      <w:pPr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）</w:t>
      </w:r>
      <w:r w:rsidRPr="00D86BF2">
        <w:object w:dxaOrig="1120" w:dyaOrig="639">
          <v:shape id="_x0000_i1031" type="#_x0000_t75" style="width:66pt;height:37.5pt" o:ole="">
            <v:imagedata r:id="rId17" o:title=""/>
          </v:shape>
          <o:OLEObject Type="Embed" ProgID="Equation.3" ShapeID="_x0000_i1031" DrawAspect="Content" ObjectID="_1587385050" r:id="rId18"/>
        </w:object>
      </w:r>
      <w:r w:rsidRPr="00D86BF2">
        <w:rPr>
          <w:rFonts w:hint="eastAsia"/>
        </w:rPr>
        <w:t>（</w:t>
      </w:r>
      <w:r w:rsidRPr="00D86BF2">
        <w:rPr>
          <w:rFonts w:hint="eastAsia"/>
        </w:rPr>
        <w:t>2</w:t>
      </w:r>
      <w:r w:rsidRPr="00D86BF2">
        <w:rPr>
          <w:rFonts w:hint="eastAsia"/>
        </w:rPr>
        <w:t>）</w:t>
      </w:r>
      <w:r w:rsidRPr="00D86BF2">
        <w:object w:dxaOrig="1380" w:dyaOrig="580">
          <v:shape id="_x0000_i1032" type="#_x0000_t75" style="width:87pt;height:36.75pt" o:ole="">
            <v:imagedata r:id="rId19" o:title=""/>
          </v:shape>
          <o:OLEObject Type="Embed" ProgID="Equation.3" ShapeID="_x0000_i1032" DrawAspect="Content" ObjectID="_1587385051" r:id="rId20"/>
        </w:object>
      </w:r>
      <w:r w:rsidRPr="00D86BF2">
        <w:rPr>
          <w:rFonts w:hint="eastAsia"/>
        </w:rPr>
        <w:t>（</w:t>
      </w:r>
      <w:r w:rsidRPr="00D86BF2">
        <w:rPr>
          <w:rFonts w:hint="eastAsia"/>
        </w:rPr>
        <w:t>3</w:t>
      </w:r>
      <w:r w:rsidRPr="00D86BF2">
        <w:rPr>
          <w:rFonts w:hint="eastAsia"/>
        </w:rPr>
        <w:t>）</w:t>
      </w:r>
      <w:r w:rsidRPr="00D86BF2">
        <w:object w:dxaOrig="1280" w:dyaOrig="560">
          <v:shape id="_x0000_i1033" type="#_x0000_t75" style="width:84pt;height:36pt" o:ole="">
            <v:imagedata r:id="rId21" o:title=""/>
          </v:shape>
          <o:OLEObject Type="Embed" ProgID="Equation.3" ShapeID="_x0000_i1033" DrawAspect="Content" ObjectID="_1587385052" r:id="rId22"/>
        </w:object>
      </w:r>
      <w:r w:rsidRPr="00D86BF2">
        <w:rPr>
          <w:rFonts w:hint="eastAsia"/>
        </w:rPr>
        <w:t>（</w:t>
      </w:r>
      <w:r w:rsidRPr="00D86BF2">
        <w:rPr>
          <w:rFonts w:hint="eastAsia"/>
        </w:rPr>
        <w:t>4</w:t>
      </w:r>
      <w:r w:rsidRPr="00D86BF2">
        <w:rPr>
          <w:rFonts w:hint="eastAsia"/>
        </w:rPr>
        <w:t>）</w:t>
      </w:r>
      <w:r w:rsidR="00D86BF2" w:rsidRPr="00D86BF2">
        <w:object w:dxaOrig="2240" w:dyaOrig="620">
          <v:shape id="_x0000_i1034" type="#_x0000_t75" style="width:101.25pt;height:31.5pt" o:ole="">
            <v:imagedata r:id="rId23" o:title=""/>
          </v:shape>
          <o:OLEObject Type="Embed" ProgID="Equation.3" ShapeID="_x0000_i1034" DrawAspect="Content" ObjectID="_1587385053" r:id="rId24"/>
        </w:object>
      </w:r>
    </w:p>
    <w:p w:rsidR="00C0754B" w:rsidRPr="00D86BF2" w:rsidRDefault="00C0754B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3</w:t>
      </w:r>
      <w:r w:rsidRPr="00D86BF2">
        <w:rPr>
          <w:rFonts w:hint="eastAsia"/>
        </w:rPr>
        <w:t>、解方程：</w:t>
      </w:r>
    </w:p>
    <w:p w:rsidR="00C0754B" w:rsidRPr="00D86BF2" w:rsidRDefault="00C0754B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）</w:t>
      </w:r>
      <w:r w:rsidRPr="00D86BF2">
        <w:object w:dxaOrig="1180" w:dyaOrig="580">
          <v:shape id="_x0000_i1042" type="#_x0000_t75" style="width:69pt;height:33.75pt" o:ole="">
            <v:imagedata r:id="rId25" o:title=""/>
          </v:shape>
          <o:OLEObject Type="Embed" ProgID="Equation.3" ShapeID="_x0000_i1042" DrawAspect="Content" ObjectID="_1587385054" r:id="rId26"/>
        </w:object>
      </w:r>
      <w:r w:rsidRPr="00D86BF2">
        <w:rPr>
          <w:rFonts w:hint="eastAsia"/>
        </w:rPr>
        <w:t xml:space="preserve"> </w:t>
      </w:r>
      <w:r w:rsidR="00D86BF2">
        <w:rPr>
          <w:rFonts w:hint="eastAsia"/>
        </w:rPr>
        <w:t xml:space="preserve"> </w:t>
      </w:r>
      <w:r w:rsidRPr="00D86BF2">
        <w:rPr>
          <w:rFonts w:hint="eastAsia"/>
        </w:rPr>
        <w:t>（</w:t>
      </w:r>
      <w:r w:rsidRPr="00D86BF2">
        <w:rPr>
          <w:rFonts w:hint="eastAsia"/>
        </w:rPr>
        <w:t>2</w:t>
      </w:r>
      <w:r w:rsidRPr="00D86BF2">
        <w:rPr>
          <w:rFonts w:hint="eastAsia"/>
        </w:rPr>
        <w:t>）</w:t>
      </w:r>
      <w:r w:rsidRPr="00D86BF2">
        <w:object w:dxaOrig="1359" w:dyaOrig="560">
          <v:shape id="_x0000_i1043" type="#_x0000_t75" style="width:78pt;height:31.5pt" o:ole="">
            <v:imagedata r:id="rId27" o:title=""/>
          </v:shape>
          <o:OLEObject Type="Embed" ProgID="Equation.3" ShapeID="_x0000_i1043" DrawAspect="Content" ObjectID="_1587385055" r:id="rId28"/>
        </w:object>
      </w:r>
      <w:r w:rsidRPr="00D86BF2">
        <w:rPr>
          <w:rFonts w:hint="eastAsia"/>
        </w:rPr>
        <w:t>（</w:t>
      </w:r>
      <w:r w:rsidRPr="00D86BF2">
        <w:rPr>
          <w:rFonts w:hint="eastAsia"/>
        </w:rPr>
        <w:t>3</w:t>
      </w:r>
      <w:r w:rsidRPr="00D86BF2">
        <w:rPr>
          <w:rFonts w:hint="eastAsia"/>
        </w:rPr>
        <w:t>）</w:t>
      </w:r>
      <w:r w:rsidRPr="00D86BF2">
        <w:object w:dxaOrig="1359" w:dyaOrig="560">
          <v:shape id="_x0000_i1044" type="#_x0000_t75" style="width:78pt;height:31.5pt" o:ole="">
            <v:imagedata r:id="rId29" o:title=""/>
          </v:shape>
          <o:OLEObject Type="Embed" ProgID="Equation.3" ShapeID="_x0000_i1044" DrawAspect="Content" ObjectID="_1587385056" r:id="rId30"/>
        </w:object>
      </w:r>
      <w:r w:rsidRPr="00D86BF2">
        <w:rPr>
          <w:rFonts w:hint="eastAsia"/>
        </w:rPr>
        <w:t xml:space="preserve"> </w:t>
      </w:r>
      <w:r w:rsidRPr="00D86BF2">
        <w:rPr>
          <w:rFonts w:hint="eastAsia"/>
        </w:rPr>
        <w:t>（</w:t>
      </w:r>
      <w:r w:rsidRPr="00D86BF2">
        <w:rPr>
          <w:rFonts w:hint="eastAsia"/>
        </w:rPr>
        <w:t>4</w:t>
      </w:r>
      <w:r w:rsidRPr="00D86BF2">
        <w:rPr>
          <w:rFonts w:hint="eastAsia"/>
        </w:rPr>
        <w:t>）</w:t>
      </w:r>
      <w:r w:rsidRPr="00D86BF2">
        <w:object w:dxaOrig="1740" w:dyaOrig="580">
          <v:shape id="_x0000_i1045" type="#_x0000_t75" style="width:93.75pt;height:31.5pt" o:ole="">
            <v:imagedata r:id="rId31" o:title=""/>
          </v:shape>
          <o:OLEObject Type="Embed" ProgID="Equation.3" ShapeID="_x0000_i1045" DrawAspect="Content" ObjectID="_1587385057" r:id="rId32"/>
        </w:objec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环节三（逐步提高学生的运算能力，发展学生的应用能力，提高解决问题的能力）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先化简，后求值：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 xml:space="preserve">     </w:t>
      </w:r>
      <w:r w:rsidR="00D86BF2" w:rsidRPr="00D86BF2">
        <w:object w:dxaOrig="1880" w:dyaOrig="620">
          <v:shape id="_x0000_i1046" type="#_x0000_t75" style="width:117pt;height:38.25pt" o:ole="">
            <v:imagedata r:id="rId33" o:title=""/>
          </v:shape>
          <o:OLEObject Type="Embed" ProgID="Equation.3" ShapeID="_x0000_i1046" DrawAspect="Content" ObjectID="_1587385058" r:id="rId34"/>
        </w:object>
      </w:r>
      <w:r w:rsidRPr="00D86BF2">
        <w:rPr>
          <w:rFonts w:hint="eastAsia"/>
        </w:rPr>
        <w:t xml:space="preserve">  </w:t>
      </w:r>
      <w:r w:rsidRPr="00D86BF2">
        <w:rPr>
          <w:rFonts w:hint="eastAsia"/>
        </w:rPr>
        <w:t>，其中</w:t>
      </w:r>
      <w:r w:rsidRPr="00D86BF2">
        <w:rPr>
          <w:rFonts w:hint="eastAsia"/>
        </w:rPr>
        <w:t>x=</w:t>
      </w:r>
      <w:r w:rsidRPr="00D86BF2">
        <w:rPr>
          <w:rFonts w:hint="eastAsia"/>
        </w:rPr>
        <w:t>–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．</w:t>
      </w:r>
    </w:p>
    <w:p w:rsidR="007C067F" w:rsidRDefault="00BB65C3" w:rsidP="00BC4AC8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二、“法”——优选数学方法</w:t>
      </w:r>
    </w:p>
    <w:p w:rsidR="00BB65C3" w:rsidRDefault="00BB65C3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单元小结复习除了要让学生掌握基本技能和基本方法以外，还要培养学生优选方法的意识</w:t>
      </w:r>
      <w:r w:rsidR="00C0754B">
        <w:rPr>
          <w:rFonts w:hint="eastAsia"/>
        </w:rPr>
        <w:t>。</w:t>
      </w:r>
    </w:p>
    <w:p w:rsidR="004E20D6" w:rsidRDefault="004E20D6" w:rsidP="00BB65C3">
      <w:pPr>
        <w:ind w:firstLineChars="100" w:firstLine="210"/>
        <w:jc w:val="left"/>
        <w:rPr>
          <w:rFonts w:hint="eastAsia"/>
        </w:rPr>
      </w:pPr>
    </w:p>
    <w:p w:rsidR="00C230B7" w:rsidRDefault="00C230B7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具体操作：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环节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（</w:t>
      </w:r>
      <w:r w:rsidRPr="00D86BF2">
        <w:rPr>
          <w:rFonts w:hint="eastAsia"/>
        </w:rPr>
        <w:t>使学生了解不同情况下分式的运算技巧．</w:t>
      </w:r>
      <w:r>
        <w:rPr>
          <w:rFonts w:hint="eastAsia"/>
        </w:rPr>
        <w:t>）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活动内容：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lastRenderedPageBreak/>
        <w:t>1</w:t>
      </w:r>
      <w:r w:rsidRPr="00D86BF2">
        <w:rPr>
          <w:rFonts w:hint="eastAsia"/>
        </w:rPr>
        <w:t>、已知：</w:t>
      </w:r>
      <w:r w:rsidRPr="00D86BF2">
        <w:object w:dxaOrig="840" w:dyaOrig="600">
          <v:shape id="_x0000_i1035" type="#_x0000_t75" style="width:54pt;height:38.25pt" o:ole="">
            <v:imagedata r:id="rId35" o:title=""/>
          </v:shape>
          <o:OLEObject Type="Embed" ProgID="Equation.3" ShapeID="_x0000_i1035" DrawAspect="Content" ObjectID="_1587385059" r:id="rId36"/>
        </w:object>
      </w:r>
      <w:r w:rsidRPr="00D86BF2">
        <w:rPr>
          <w:rFonts w:hint="eastAsia"/>
        </w:rPr>
        <w:t>，求</w:t>
      </w:r>
      <w:r w:rsidRPr="00D86BF2">
        <w:object w:dxaOrig="999" w:dyaOrig="600">
          <v:shape id="_x0000_i1036" type="#_x0000_t75" style="width:60pt;height:35.25pt" o:ole="">
            <v:imagedata r:id="rId37" o:title=""/>
          </v:shape>
          <o:OLEObject Type="Embed" ProgID="Equation.3" ShapeID="_x0000_i1036" DrawAspect="Content" ObjectID="_1587385060" r:id="rId38"/>
        </w:object>
      </w:r>
      <w:r w:rsidRPr="00D86BF2">
        <w:rPr>
          <w:rFonts w:hint="eastAsia"/>
        </w:rPr>
        <w:t>的值．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2</w:t>
      </w:r>
      <w:r w:rsidRPr="00D86BF2">
        <w:rPr>
          <w:rFonts w:hint="eastAsia"/>
        </w:rPr>
        <w:t>、已知：</w:t>
      </w:r>
      <w:r w:rsidRPr="00D86BF2">
        <w:object w:dxaOrig="1240" w:dyaOrig="300">
          <v:shape id="_x0000_i1037" type="#_x0000_t75" style="width:1in;height:17.25pt" o:ole="">
            <v:imagedata r:id="rId39" o:title=""/>
          </v:shape>
          <o:OLEObject Type="Embed" ProgID="Equation.3" ShapeID="_x0000_i1037" DrawAspect="Content" ObjectID="_1587385061" r:id="rId40"/>
        </w:object>
      </w:r>
      <w:r w:rsidRPr="00D86BF2">
        <w:rPr>
          <w:rFonts w:hint="eastAsia"/>
        </w:rPr>
        <w:t>，求</w:t>
      </w:r>
      <w:r w:rsidRPr="00D86BF2">
        <w:object w:dxaOrig="740" w:dyaOrig="580">
          <v:shape id="_x0000_i1038" type="#_x0000_t75" style="width:48.75pt;height:38.25pt" o:ole="">
            <v:imagedata r:id="rId41" o:title=""/>
          </v:shape>
          <o:OLEObject Type="Embed" ProgID="Equation.3" ShapeID="_x0000_i1038" DrawAspect="Content" ObjectID="_1587385062" r:id="rId42"/>
        </w:object>
      </w:r>
      <w:r w:rsidRPr="00D86BF2">
        <w:rPr>
          <w:rFonts w:hint="eastAsia"/>
        </w:rPr>
        <w:t>的值．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3</w:t>
      </w:r>
      <w:r w:rsidRPr="00D86BF2">
        <w:rPr>
          <w:rFonts w:hint="eastAsia"/>
        </w:rPr>
        <w:t>、已知：</w:t>
      </w:r>
      <w:r w:rsidRPr="00D86BF2">
        <w:object w:dxaOrig="1380" w:dyaOrig="279">
          <v:shape id="_x0000_i1039" type="#_x0000_t75" style="width:81pt;height:16.5pt" o:ole="">
            <v:imagedata r:id="rId43" o:title=""/>
          </v:shape>
          <o:OLEObject Type="Embed" ProgID="Equation.3" ShapeID="_x0000_i1039" DrawAspect="Content" ObjectID="_1587385063" r:id="rId44"/>
        </w:object>
      </w:r>
      <w:r w:rsidRPr="00D86BF2">
        <w:rPr>
          <w:rFonts w:hint="eastAsia"/>
        </w:rPr>
        <w:t>，求</w:t>
      </w:r>
      <w:r w:rsidRPr="00D86BF2">
        <w:object w:dxaOrig="1100" w:dyaOrig="600">
          <v:shape id="_x0000_i1040" type="#_x0000_t75" style="width:75pt;height:41.25pt" o:ole="">
            <v:imagedata r:id="rId45" o:title=""/>
          </v:shape>
          <o:OLEObject Type="Embed" ProgID="Equation.3" ShapeID="_x0000_i1040" DrawAspect="Content" ObjectID="_1587385064" r:id="rId46"/>
        </w:object>
      </w:r>
      <w:r w:rsidRPr="00D86BF2">
        <w:rPr>
          <w:rFonts w:hint="eastAsia"/>
        </w:rPr>
        <w:t>的值．</w:t>
      </w:r>
    </w:p>
    <w:p w:rsidR="00C230B7" w:rsidRPr="00D86BF2" w:rsidRDefault="00C230B7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4</w:t>
      </w:r>
      <w:r w:rsidRPr="00D86BF2">
        <w:rPr>
          <w:rFonts w:hint="eastAsia"/>
        </w:rPr>
        <w:t>、已知：</w:t>
      </w:r>
      <w:r w:rsidRPr="00D86BF2">
        <w:object w:dxaOrig="2360" w:dyaOrig="600">
          <v:shape id="_x0000_i1041" type="#_x0000_t75" style="width:126pt;height:32.25pt" o:ole="">
            <v:imagedata r:id="rId47" o:title=""/>
          </v:shape>
          <o:OLEObject Type="Embed" ProgID="Equation.3" ShapeID="_x0000_i1041" DrawAspect="Content" ObjectID="_1587385065" r:id="rId48"/>
        </w:object>
      </w:r>
      <w:r w:rsidRPr="00D86BF2">
        <w:rPr>
          <w:rFonts w:hint="eastAsia"/>
        </w:rPr>
        <w:t>，求</w:t>
      </w:r>
      <w:r w:rsidRPr="00D86BF2">
        <w:rPr>
          <w:rFonts w:hint="eastAsia"/>
        </w:rPr>
        <w:t>A</w:t>
      </w:r>
      <w:r w:rsidRPr="00D86BF2">
        <w:rPr>
          <w:rFonts w:hint="eastAsia"/>
        </w:rPr>
        <w:t>、</w:t>
      </w:r>
      <w:r w:rsidRPr="00D86BF2">
        <w:rPr>
          <w:rFonts w:hint="eastAsia"/>
        </w:rPr>
        <w:t>B</w:t>
      </w:r>
      <w:r w:rsidRPr="00D86BF2">
        <w:rPr>
          <w:rFonts w:hint="eastAsia"/>
        </w:rPr>
        <w:t>的值．</w:t>
      </w:r>
    </w:p>
    <w:p w:rsidR="00D86BF2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环节二：实际应用（让学生能从具体的情境中抽象出数量关系和变化规律，并用符号表示，发展学生的符号感</w:t>
      </w:r>
      <w:r w:rsidRPr="00D86BF2">
        <w:rPr>
          <w:rFonts w:hint="eastAsia"/>
        </w:rPr>
        <w:t>;</w:t>
      </w:r>
      <w:r w:rsidRPr="00D86BF2">
        <w:rPr>
          <w:rFonts w:hint="eastAsia"/>
        </w:rPr>
        <w:t>通过解决生活中的实际问题，提高分析问题和解决问题的能力．）</w:t>
      </w:r>
    </w:p>
    <w:p w:rsidR="00D86BF2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1</w:t>
      </w:r>
      <w:r w:rsidRPr="00D86BF2">
        <w:rPr>
          <w:rFonts w:hint="eastAsia"/>
        </w:rPr>
        <w:t>、在社会主义新农村建设中，某乡镇决定对一段公路进行改造．已知这项工程由甲工程队单独做需要</w:t>
      </w:r>
      <w:r w:rsidRPr="00D86BF2">
        <w:rPr>
          <w:rFonts w:hint="eastAsia"/>
        </w:rPr>
        <w:t>40</w:t>
      </w:r>
      <w:r w:rsidRPr="00D86BF2">
        <w:rPr>
          <w:rFonts w:hint="eastAsia"/>
        </w:rPr>
        <w:t>天完成；如果由乙工程队先单独做</w:t>
      </w:r>
      <w:r w:rsidRPr="00D86BF2">
        <w:rPr>
          <w:rFonts w:hint="eastAsia"/>
        </w:rPr>
        <w:t>10</w:t>
      </w:r>
      <w:r w:rsidRPr="00D86BF2">
        <w:rPr>
          <w:rFonts w:hint="eastAsia"/>
        </w:rPr>
        <w:t>天，那么剩下的工程还需要两队合做</w:t>
      </w:r>
      <w:r w:rsidRPr="00D86BF2">
        <w:rPr>
          <w:rFonts w:hint="eastAsia"/>
        </w:rPr>
        <w:t>20</w:t>
      </w:r>
      <w:r w:rsidRPr="00D86BF2">
        <w:rPr>
          <w:rFonts w:hint="eastAsia"/>
        </w:rPr>
        <w:t>天才能完成．</w:t>
      </w:r>
    </w:p>
    <w:p w:rsidR="00D86BF2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）求乙工程队单独完成这项工程所需的天数；</w:t>
      </w:r>
    </w:p>
    <w:p w:rsidR="00D86BF2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2</w:t>
      </w:r>
      <w:r w:rsidRPr="00D86BF2">
        <w:rPr>
          <w:rFonts w:hint="eastAsia"/>
        </w:rPr>
        <w:t>）求两队合做完成这项工程所需的天数．</w:t>
      </w:r>
    </w:p>
    <w:p w:rsidR="00D86BF2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2</w:t>
      </w:r>
      <w:r w:rsidRPr="00D86BF2">
        <w:rPr>
          <w:rFonts w:hint="eastAsia"/>
        </w:rPr>
        <w:t>、</w:t>
      </w:r>
      <w:r w:rsidRPr="00D86BF2">
        <w:rPr>
          <w:rFonts w:hint="eastAsia"/>
        </w:rPr>
        <w:t>A</w:t>
      </w:r>
      <w:r w:rsidRPr="00D86BF2">
        <w:rPr>
          <w:rFonts w:hint="eastAsia"/>
        </w:rPr>
        <w:t>、</w:t>
      </w:r>
      <w:r w:rsidRPr="00D86BF2">
        <w:rPr>
          <w:rFonts w:hint="eastAsia"/>
        </w:rPr>
        <w:t>B</w:t>
      </w:r>
      <w:r w:rsidRPr="00D86BF2">
        <w:rPr>
          <w:rFonts w:hint="eastAsia"/>
        </w:rPr>
        <w:t>两地相距</w:t>
      </w:r>
      <w:r w:rsidRPr="00D86BF2">
        <w:rPr>
          <w:rFonts w:hint="eastAsia"/>
        </w:rPr>
        <w:t>80</w:t>
      </w:r>
      <w:r w:rsidRPr="00D86BF2">
        <w:rPr>
          <w:rFonts w:hint="eastAsia"/>
        </w:rPr>
        <w:t>千米，甲骑车从</w:t>
      </w:r>
      <w:r w:rsidRPr="00D86BF2">
        <w:rPr>
          <w:rFonts w:hint="eastAsia"/>
        </w:rPr>
        <w:t>A</w:t>
      </w:r>
      <w:r w:rsidRPr="00D86BF2">
        <w:rPr>
          <w:rFonts w:hint="eastAsia"/>
        </w:rPr>
        <w:t>地出发</w:t>
      </w:r>
      <w:r w:rsidRPr="00D86BF2">
        <w:rPr>
          <w:rFonts w:hint="eastAsia"/>
        </w:rPr>
        <w:t>1</w:t>
      </w:r>
      <w:r w:rsidRPr="00D86BF2">
        <w:rPr>
          <w:rFonts w:hint="eastAsia"/>
        </w:rPr>
        <w:t>小时后，乙也从</w:t>
      </w:r>
      <w:r w:rsidRPr="00D86BF2">
        <w:rPr>
          <w:rFonts w:hint="eastAsia"/>
        </w:rPr>
        <w:t>A</w:t>
      </w:r>
      <w:r w:rsidRPr="00D86BF2">
        <w:rPr>
          <w:rFonts w:hint="eastAsia"/>
        </w:rPr>
        <w:t>地出发，用相当于甲</w:t>
      </w:r>
      <w:r w:rsidRPr="00D86BF2">
        <w:rPr>
          <w:rFonts w:hint="eastAsia"/>
        </w:rPr>
        <w:t>1.5</w:t>
      </w:r>
      <w:r w:rsidRPr="00D86BF2">
        <w:rPr>
          <w:rFonts w:hint="eastAsia"/>
        </w:rPr>
        <w:t>倍的速度追赶，当追到</w:t>
      </w:r>
      <w:r w:rsidRPr="00D86BF2">
        <w:rPr>
          <w:rFonts w:hint="eastAsia"/>
        </w:rPr>
        <w:t>B</w:t>
      </w:r>
      <w:r w:rsidRPr="00D86BF2">
        <w:rPr>
          <w:rFonts w:hint="eastAsia"/>
        </w:rPr>
        <w:t>地时，甲比乙先到</w:t>
      </w:r>
      <w:r w:rsidRPr="00D86BF2">
        <w:rPr>
          <w:rFonts w:hint="eastAsia"/>
        </w:rPr>
        <w:t>20</w:t>
      </w:r>
      <w:r w:rsidRPr="00D86BF2">
        <w:rPr>
          <w:rFonts w:hint="eastAsia"/>
        </w:rPr>
        <w:t>分钟，求甲、乙的速度．</w:t>
      </w:r>
    </w:p>
    <w:p w:rsidR="00D86BF2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环节三（通过螺旋式上升的认识，进一步发展学生的符号感，提高解决实际问题的能力）</w:t>
      </w:r>
    </w:p>
    <w:p w:rsidR="00C230B7" w:rsidRPr="00D86BF2" w:rsidRDefault="00D86BF2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某顾客第一次在商店买了若干件小商品花去了</w:t>
      </w:r>
      <w:r w:rsidRPr="00D86BF2">
        <w:rPr>
          <w:rFonts w:hint="eastAsia"/>
        </w:rPr>
        <w:t>5</w:t>
      </w:r>
      <w:r w:rsidRPr="00D86BF2">
        <w:rPr>
          <w:rFonts w:hint="eastAsia"/>
        </w:rPr>
        <w:t>元，第二次再去买该小商品时，发现每一打（</w:t>
      </w:r>
      <w:r w:rsidRPr="00D86BF2">
        <w:rPr>
          <w:rFonts w:hint="eastAsia"/>
        </w:rPr>
        <w:t>12</w:t>
      </w:r>
      <w:r w:rsidRPr="00D86BF2">
        <w:rPr>
          <w:rFonts w:hint="eastAsia"/>
        </w:rPr>
        <w:t>件）降价</w:t>
      </w:r>
      <w:r w:rsidRPr="00D86BF2">
        <w:rPr>
          <w:rFonts w:hint="eastAsia"/>
        </w:rPr>
        <w:t>0.8</w:t>
      </w:r>
      <w:r w:rsidRPr="00D86BF2">
        <w:rPr>
          <w:rFonts w:hint="eastAsia"/>
        </w:rPr>
        <w:t>元，他这一次购买该小商品的数量是第一次的两倍，这样，第二次共花去</w:t>
      </w:r>
      <w:r w:rsidRPr="00D86BF2">
        <w:rPr>
          <w:rFonts w:hint="eastAsia"/>
        </w:rPr>
        <w:t>2</w:t>
      </w:r>
      <w:r w:rsidRPr="00D86BF2">
        <w:rPr>
          <w:rFonts w:hint="eastAsia"/>
        </w:rPr>
        <w:t>元，问他第一次买的小商品是多少件？</w:t>
      </w:r>
    </w:p>
    <w:p w:rsidR="00BB65C3" w:rsidRDefault="00BB65C3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三、“道”——掌握数学思想</w:t>
      </w:r>
    </w:p>
    <w:p w:rsidR="00BB65C3" w:rsidRDefault="00BB65C3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一节单元复习课不但要注重基本技能和基本方法，还要重视对学生思想方法的渗透。</w:t>
      </w:r>
    </w:p>
    <w:p w:rsidR="00C0754B" w:rsidRDefault="00C0754B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（</w:t>
      </w:r>
      <w:r w:rsidRPr="00D86BF2">
        <w:rPr>
          <w:rFonts w:hint="eastAsia"/>
        </w:rPr>
        <w:t>1</w:t>
      </w:r>
      <w:r w:rsidRPr="00D86BF2">
        <w:rPr>
          <w:rFonts w:hint="eastAsia"/>
        </w:rPr>
        <w:t>）通过解分式方程，使学生了解转化的思想方法；</w:t>
      </w:r>
    </w:p>
    <w:p w:rsidR="00BB65C3" w:rsidRDefault="00BB65C3" w:rsidP="00BB65C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因此要提高单元小结复习课的效益，老师们一定要注意引导学生“训练基本技能，优化数学方法，掌握相关数学思想”，处理好“技、法、道”的关系。</w:t>
      </w:r>
    </w:p>
    <w:p w:rsidR="00C0754B" w:rsidRDefault="00C0754B" w:rsidP="00BB65C3">
      <w:pPr>
        <w:ind w:firstLineChars="100" w:firstLine="210"/>
        <w:jc w:val="left"/>
        <w:rPr>
          <w:rFonts w:hint="eastAsia"/>
        </w:rPr>
      </w:pPr>
    </w:p>
    <w:p w:rsidR="00C0754B" w:rsidRDefault="00C0754B" w:rsidP="00BB65C3">
      <w:pPr>
        <w:ind w:firstLineChars="100" w:firstLine="210"/>
        <w:jc w:val="left"/>
        <w:rPr>
          <w:rFonts w:hint="eastAsia"/>
        </w:rPr>
      </w:pPr>
    </w:p>
    <w:p w:rsidR="00C0754B" w:rsidRPr="00D86BF2" w:rsidRDefault="00C0754B" w:rsidP="00D86BF2">
      <w:pPr>
        <w:ind w:firstLineChars="100" w:firstLine="210"/>
        <w:jc w:val="left"/>
      </w:pPr>
      <w:r w:rsidRPr="00D86BF2">
        <w:rPr>
          <w:rFonts w:hint="eastAsia"/>
        </w:rPr>
        <w:t>分式是表示具体情境中数量的模型，它是分数的“代数化”，它的性质、运算与分数的性质、运算完全相似，它是代数运算的基础之一。在教学过程中，注重对分式运算算理的理解是教学要注意的重点，没有必要一味地追求运算的复杂性与难度，否则会因为经常出现错误而导致学生对分式的运算失去信心，这是得不偿失的做法，也与《数学课程标准》所倡导的理念相违背。</w:t>
      </w:r>
    </w:p>
    <w:p w:rsidR="00C0754B" w:rsidRPr="00D86BF2" w:rsidRDefault="00C0754B" w:rsidP="00D86BF2">
      <w:pPr>
        <w:ind w:firstLineChars="100" w:firstLine="210"/>
        <w:jc w:val="left"/>
        <w:rPr>
          <w:rFonts w:hint="eastAsia"/>
        </w:rPr>
      </w:pPr>
      <w:r w:rsidRPr="00D86BF2">
        <w:rPr>
          <w:rFonts w:hint="eastAsia"/>
        </w:rPr>
        <w:t>在运算过程中，要注意部分学生将分式的运算与解分式方程混为一谈，</w:t>
      </w:r>
      <w:proofErr w:type="gramStart"/>
      <w:r w:rsidRPr="00D86BF2">
        <w:rPr>
          <w:rFonts w:hint="eastAsia"/>
        </w:rPr>
        <w:t>不加思索</w:t>
      </w:r>
      <w:proofErr w:type="gramEnd"/>
      <w:r w:rsidRPr="00D86BF2">
        <w:rPr>
          <w:rFonts w:hint="eastAsia"/>
        </w:rPr>
        <w:t>地将分式的运算中的分母去掉，造成运算的不合理，在教学中要注意到发展学生的合情推理能力。</w:t>
      </w:r>
    </w:p>
    <w:p w:rsidR="00C0754B" w:rsidRPr="00C0754B" w:rsidRDefault="00C0754B" w:rsidP="00BB65C3">
      <w:pPr>
        <w:ind w:firstLineChars="100" w:firstLine="210"/>
        <w:jc w:val="left"/>
      </w:pPr>
    </w:p>
    <w:sectPr w:rsidR="00C0754B" w:rsidRPr="00C0754B" w:rsidSect="00892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1D9E"/>
    <w:multiLevelType w:val="hybridMultilevel"/>
    <w:tmpl w:val="C7C8C9F8"/>
    <w:lvl w:ilvl="0" w:tplc="97460792">
      <w:start w:val="1"/>
      <w:numFmt w:val="japaneseCounting"/>
      <w:lvlText w:val="%1、"/>
      <w:lvlJc w:val="left"/>
      <w:pPr>
        <w:ind w:left="9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6FCB"/>
    <w:rsid w:val="001E6FCB"/>
    <w:rsid w:val="00343B91"/>
    <w:rsid w:val="004E20D6"/>
    <w:rsid w:val="007A7F4A"/>
    <w:rsid w:val="007C067F"/>
    <w:rsid w:val="00892221"/>
    <w:rsid w:val="00A7536C"/>
    <w:rsid w:val="00BB65C3"/>
    <w:rsid w:val="00BC4AC8"/>
    <w:rsid w:val="00C0754B"/>
    <w:rsid w:val="00C230B7"/>
    <w:rsid w:val="00D8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67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nyf</dc:creator>
  <cp:lastModifiedBy>nyf</cp:lastModifiedBy>
  <cp:revision>5</cp:revision>
  <dcterms:created xsi:type="dcterms:W3CDTF">2018-05-09T03:42:00Z</dcterms:created>
  <dcterms:modified xsi:type="dcterms:W3CDTF">2018-05-09T07:30:00Z</dcterms:modified>
</cp:coreProperties>
</file>