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4DAA" w:rsidRDefault="00FB30E1" w:rsidP="00992B58">
      <w:pPr>
        <w:jc w:val="center"/>
        <w:outlineLvl w:val="0"/>
      </w:pPr>
      <w:proofErr w:type="gramStart"/>
      <w:r w:rsidRPr="00FB30E1">
        <w:rPr>
          <w:rFonts w:hint="eastAsia"/>
          <w:b/>
          <w:sz w:val="30"/>
          <w:szCs w:val="30"/>
        </w:rPr>
        <w:t>研</w:t>
      </w:r>
      <w:proofErr w:type="gramEnd"/>
      <w:r w:rsidRPr="00FB30E1">
        <w:rPr>
          <w:rFonts w:hint="eastAsia"/>
          <w:b/>
          <w:sz w:val="30"/>
          <w:szCs w:val="30"/>
        </w:rPr>
        <w:t>教结合</w:t>
      </w:r>
      <w:r w:rsidRPr="00FB30E1">
        <w:rPr>
          <w:rFonts w:hint="eastAsia"/>
          <w:b/>
          <w:sz w:val="30"/>
          <w:szCs w:val="30"/>
        </w:rPr>
        <w:t xml:space="preserve"> </w:t>
      </w:r>
      <w:r w:rsidRPr="00FB30E1">
        <w:rPr>
          <w:rFonts w:hint="eastAsia"/>
          <w:b/>
          <w:sz w:val="30"/>
          <w:szCs w:val="30"/>
        </w:rPr>
        <w:t>创新大数据建模高考化学的教学策略</w:t>
      </w:r>
      <w:r w:rsidRPr="00FB30E1">
        <w:rPr>
          <w:rFonts w:hint="eastAsia"/>
          <w:b/>
          <w:sz w:val="30"/>
          <w:szCs w:val="30"/>
        </w:rPr>
        <w:br/>
      </w:r>
      <w:r w:rsidRPr="00FB30E1">
        <w:rPr>
          <w:rFonts w:hint="eastAsia"/>
          <w:b/>
          <w:sz w:val="30"/>
          <w:szCs w:val="30"/>
        </w:rPr>
        <w:t>——成都市郭小渠名师工作室团队介绍</w:t>
      </w:r>
      <w:r w:rsidR="00F7679F">
        <w:rPr>
          <w:rFonts w:hint="eastAsia"/>
        </w:rPr>
        <w:t>（</w:t>
      </w:r>
      <w:r w:rsidR="00F7679F" w:rsidRPr="00DF0B6A">
        <w:rPr>
          <w:rFonts w:hint="eastAsia"/>
          <w:color w:val="FF0000"/>
          <w:highlight w:val="yellow"/>
        </w:rPr>
        <w:t>优秀团队</w:t>
      </w:r>
      <w:r w:rsidR="00F7679F">
        <w:rPr>
          <w:rFonts w:hint="eastAsia"/>
        </w:rPr>
        <w:t>）</w:t>
      </w:r>
    </w:p>
    <w:p w:rsidR="00374DAA" w:rsidRPr="00E778CE" w:rsidRDefault="00E778CE" w:rsidP="00DF0B6A">
      <w:pPr>
        <w:rPr>
          <w:color w:val="FF0000"/>
        </w:rPr>
      </w:pPr>
      <w:r w:rsidRPr="00E778CE">
        <w:rPr>
          <w:rFonts w:hint="eastAsia"/>
          <w:color w:val="FF0000"/>
        </w:rPr>
        <w:t>郭老师，想邀请您参加今年长沙的成果会，并代表</w:t>
      </w:r>
      <w:r w:rsidRPr="00FC05D6">
        <w:rPr>
          <w:rFonts w:hint="eastAsia"/>
          <w:color w:val="FF0000"/>
          <w:highlight w:val="yellow"/>
        </w:rPr>
        <w:t>优秀团队</w:t>
      </w:r>
      <w:r w:rsidRPr="00E778CE">
        <w:rPr>
          <w:rFonts w:hint="eastAsia"/>
          <w:color w:val="FF0000"/>
        </w:rPr>
        <w:t>发言（</w:t>
      </w:r>
      <w:r w:rsidRPr="00E778CE">
        <w:rPr>
          <w:rFonts w:hint="eastAsia"/>
          <w:color w:val="FF0000"/>
        </w:rPr>
        <w:t>15</w:t>
      </w:r>
      <w:r w:rsidR="00CA1B32">
        <w:rPr>
          <w:rFonts w:hint="eastAsia"/>
          <w:color w:val="FF0000"/>
        </w:rPr>
        <w:t>分钟）</w:t>
      </w:r>
      <w:r w:rsidR="00CA1B32">
        <w:rPr>
          <w:rFonts w:hint="eastAsia"/>
          <w:color w:val="FF0000"/>
        </w:rPr>
        <w:t>.</w:t>
      </w:r>
    </w:p>
    <w:p w:rsidR="00EA6919" w:rsidRDefault="00EA6919" w:rsidP="00D2664B">
      <w:pPr>
        <w:pStyle w:val="a8"/>
        <w:shd w:val="clear" w:color="auto" w:fill="FFFFFF"/>
        <w:spacing w:before="0" w:beforeAutospacing="0" w:after="0" w:afterAutospacing="0" w:line="480" w:lineRule="atLeast"/>
        <w:jc w:val="both"/>
        <w:rPr>
          <w:rStyle w:val="a9"/>
          <w:rFonts w:hint="eastAsia"/>
          <w:color w:val="0000FF"/>
        </w:rPr>
      </w:pPr>
      <w:r w:rsidRPr="001113A2">
        <w:rPr>
          <w:rStyle w:val="a9"/>
          <w:rFonts w:hint="eastAsia"/>
          <w:bCs w:val="0"/>
          <w:color w:val="0000FF"/>
        </w:rPr>
        <w:t>工作室介绍，</w:t>
      </w:r>
      <w:r w:rsidRPr="001113A2">
        <w:rPr>
          <w:rStyle w:val="a9"/>
          <w:rFonts w:hint="eastAsia"/>
          <w:color w:val="0000FF"/>
        </w:rPr>
        <w:t>团队的发展目标和研究方向</w:t>
      </w:r>
    </w:p>
    <w:p w:rsidR="00EA6919" w:rsidRDefault="00EA6919" w:rsidP="00D2664B">
      <w:pPr>
        <w:pStyle w:val="a8"/>
        <w:shd w:val="clear" w:color="auto" w:fill="FFFFFF"/>
        <w:spacing w:before="0" w:beforeAutospacing="0" w:after="0" w:afterAutospacing="0" w:line="480" w:lineRule="atLeast"/>
        <w:jc w:val="both"/>
        <w:rPr>
          <w:rStyle w:val="a9"/>
          <w:rFonts w:ascii="微软雅黑" w:eastAsia="微软雅黑" w:hAnsi="微软雅黑" w:hint="eastAsia"/>
          <w:color w:val="0000FF"/>
          <w:sz w:val="21"/>
          <w:szCs w:val="21"/>
        </w:rPr>
      </w:pPr>
      <w:r w:rsidRPr="00F7679F">
        <w:rPr>
          <w:rStyle w:val="a9"/>
          <w:rFonts w:hint="eastAsia"/>
          <w:color w:val="0000FF"/>
        </w:rPr>
        <w:t>团队的</w:t>
      </w:r>
      <w:r w:rsidRPr="00DF0B6A">
        <w:rPr>
          <w:rStyle w:val="a9"/>
          <w:rFonts w:ascii="微软雅黑" w:eastAsia="微软雅黑" w:hAnsi="微软雅黑" w:hint="eastAsia"/>
          <w:color w:val="0000FF"/>
          <w:sz w:val="21"/>
          <w:szCs w:val="21"/>
        </w:rPr>
        <w:t>工作模式和工作策略</w:t>
      </w:r>
    </w:p>
    <w:p w:rsidR="00EA6919" w:rsidRDefault="00EA6919" w:rsidP="00D2664B">
      <w:pPr>
        <w:pStyle w:val="a8"/>
        <w:shd w:val="clear" w:color="auto" w:fill="FFFFFF"/>
        <w:spacing w:before="0" w:beforeAutospacing="0" w:after="0" w:afterAutospacing="0" w:line="480" w:lineRule="atLeast"/>
        <w:jc w:val="both"/>
        <w:rPr>
          <w:rStyle w:val="a9"/>
          <w:rFonts w:hint="eastAsia"/>
          <w:color w:val="0000FF"/>
        </w:rPr>
      </w:pPr>
    </w:p>
    <w:p w:rsidR="00CA1B32" w:rsidRPr="001113A2" w:rsidRDefault="00251CA3" w:rsidP="00D2664B">
      <w:pPr>
        <w:pStyle w:val="a8"/>
        <w:shd w:val="clear" w:color="auto" w:fill="FFFFFF"/>
        <w:spacing w:before="0" w:beforeAutospacing="0" w:after="0" w:afterAutospacing="0" w:line="480" w:lineRule="atLeast"/>
        <w:jc w:val="both"/>
        <w:rPr>
          <w:rStyle w:val="a9"/>
          <w:bCs w:val="0"/>
          <w:color w:val="0000FF"/>
        </w:rPr>
      </w:pPr>
      <w:r w:rsidRPr="001113A2">
        <w:rPr>
          <w:rStyle w:val="a9"/>
          <w:rFonts w:hint="eastAsia"/>
          <w:color w:val="0000FF"/>
        </w:rPr>
        <w:t>一、</w:t>
      </w:r>
      <w:r w:rsidRPr="001113A2">
        <w:rPr>
          <w:rStyle w:val="a9"/>
          <w:rFonts w:hint="eastAsia"/>
          <w:bCs w:val="0"/>
          <w:color w:val="0000FF"/>
        </w:rPr>
        <w:t>工作室介绍</w:t>
      </w:r>
      <w:r w:rsidR="00FB30E1" w:rsidRPr="001113A2">
        <w:rPr>
          <w:rStyle w:val="a9"/>
          <w:rFonts w:hint="eastAsia"/>
          <w:bCs w:val="0"/>
          <w:color w:val="0000FF"/>
        </w:rPr>
        <w:t>，</w:t>
      </w:r>
      <w:r w:rsidR="00FB30E1" w:rsidRPr="001113A2">
        <w:rPr>
          <w:rStyle w:val="a9"/>
          <w:rFonts w:hint="eastAsia"/>
          <w:color w:val="0000FF"/>
        </w:rPr>
        <w:t>团队的发展目标和研究方向</w:t>
      </w:r>
    </w:p>
    <w:p w:rsidR="00E46A63" w:rsidRDefault="00F7679F" w:rsidP="003A03FD">
      <w:pPr>
        <w:widowControl/>
        <w:spacing w:line="360" w:lineRule="auto"/>
        <w:ind w:firstLineChars="200" w:firstLine="480"/>
        <w:jc w:val="left"/>
        <w:rPr>
          <w:rFonts w:ascii="宋体" w:hAnsi="宋体" w:cs="宋体" w:hint="eastAsia"/>
          <w:bCs/>
          <w:kern w:val="0"/>
          <w:sz w:val="24"/>
        </w:rPr>
      </w:pPr>
      <w:r w:rsidRPr="005A395F">
        <w:rPr>
          <w:rFonts w:ascii="宋体" w:hAnsi="宋体" w:cs="宋体" w:hint="eastAsia"/>
          <w:bCs/>
          <w:kern w:val="0"/>
          <w:sz w:val="24"/>
        </w:rPr>
        <w:t>四川省</w:t>
      </w:r>
      <w:r w:rsidR="00CA1B32">
        <w:rPr>
          <w:rFonts w:ascii="宋体" w:hAnsi="宋体" w:cs="宋体" w:hint="eastAsia"/>
          <w:bCs/>
          <w:kern w:val="0"/>
          <w:sz w:val="24"/>
        </w:rPr>
        <w:t>成都市和</w:t>
      </w:r>
      <w:r w:rsidRPr="005A395F">
        <w:rPr>
          <w:rFonts w:ascii="宋体" w:hAnsi="宋体" w:cs="宋体" w:hint="eastAsia"/>
          <w:bCs/>
          <w:kern w:val="0"/>
          <w:sz w:val="24"/>
        </w:rPr>
        <w:t>双流区名师郭小渠工作室授牌成立于2012年，</w:t>
      </w:r>
    </w:p>
    <w:p w:rsidR="00E33C89" w:rsidRDefault="00E33C89" w:rsidP="00E33C89">
      <w:pPr>
        <w:widowControl/>
        <w:spacing w:line="360" w:lineRule="auto"/>
        <w:ind w:firstLineChars="200" w:firstLine="480"/>
        <w:jc w:val="left"/>
        <w:rPr>
          <w:rFonts w:ascii="宋体" w:hAnsi="宋体" w:cs="宋体" w:hint="eastAsia"/>
          <w:bCs/>
          <w:kern w:val="0"/>
          <w:sz w:val="24"/>
        </w:rPr>
      </w:pPr>
      <w:r w:rsidRPr="005A395F">
        <w:rPr>
          <w:rFonts w:ascii="宋体" w:hAnsi="宋体" w:cs="宋体" w:hint="eastAsia"/>
          <w:bCs/>
          <w:kern w:val="0"/>
          <w:sz w:val="24"/>
        </w:rPr>
        <w:t>培养专家型教师为目标</w:t>
      </w:r>
    </w:p>
    <w:p w:rsidR="004235E4" w:rsidRDefault="00E33C89" w:rsidP="003A03FD">
      <w:pPr>
        <w:widowControl/>
        <w:spacing w:line="360" w:lineRule="auto"/>
        <w:ind w:firstLineChars="200" w:firstLine="480"/>
        <w:jc w:val="left"/>
        <w:rPr>
          <w:rFonts w:ascii="宋体" w:hAnsi="宋体" w:cs="宋体" w:hint="eastAsia"/>
          <w:bCs/>
          <w:kern w:val="0"/>
          <w:sz w:val="24"/>
        </w:rPr>
      </w:pPr>
      <w:r>
        <w:rPr>
          <w:rFonts w:ascii="宋体" w:hAnsi="宋体" w:cs="宋体" w:hint="eastAsia"/>
          <w:bCs/>
          <w:kern w:val="0"/>
          <w:sz w:val="24"/>
        </w:rPr>
        <w:t>项目</w:t>
      </w:r>
      <w:r w:rsidR="003A03FD" w:rsidRPr="005A395F">
        <w:rPr>
          <w:rFonts w:ascii="宋体" w:hAnsi="宋体" w:cs="宋体" w:hint="eastAsia"/>
          <w:bCs/>
          <w:kern w:val="0"/>
          <w:sz w:val="24"/>
        </w:rPr>
        <w:t>研究为</w:t>
      </w:r>
      <w:r w:rsidR="00DC6842">
        <w:rPr>
          <w:rFonts w:ascii="宋体" w:hAnsi="宋体" w:cs="宋体" w:hint="eastAsia"/>
          <w:bCs/>
          <w:kern w:val="0"/>
          <w:sz w:val="24"/>
        </w:rPr>
        <w:t>依托</w:t>
      </w:r>
    </w:p>
    <w:p w:rsidR="00E46A63" w:rsidRDefault="003A03FD" w:rsidP="003A03FD">
      <w:pPr>
        <w:widowControl/>
        <w:spacing w:line="360" w:lineRule="auto"/>
        <w:ind w:firstLineChars="200" w:firstLine="480"/>
        <w:jc w:val="left"/>
        <w:rPr>
          <w:rFonts w:ascii="宋体" w:hAnsi="宋体" w:cs="宋体" w:hint="eastAsia"/>
          <w:bCs/>
          <w:kern w:val="0"/>
          <w:sz w:val="24"/>
        </w:rPr>
      </w:pPr>
      <w:r w:rsidRPr="005A395F">
        <w:rPr>
          <w:rFonts w:ascii="宋体" w:hAnsi="宋体" w:cs="宋体" w:hint="eastAsia"/>
          <w:bCs/>
          <w:kern w:val="0"/>
          <w:sz w:val="24"/>
        </w:rPr>
        <w:t>任务驱动为方法</w:t>
      </w:r>
    </w:p>
    <w:p w:rsidR="004235E4" w:rsidRDefault="004235E4" w:rsidP="003A03FD">
      <w:pPr>
        <w:widowControl/>
        <w:spacing w:line="360" w:lineRule="auto"/>
        <w:ind w:firstLineChars="200" w:firstLine="480"/>
        <w:jc w:val="left"/>
        <w:rPr>
          <w:rFonts w:ascii="宋体" w:hAnsi="宋体" w:cs="宋体"/>
          <w:bCs/>
          <w:kern w:val="0"/>
          <w:sz w:val="24"/>
        </w:rPr>
      </w:pPr>
      <w:r w:rsidRPr="005A395F">
        <w:rPr>
          <w:rFonts w:ascii="宋体" w:hAnsi="宋体" w:cs="宋体" w:hint="eastAsia"/>
          <w:bCs/>
          <w:kern w:val="0"/>
          <w:sz w:val="24"/>
        </w:rPr>
        <w:t>宁静致远，创新求实</w:t>
      </w:r>
      <w:r>
        <w:rPr>
          <w:rFonts w:ascii="宋体" w:hAnsi="宋体" w:cs="宋体" w:hint="eastAsia"/>
          <w:bCs/>
          <w:kern w:val="0"/>
          <w:sz w:val="24"/>
        </w:rPr>
        <w:t>为</w:t>
      </w:r>
      <w:r w:rsidRPr="005A395F">
        <w:rPr>
          <w:rFonts w:ascii="宋体" w:hAnsi="宋体" w:cs="宋体" w:hint="eastAsia"/>
          <w:bCs/>
          <w:kern w:val="0"/>
          <w:sz w:val="24"/>
        </w:rPr>
        <w:t>作风</w:t>
      </w:r>
    </w:p>
    <w:p w:rsidR="00CA1B32" w:rsidRDefault="00CA1B32" w:rsidP="003A03FD">
      <w:pPr>
        <w:widowControl/>
        <w:spacing w:line="360" w:lineRule="auto"/>
        <w:ind w:firstLineChars="200" w:firstLine="480"/>
        <w:jc w:val="left"/>
        <w:rPr>
          <w:rFonts w:ascii="宋体" w:hAnsi="宋体" w:cs="宋体"/>
          <w:bCs/>
          <w:kern w:val="0"/>
          <w:sz w:val="24"/>
        </w:rPr>
      </w:pPr>
    </w:p>
    <w:p w:rsidR="00FB30E1" w:rsidRDefault="001113A2" w:rsidP="00D2664B">
      <w:pPr>
        <w:pStyle w:val="a8"/>
        <w:shd w:val="clear" w:color="auto" w:fill="FFFFFF"/>
        <w:spacing w:before="0" w:beforeAutospacing="0" w:after="0" w:afterAutospacing="0" w:line="480" w:lineRule="atLeast"/>
        <w:jc w:val="both"/>
        <w:rPr>
          <w:rStyle w:val="a9"/>
          <w:color w:val="0000FF"/>
        </w:rPr>
      </w:pPr>
      <w:r>
        <w:rPr>
          <w:rStyle w:val="a9"/>
          <w:rFonts w:hint="eastAsia"/>
          <w:color w:val="0000FF"/>
        </w:rPr>
        <w:t>二</w:t>
      </w:r>
      <w:r w:rsidR="00FB30E1">
        <w:rPr>
          <w:rStyle w:val="a9"/>
          <w:rFonts w:hint="eastAsia"/>
          <w:color w:val="0000FF"/>
        </w:rPr>
        <w:t>、</w:t>
      </w:r>
      <w:r w:rsidR="00FB30E1" w:rsidRPr="00F7679F">
        <w:rPr>
          <w:rStyle w:val="a9"/>
          <w:rFonts w:hint="eastAsia"/>
          <w:color w:val="0000FF"/>
        </w:rPr>
        <w:t>团队的</w:t>
      </w:r>
      <w:r w:rsidR="00FB30E1" w:rsidRPr="00DF0B6A">
        <w:rPr>
          <w:rStyle w:val="a9"/>
          <w:rFonts w:ascii="微软雅黑" w:eastAsia="微软雅黑" w:hAnsi="微软雅黑" w:hint="eastAsia"/>
          <w:color w:val="0000FF"/>
          <w:sz w:val="21"/>
          <w:szCs w:val="21"/>
        </w:rPr>
        <w:t>工作模式和工作策略</w:t>
      </w:r>
    </w:p>
    <w:p w:rsidR="00FB30E1" w:rsidRPr="0039092F" w:rsidRDefault="00FB30E1" w:rsidP="00FB30E1">
      <w:pPr>
        <w:pStyle w:val="a8"/>
        <w:shd w:val="clear" w:color="auto" w:fill="FFFFFF"/>
        <w:spacing w:before="0" w:beforeAutospacing="0" w:after="0" w:afterAutospacing="0" w:line="480" w:lineRule="atLeast"/>
        <w:ind w:firstLine="480"/>
        <w:jc w:val="both"/>
        <w:rPr>
          <w:b/>
          <w:color w:val="FF0000"/>
          <w:szCs w:val="30"/>
        </w:rPr>
      </w:pPr>
      <w:r w:rsidRPr="0039092F">
        <w:rPr>
          <w:rFonts w:hint="eastAsia"/>
          <w:b/>
          <w:color w:val="FF0000"/>
          <w:szCs w:val="30"/>
        </w:rPr>
        <w:t>1、研教结合 学与致用</w:t>
      </w:r>
    </w:p>
    <w:p w:rsidR="00FB30E1" w:rsidRPr="00B464D1" w:rsidRDefault="00FB30E1" w:rsidP="00FB30E1">
      <w:pPr>
        <w:tabs>
          <w:tab w:val="left" w:pos="312"/>
        </w:tabs>
        <w:autoSpaceDE w:val="0"/>
        <w:autoSpaceDN w:val="0"/>
        <w:adjustRightInd w:val="0"/>
        <w:spacing w:line="360" w:lineRule="auto"/>
        <w:ind w:firstLine="420"/>
        <w:rPr>
          <w:rFonts w:ascii="宋体" w:cs="宋体"/>
          <w:b/>
          <w:sz w:val="24"/>
        </w:rPr>
      </w:pPr>
      <w:r w:rsidRPr="00B464D1">
        <w:rPr>
          <w:rFonts w:ascii="宋体" w:cs="宋体" w:hint="eastAsia"/>
          <w:b/>
          <w:sz w:val="24"/>
        </w:rPr>
        <w:t>构建“三位一体”的教学研修；即</w:t>
      </w:r>
      <w:r w:rsidRPr="00B464D1">
        <w:rPr>
          <w:rFonts w:ascii="宋体" w:cs="宋体"/>
          <w:b/>
          <w:sz w:val="24"/>
        </w:rPr>
        <w:t>“</w:t>
      </w:r>
      <w:r w:rsidRPr="00B464D1">
        <w:rPr>
          <w:rFonts w:ascii="宋体" w:cs="宋体" w:hint="eastAsia"/>
          <w:b/>
          <w:sz w:val="24"/>
        </w:rPr>
        <w:t>理论学习</w:t>
      </w:r>
      <w:r w:rsidRPr="00B464D1">
        <w:rPr>
          <w:rFonts w:ascii="宋体" w:cs="宋体"/>
          <w:b/>
          <w:sz w:val="24"/>
        </w:rPr>
        <w:t>-</w:t>
      </w:r>
      <w:r w:rsidRPr="00B464D1">
        <w:rPr>
          <w:rFonts w:ascii="宋体" w:cs="宋体" w:hint="eastAsia"/>
          <w:b/>
          <w:sz w:val="24"/>
        </w:rPr>
        <w:t>讲座深入</w:t>
      </w:r>
      <w:r w:rsidRPr="00B464D1">
        <w:rPr>
          <w:rFonts w:ascii="宋体" w:cs="宋体"/>
          <w:b/>
          <w:sz w:val="24"/>
        </w:rPr>
        <w:t>-</w:t>
      </w:r>
      <w:r w:rsidRPr="00B464D1">
        <w:rPr>
          <w:rFonts w:ascii="宋体" w:cs="宋体" w:hint="eastAsia"/>
          <w:b/>
          <w:sz w:val="24"/>
        </w:rPr>
        <w:t>课堂</w:t>
      </w:r>
      <w:r w:rsidR="00B464D1" w:rsidRPr="00B464D1">
        <w:rPr>
          <w:rFonts w:ascii="宋体" w:cs="宋体" w:hint="eastAsia"/>
          <w:b/>
          <w:sz w:val="24"/>
        </w:rPr>
        <w:t>实践”，“反思优化—形成基本原则——落实于常规课堂</w:t>
      </w:r>
      <w:r w:rsidRPr="00B464D1">
        <w:rPr>
          <w:rFonts w:ascii="宋体" w:cs="宋体"/>
          <w:b/>
          <w:sz w:val="24"/>
        </w:rPr>
        <w:t>”</w:t>
      </w:r>
      <w:r w:rsidRPr="00B464D1">
        <w:rPr>
          <w:rFonts w:ascii="宋体" w:cs="宋体" w:hint="eastAsia"/>
          <w:b/>
          <w:sz w:val="24"/>
        </w:rPr>
        <w:t>，遵循学以致用原则。</w:t>
      </w:r>
    </w:p>
    <w:p w:rsidR="00FB30E1" w:rsidRPr="00EF7AC9" w:rsidRDefault="00FB30E1" w:rsidP="00FB30E1">
      <w:pPr>
        <w:tabs>
          <w:tab w:val="left" w:pos="312"/>
        </w:tabs>
        <w:autoSpaceDE w:val="0"/>
        <w:autoSpaceDN w:val="0"/>
        <w:adjustRightInd w:val="0"/>
        <w:spacing w:line="360" w:lineRule="auto"/>
        <w:ind w:firstLine="420"/>
        <w:rPr>
          <w:sz w:val="24"/>
        </w:rPr>
      </w:pPr>
      <w:r w:rsidRPr="00EF7AC9">
        <w:rPr>
          <w:rFonts w:ascii="宋体" w:cs="宋体" w:hint="eastAsia"/>
          <w:sz w:val="24"/>
        </w:rPr>
        <w:t>围绕教学开展的专题讲座及对教学建议，通过深入讨论，达成共识，作为今后工作室教学研究活动的指导方案，以促进学员的发展。本学年度重点分工落实的讲座学习有：</w:t>
      </w:r>
    </w:p>
    <w:p w:rsidR="00FB30E1" w:rsidRPr="00B464D1" w:rsidRDefault="00FB30E1" w:rsidP="00FB30E1">
      <w:pPr>
        <w:tabs>
          <w:tab w:val="left" w:pos="312"/>
        </w:tabs>
        <w:autoSpaceDE w:val="0"/>
        <w:autoSpaceDN w:val="0"/>
        <w:adjustRightInd w:val="0"/>
        <w:spacing w:line="360" w:lineRule="auto"/>
        <w:ind w:firstLine="420"/>
        <w:rPr>
          <w:rFonts w:ascii="宋体" w:cs="宋体"/>
          <w:b/>
          <w:sz w:val="24"/>
        </w:rPr>
      </w:pPr>
      <w:r w:rsidRPr="00B464D1">
        <w:rPr>
          <w:rFonts w:ascii="宋体" w:cs="宋体" w:hint="eastAsia"/>
          <w:b/>
          <w:sz w:val="24"/>
        </w:rPr>
        <w:t>各</w:t>
      </w:r>
      <w:r w:rsidR="00B464D1" w:rsidRPr="00B464D1">
        <w:rPr>
          <w:rFonts w:ascii="宋体" w:cs="宋体" w:hint="eastAsia"/>
          <w:b/>
          <w:sz w:val="24"/>
        </w:rPr>
        <w:t>种课型</w:t>
      </w:r>
      <w:r w:rsidR="00B464D1">
        <w:rPr>
          <w:rFonts w:ascii="宋体" w:cs="宋体" w:hint="eastAsia"/>
          <w:b/>
          <w:sz w:val="24"/>
        </w:rPr>
        <w:t>（概念教学，实验教学，试题讲评……）</w:t>
      </w:r>
      <w:r w:rsidR="00B464D1" w:rsidRPr="00B464D1">
        <w:rPr>
          <w:rFonts w:ascii="宋体" w:cs="宋体" w:hint="eastAsia"/>
          <w:b/>
          <w:sz w:val="24"/>
        </w:rPr>
        <w:t>，</w:t>
      </w:r>
      <w:r w:rsidR="00B464D1">
        <w:rPr>
          <w:rFonts w:ascii="宋体" w:cs="宋体" w:hint="eastAsia"/>
          <w:b/>
          <w:sz w:val="24"/>
        </w:rPr>
        <w:t>几种课堂（讲授课，讨论课，探究课……），几种设计(</w:t>
      </w:r>
      <w:r w:rsidRPr="00B464D1">
        <w:rPr>
          <w:rFonts w:ascii="宋体" w:cs="宋体" w:hint="eastAsia"/>
          <w:b/>
          <w:sz w:val="24"/>
        </w:rPr>
        <w:t>活动元教学</w:t>
      </w:r>
      <w:r w:rsidR="00B464D1" w:rsidRPr="00B464D1">
        <w:rPr>
          <w:rFonts w:ascii="宋体" w:cs="宋体" w:hint="eastAsia"/>
          <w:b/>
          <w:sz w:val="24"/>
        </w:rPr>
        <w:t>，思维导图的教学</w:t>
      </w:r>
      <w:r w:rsidR="00B464D1">
        <w:rPr>
          <w:rFonts w:ascii="宋体" w:cs="宋体" w:hint="eastAsia"/>
          <w:b/>
          <w:sz w:val="24"/>
        </w:rPr>
        <w:t>)</w:t>
      </w:r>
      <w:r w:rsidR="00B464D1" w:rsidRPr="00B464D1">
        <w:rPr>
          <w:rFonts w:ascii="宋体" w:cs="宋体" w:hint="eastAsia"/>
          <w:b/>
          <w:sz w:val="24"/>
        </w:rPr>
        <w:t>，</w:t>
      </w:r>
      <w:r w:rsidR="00B464D1">
        <w:rPr>
          <w:rFonts w:ascii="宋体" w:cs="宋体" w:hint="eastAsia"/>
          <w:b/>
          <w:sz w:val="24"/>
        </w:rPr>
        <w:t>几</w:t>
      </w:r>
      <w:r w:rsidR="00E41732">
        <w:rPr>
          <w:rFonts w:ascii="宋体" w:cs="宋体" w:hint="eastAsia"/>
          <w:b/>
          <w:sz w:val="24"/>
        </w:rPr>
        <w:t>种</w:t>
      </w:r>
      <w:r w:rsidR="00B464D1">
        <w:rPr>
          <w:rFonts w:ascii="宋体" w:cs="宋体" w:hint="eastAsia"/>
          <w:b/>
          <w:sz w:val="24"/>
        </w:rPr>
        <w:t>工具（</w:t>
      </w:r>
      <w:r w:rsidR="00B464D1" w:rsidRPr="00B464D1">
        <w:rPr>
          <w:rFonts w:ascii="宋体" w:cs="宋体" w:hint="eastAsia"/>
          <w:b/>
          <w:sz w:val="24"/>
        </w:rPr>
        <w:t>课堂观察，</w:t>
      </w:r>
      <w:r w:rsidR="00B464D1">
        <w:rPr>
          <w:rFonts w:ascii="宋体" w:cs="宋体" w:hint="eastAsia"/>
          <w:b/>
          <w:sz w:val="24"/>
        </w:rPr>
        <w:t>）</w:t>
      </w:r>
      <w:r w:rsidRPr="00B464D1">
        <w:rPr>
          <w:rFonts w:ascii="宋体" w:cs="宋体" w:hint="eastAsia"/>
          <w:b/>
          <w:sz w:val="24"/>
        </w:rPr>
        <w:t>。</w:t>
      </w:r>
    </w:p>
    <w:p w:rsidR="00FB30E1" w:rsidRPr="00EF7AC9" w:rsidRDefault="00FB30E1" w:rsidP="00FB30E1">
      <w:pPr>
        <w:tabs>
          <w:tab w:val="left" w:pos="312"/>
        </w:tabs>
        <w:autoSpaceDE w:val="0"/>
        <w:autoSpaceDN w:val="0"/>
        <w:adjustRightInd w:val="0"/>
        <w:spacing w:line="360" w:lineRule="auto"/>
        <w:ind w:firstLine="420"/>
        <w:rPr>
          <w:sz w:val="24"/>
        </w:rPr>
      </w:pPr>
      <w:r w:rsidRPr="00EF7AC9">
        <w:rPr>
          <w:rFonts w:ascii="宋体" w:cs="宋体" w:hint="eastAsia"/>
          <w:sz w:val="24"/>
        </w:rPr>
        <w:t>如：针对学员教学设计框架不清楚的问题，我们推行活动元教学：</w:t>
      </w:r>
    </w:p>
    <w:p w:rsidR="00FB30E1" w:rsidRPr="00EF7AC9" w:rsidRDefault="00FB30E1" w:rsidP="00FB30E1">
      <w:pPr>
        <w:tabs>
          <w:tab w:val="left" w:pos="312"/>
        </w:tabs>
        <w:autoSpaceDE w:val="0"/>
        <w:autoSpaceDN w:val="0"/>
        <w:adjustRightInd w:val="0"/>
        <w:spacing w:line="360" w:lineRule="auto"/>
        <w:ind w:firstLine="420"/>
        <w:rPr>
          <w:sz w:val="24"/>
        </w:rPr>
      </w:pPr>
      <w:r w:rsidRPr="00EF7AC9">
        <w:rPr>
          <w:rFonts w:ascii="宋体" w:cs="宋体" w:hint="eastAsia"/>
          <w:sz w:val="24"/>
        </w:rPr>
        <w:t>先布置任务，由张梅老师先学习，然后在工作室进行讲座《活动元教学法的运用与实践》（图）</w:t>
      </w:r>
      <w:r w:rsidRPr="00EF7AC9">
        <w:rPr>
          <w:sz w:val="24"/>
        </w:rPr>
        <w:t>,</w:t>
      </w:r>
      <w:r w:rsidRPr="00EF7AC9">
        <w:rPr>
          <w:rFonts w:ascii="宋体" w:cs="宋体" w:hint="eastAsia"/>
          <w:sz w:val="24"/>
        </w:rPr>
        <w:t>大家充分讨论，形成一个基本的认知，规定今后工作室的教学设计都按活动元的方式进行（展示）。</w:t>
      </w:r>
    </w:p>
    <w:p w:rsidR="00FB30E1" w:rsidRPr="00EF7AC9" w:rsidRDefault="00FB30E1" w:rsidP="00FB30E1">
      <w:pPr>
        <w:tabs>
          <w:tab w:val="left" w:pos="312"/>
        </w:tabs>
        <w:autoSpaceDE w:val="0"/>
        <w:autoSpaceDN w:val="0"/>
        <w:adjustRightInd w:val="0"/>
        <w:spacing w:line="360" w:lineRule="auto"/>
        <w:ind w:firstLine="420"/>
        <w:rPr>
          <w:sz w:val="24"/>
        </w:rPr>
      </w:pPr>
      <w:r w:rsidRPr="00EF7AC9">
        <w:rPr>
          <w:rFonts w:ascii="宋体" w:hAnsi="宋体" w:cs="宋体" w:hint="eastAsia"/>
          <w:sz w:val="24"/>
        </w:rPr>
        <w:t>这些讲座帮助学员们</w:t>
      </w:r>
      <w:r w:rsidRPr="00EF7AC9">
        <w:rPr>
          <w:rFonts w:ascii="宋体" w:cs="宋体" w:hint="eastAsia"/>
          <w:sz w:val="24"/>
        </w:rPr>
        <w:t>及时解决教学中存在的问题，同时不断跟进新方法，新</w:t>
      </w:r>
      <w:r w:rsidRPr="00EF7AC9">
        <w:rPr>
          <w:rFonts w:ascii="宋体" w:cs="宋体" w:hint="eastAsia"/>
          <w:sz w:val="24"/>
        </w:rPr>
        <w:lastRenderedPageBreak/>
        <w:t>思维。</w:t>
      </w:r>
    </w:p>
    <w:p w:rsidR="005B6A5F" w:rsidRDefault="005B6A5F" w:rsidP="00FB30E1">
      <w:pPr>
        <w:pStyle w:val="a8"/>
        <w:shd w:val="clear" w:color="auto" w:fill="FFFFFF"/>
        <w:spacing w:before="0" w:beforeAutospacing="0" w:after="0" w:afterAutospacing="0" w:line="480" w:lineRule="atLeast"/>
        <w:ind w:firstLine="480"/>
        <w:jc w:val="both"/>
        <w:rPr>
          <w:rFonts w:ascii="微软雅黑" w:eastAsia="微软雅黑" w:hAnsi="微软雅黑" w:hint="eastAsia"/>
          <w:b/>
          <w:color w:val="FF0000"/>
          <w:sz w:val="21"/>
          <w:szCs w:val="21"/>
        </w:rPr>
      </w:pPr>
      <w:r>
        <w:rPr>
          <w:rFonts w:ascii="微软雅黑" w:eastAsia="微软雅黑" w:hAnsi="微软雅黑" w:hint="eastAsia"/>
          <w:b/>
          <w:color w:val="FF0000"/>
          <w:sz w:val="21"/>
          <w:szCs w:val="21"/>
        </w:rPr>
        <w:t>2、分层展开，融合实践</w:t>
      </w:r>
    </w:p>
    <w:p w:rsidR="005B6A5F" w:rsidRPr="00CB232A" w:rsidRDefault="005B6A5F" w:rsidP="00FB30E1">
      <w:pPr>
        <w:pStyle w:val="a8"/>
        <w:shd w:val="clear" w:color="auto" w:fill="FFFFFF"/>
        <w:spacing w:before="0" w:beforeAutospacing="0" w:after="0" w:afterAutospacing="0" w:line="480" w:lineRule="atLeast"/>
        <w:ind w:firstLine="480"/>
        <w:jc w:val="both"/>
        <w:rPr>
          <w:rFonts w:ascii="微软雅黑" w:eastAsia="微软雅黑" w:hAnsi="微软雅黑" w:hint="eastAsia"/>
          <w:color w:val="FF0000"/>
          <w:sz w:val="21"/>
          <w:szCs w:val="21"/>
        </w:rPr>
      </w:pPr>
      <w:r w:rsidRPr="00CB232A">
        <w:rPr>
          <w:rFonts w:ascii="微软雅黑" w:eastAsia="微软雅黑" w:hAnsi="微软雅黑" w:hint="eastAsia"/>
          <w:color w:val="FF0000"/>
          <w:sz w:val="21"/>
          <w:szCs w:val="21"/>
        </w:rPr>
        <w:t>个体——</w:t>
      </w:r>
      <w:r w:rsidR="00CB232A" w:rsidRPr="00CB232A">
        <w:rPr>
          <w:rFonts w:ascii="微软雅黑" w:eastAsia="微软雅黑" w:hAnsi="微软雅黑" w:hint="eastAsia"/>
          <w:color w:val="FF0000"/>
          <w:sz w:val="21"/>
          <w:szCs w:val="21"/>
        </w:rPr>
        <w:t>读书，讨论，研究，写作</w:t>
      </w:r>
    </w:p>
    <w:p w:rsidR="00CB232A" w:rsidRPr="00CB232A" w:rsidRDefault="005B6A5F" w:rsidP="00CB232A">
      <w:pPr>
        <w:pStyle w:val="a8"/>
        <w:shd w:val="clear" w:color="auto" w:fill="FFFFFF"/>
        <w:spacing w:before="0" w:beforeAutospacing="0" w:after="0" w:afterAutospacing="0" w:line="480" w:lineRule="atLeast"/>
        <w:ind w:firstLine="480"/>
        <w:jc w:val="both"/>
        <w:rPr>
          <w:rFonts w:ascii="微软雅黑" w:eastAsia="微软雅黑" w:hAnsi="微软雅黑"/>
          <w:color w:val="FF0000"/>
          <w:sz w:val="21"/>
          <w:szCs w:val="21"/>
        </w:rPr>
      </w:pPr>
      <w:r w:rsidRPr="00CB232A">
        <w:rPr>
          <w:rFonts w:ascii="微软雅黑" w:eastAsia="微软雅黑" w:hAnsi="微软雅黑" w:hint="eastAsia"/>
          <w:color w:val="FF0000"/>
          <w:sz w:val="21"/>
          <w:szCs w:val="21"/>
        </w:rPr>
        <w:t>学校——</w:t>
      </w:r>
      <w:r w:rsidR="00CB232A" w:rsidRPr="00CB232A">
        <w:rPr>
          <w:rFonts w:ascii="微软雅黑" w:eastAsia="微软雅黑" w:hAnsi="微软雅黑" w:hint="eastAsia"/>
          <w:color w:val="FF0000"/>
          <w:sz w:val="21"/>
          <w:szCs w:val="21"/>
        </w:rPr>
        <w:t>领衔人给学员修改的论文、课例</w:t>
      </w:r>
    </w:p>
    <w:p w:rsidR="005B6A5F" w:rsidRPr="00CB232A" w:rsidRDefault="005B6A5F" w:rsidP="00FB30E1">
      <w:pPr>
        <w:pStyle w:val="a8"/>
        <w:shd w:val="clear" w:color="auto" w:fill="FFFFFF"/>
        <w:spacing w:before="0" w:beforeAutospacing="0" w:after="0" w:afterAutospacing="0" w:line="480" w:lineRule="atLeast"/>
        <w:ind w:firstLine="480"/>
        <w:jc w:val="both"/>
        <w:rPr>
          <w:rFonts w:ascii="微软雅黑" w:eastAsia="微软雅黑" w:hAnsi="微软雅黑" w:hint="eastAsia"/>
          <w:color w:val="FF0000"/>
          <w:sz w:val="21"/>
          <w:szCs w:val="21"/>
        </w:rPr>
      </w:pPr>
      <w:r w:rsidRPr="00CB232A">
        <w:rPr>
          <w:rFonts w:ascii="微软雅黑" w:eastAsia="微软雅黑" w:hAnsi="微软雅黑" w:hint="eastAsia"/>
          <w:color w:val="FF0000"/>
          <w:sz w:val="21"/>
          <w:szCs w:val="21"/>
        </w:rPr>
        <w:t>工作室——学员组织（参加）各种活动</w:t>
      </w:r>
      <w:r w:rsidRPr="00CB232A">
        <w:rPr>
          <w:rFonts w:ascii="微软雅黑" w:eastAsia="微软雅黑" w:hAnsi="微软雅黑"/>
          <w:color w:val="FF0000"/>
          <w:sz w:val="21"/>
          <w:szCs w:val="21"/>
        </w:rPr>
        <w:t>,</w:t>
      </w:r>
      <w:r w:rsidRPr="00CB232A">
        <w:rPr>
          <w:rFonts w:ascii="微软雅黑" w:eastAsia="微软雅黑" w:hAnsi="微软雅黑" w:hint="eastAsia"/>
          <w:color w:val="FF0000"/>
          <w:sz w:val="21"/>
          <w:szCs w:val="21"/>
        </w:rPr>
        <w:t>跟踪辅导</w:t>
      </w:r>
    </w:p>
    <w:p w:rsidR="005B6A5F" w:rsidRPr="00CB232A" w:rsidRDefault="005B6A5F" w:rsidP="005B6A5F">
      <w:pPr>
        <w:pStyle w:val="a8"/>
        <w:shd w:val="clear" w:color="auto" w:fill="FFFFFF"/>
        <w:spacing w:before="0" w:beforeAutospacing="0" w:after="0" w:afterAutospacing="0" w:line="480" w:lineRule="atLeast"/>
        <w:ind w:firstLine="480"/>
        <w:jc w:val="both"/>
        <w:rPr>
          <w:rFonts w:ascii="微软雅黑" w:eastAsia="微软雅黑" w:hAnsi="微软雅黑"/>
          <w:color w:val="FF0000"/>
          <w:sz w:val="21"/>
          <w:szCs w:val="21"/>
        </w:rPr>
      </w:pPr>
      <w:r w:rsidRPr="00CB232A">
        <w:rPr>
          <w:rFonts w:ascii="微软雅黑" w:eastAsia="微软雅黑" w:hAnsi="微软雅黑" w:hint="eastAsia"/>
          <w:color w:val="FF0000"/>
          <w:sz w:val="21"/>
          <w:szCs w:val="21"/>
        </w:rPr>
        <w:t>区域——提升成员  带动区域</w:t>
      </w:r>
    </w:p>
    <w:p w:rsidR="005B6A5F" w:rsidRPr="005B6A5F" w:rsidRDefault="005B6A5F" w:rsidP="005B6A5F">
      <w:pPr>
        <w:pStyle w:val="a8"/>
        <w:shd w:val="clear" w:color="auto" w:fill="FFFFFF"/>
        <w:spacing w:before="0" w:beforeAutospacing="0" w:after="0" w:afterAutospacing="0" w:line="480" w:lineRule="atLeast"/>
        <w:ind w:firstLine="480"/>
        <w:jc w:val="both"/>
        <w:rPr>
          <w:rFonts w:ascii="微软雅黑" w:eastAsia="微软雅黑" w:hAnsi="微软雅黑"/>
          <w:b/>
          <w:color w:val="FF0000"/>
          <w:sz w:val="21"/>
          <w:szCs w:val="21"/>
        </w:rPr>
      </w:pPr>
    </w:p>
    <w:p w:rsidR="005B6A5F" w:rsidRPr="005B6A5F" w:rsidRDefault="005B6A5F" w:rsidP="00FB30E1">
      <w:pPr>
        <w:pStyle w:val="a8"/>
        <w:shd w:val="clear" w:color="auto" w:fill="FFFFFF"/>
        <w:spacing w:before="0" w:beforeAutospacing="0" w:after="0" w:afterAutospacing="0" w:line="480" w:lineRule="atLeast"/>
        <w:ind w:firstLine="480"/>
        <w:jc w:val="both"/>
        <w:rPr>
          <w:rFonts w:ascii="微软雅黑" w:eastAsia="微软雅黑" w:hAnsi="微软雅黑" w:hint="eastAsia"/>
          <w:b/>
          <w:color w:val="FF0000"/>
          <w:sz w:val="21"/>
          <w:szCs w:val="21"/>
        </w:rPr>
      </w:pPr>
    </w:p>
    <w:p w:rsidR="00E41732" w:rsidRPr="00E41732" w:rsidRDefault="005B6A5F" w:rsidP="00FB30E1">
      <w:pPr>
        <w:pStyle w:val="a8"/>
        <w:shd w:val="clear" w:color="auto" w:fill="FFFFFF"/>
        <w:spacing w:before="0" w:beforeAutospacing="0" w:after="0" w:afterAutospacing="0" w:line="480" w:lineRule="atLeast"/>
        <w:ind w:firstLine="480"/>
        <w:jc w:val="both"/>
        <w:rPr>
          <w:rFonts w:ascii="微软雅黑" w:eastAsia="微软雅黑" w:hAnsi="微软雅黑"/>
          <w:b/>
          <w:color w:val="FF0000"/>
          <w:sz w:val="21"/>
          <w:szCs w:val="21"/>
        </w:rPr>
      </w:pPr>
      <w:r>
        <w:rPr>
          <w:rFonts w:ascii="微软雅黑" w:eastAsia="微软雅黑" w:hAnsi="微软雅黑" w:hint="eastAsia"/>
          <w:b/>
          <w:color w:val="FF0000"/>
          <w:sz w:val="21"/>
          <w:szCs w:val="21"/>
        </w:rPr>
        <w:t>3</w:t>
      </w:r>
      <w:r w:rsidR="00FB30E1" w:rsidRPr="00E41732">
        <w:rPr>
          <w:rFonts w:ascii="微软雅黑" w:eastAsia="微软雅黑" w:hAnsi="微软雅黑" w:hint="eastAsia"/>
          <w:b/>
          <w:color w:val="FF0000"/>
          <w:sz w:val="21"/>
          <w:szCs w:val="21"/>
        </w:rPr>
        <w:t>、</w:t>
      </w:r>
      <w:r w:rsidRPr="005B6A5F">
        <w:rPr>
          <w:rFonts w:ascii="微软雅黑" w:eastAsia="微软雅黑" w:hAnsi="微软雅黑" w:hint="eastAsia"/>
          <w:b/>
          <w:bCs/>
          <w:color w:val="FF0000"/>
          <w:sz w:val="21"/>
          <w:szCs w:val="21"/>
        </w:rPr>
        <w:t>搭建平台</w:t>
      </w:r>
      <w:r w:rsidR="00E41732" w:rsidRPr="00E41732">
        <w:rPr>
          <w:rFonts w:ascii="微软雅黑" w:eastAsia="微软雅黑" w:hAnsi="微软雅黑" w:hint="eastAsia"/>
          <w:b/>
          <w:color w:val="FF0000"/>
          <w:sz w:val="21"/>
          <w:szCs w:val="21"/>
        </w:rPr>
        <w:t>，在锻炼的成长。</w:t>
      </w:r>
    </w:p>
    <w:p w:rsidR="00FB30E1" w:rsidRPr="0039092F" w:rsidRDefault="00E41732" w:rsidP="00FB30E1">
      <w:pPr>
        <w:pStyle w:val="a8"/>
        <w:shd w:val="clear" w:color="auto" w:fill="FFFFFF"/>
        <w:spacing w:before="0" w:beforeAutospacing="0" w:after="0" w:afterAutospacing="0" w:line="480" w:lineRule="atLeast"/>
        <w:ind w:firstLine="480"/>
        <w:jc w:val="both"/>
        <w:rPr>
          <w:rFonts w:ascii="微软雅黑" w:eastAsia="微软雅黑" w:hAnsi="微软雅黑"/>
          <w:color w:val="FF0000"/>
          <w:sz w:val="21"/>
          <w:szCs w:val="21"/>
        </w:rPr>
      </w:pPr>
      <w:r w:rsidRPr="0039092F">
        <w:rPr>
          <w:rFonts w:ascii="微软雅黑" w:eastAsia="微软雅黑" w:hAnsi="微软雅黑" w:hint="eastAsia"/>
          <w:color w:val="FF0000"/>
          <w:sz w:val="21"/>
          <w:szCs w:val="21"/>
        </w:rPr>
        <w:t>（1）</w:t>
      </w:r>
      <w:r w:rsidR="00FB30E1" w:rsidRPr="0039092F">
        <w:rPr>
          <w:rFonts w:ascii="微软雅黑" w:eastAsia="微软雅黑" w:hAnsi="微软雅黑" w:hint="eastAsia"/>
          <w:color w:val="FF0000"/>
          <w:sz w:val="21"/>
          <w:szCs w:val="21"/>
        </w:rPr>
        <w:t>新课程实施及成果交流会，提升学员的平台。</w:t>
      </w:r>
      <w:r w:rsidR="0039092F" w:rsidRPr="0039092F">
        <w:rPr>
          <w:rFonts w:ascii="微软雅黑" w:eastAsia="微软雅黑" w:hAnsi="微软雅黑" w:hint="eastAsia"/>
          <w:color w:val="FF0000"/>
          <w:sz w:val="21"/>
          <w:szCs w:val="21"/>
        </w:rPr>
        <w:t>提升学习和写作水平</w:t>
      </w:r>
    </w:p>
    <w:p w:rsidR="00D2664B" w:rsidRDefault="00FB30E1" w:rsidP="00E41732">
      <w:pPr>
        <w:pStyle w:val="a8"/>
        <w:shd w:val="clear" w:color="auto" w:fill="FFFFFF"/>
        <w:spacing w:before="0" w:beforeAutospacing="0" w:after="0" w:afterAutospacing="0" w:line="480" w:lineRule="atLeast"/>
        <w:ind w:left="360" w:firstLine="480"/>
        <w:jc w:val="both"/>
        <w:rPr>
          <w:rFonts w:ascii="微软雅黑" w:eastAsia="微软雅黑" w:hAnsi="微软雅黑"/>
          <w:color w:val="7A3A27"/>
          <w:szCs w:val="21"/>
        </w:rPr>
      </w:pPr>
      <w:r>
        <w:rPr>
          <w:rFonts w:ascii="微软雅黑" w:eastAsia="微软雅黑" w:hAnsi="微软雅黑" w:hint="eastAsia"/>
          <w:color w:val="7A3A27"/>
          <w:sz w:val="21"/>
          <w:szCs w:val="21"/>
        </w:rPr>
        <w:t>从2012年开始，每年参加，2014年工作室被评为优秀团队：</w:t>
      </w:r>
      <w:r>
        <w:rPr>
          <w:rFonts w:ascii="微软雅黑" w:eastAsia="微软雅黑" w:hAnsi="微软雅黑" w:hint="eastAsia"/>
          <w:color w:val="7A3A27"/>
          <w:szCs w:val="21"/>
        </w:rPr>
        <w:t>参加获奖方法：</w:t>
      </w:r>
    </w:p>
    <w:p w:rsidR="00D2664B" w:rsidRDefault="00D2664B" w:rsidP="00E41732">
      <w:pPr>
        <w:pStyle w:val="a8"/>
        <w:shd w:val="clear" w:color="auto" w:fill="FFFFFF"/>
        <w:spacing w:before="0" w:beforeAutospacing="0" w:after="0" w:afterAutospacing="0" w:line="480" w:lineRule="atLeast"/>
        <w:ind w:left="360" w:firstLine="480"/>
        <w:jc w:val="both"/>
        <w:rPr>
          <w:rFonts w:ascii="微软雅黑" w:eastAsia="微软雅黑" w:hAnsi="微软雅黑"/>
          <w:color w:val="7A3A27"/>
          <w:szCs w:val="21"/>
        </w:rPr>
      </w:pPr>
      <w:r>
        <w:rPr>
          <w:rFonts w:ascii="微软雅黑" w:eastAsia="微软雅黑" w:hAnsi="微软雅黑" w:hint="eastAsia"/>
          <w:color w:val="7A3A27"/>
          <w:sz w:val="21"/>
          <w:szCs w:val="21"/>
        </w:rPr>
        <w:t>每一年参加大会的获证情况及证书，合影图片等材料</w:t>
      </w:r>
    </w:p>
    <w:tbl>
      <w:tblPr>
        <w:tblStyle w:val="aa"/>
        <w:tblW w:w="0" w:type="auto"/>
        <w:tblInd w:w="360" w:type="dxa"/>
        <w:tblLook w:val="04A0"/>
      </w:tblPr>
      <w:tblGrid>
        <w:gridCol w:w="1632"/>
        <w:gridCol w:w="1632"/>
        <w:gridCol w:w="1632"/>
        <w:gridCol w:w="1633"/>
        <w:gridCol w:w="1633"/>
      </w:tblGrid>
      <w:tr w:rsidR="00D2664B" w:rsidTr="00D2664B">
        <w:tc>
          <w:tcPr>
            <w:tcW w:w="1704" w:type="dxa"/>
          </w:tcPr>
          <w:p w:rsidR="00D2664B" w:rsidRDefault="00D2664B" w:rsidP="00E41732">
            <w:pPr>
              <w:pStyle w:val="a8"/>
              <w:spacing w:before="0" w:beforeAutospacing="0" w:after="0" w:afterAutospacing="0" w:line="480" w:lineRule="atLeast"/>
              <w:jc w:val="both"/>
              <w:rPr>
                <w:rFonts w:cs="宋体"/>
              </w:rPr>
            </w:pPr>
          </w:p>
        </w:tc>
        <w:tc>
          <w:tcPr>
            <w:tcW w:w="1704" w:type="dxa"/>
          </w:tcPr>
          <w:p w:rsidR="00D2664B" w:rsidRDefault="00D2664B" w:rsidP="00E41732">
            <w:pPr>
              <w:pStyle w:val="a8"/>
              <w:spacing w:before="0" w:beforeAutospacing="0" w:after="0" w:afterAutospacing="0" w:line="480" w:lineRule="atLeast"/>
              <w:jc w:val="both"/>
              <w:rPr>
                <w:rFonts w:cs="宋体"/>
              </w:rPr>
            </w:pPr>
          </w:p>
        </w:tc>
        <w:tc>
          <w:tcPr>
            <w:tcW w:w="1704" w:type="dxa"/>
          </w:tcPr>
          <w:p w:rsidR="00D2664B" w:rsidRDefault="00D2664B" w:rsidP="00E41732">
            <w:pPr>
              <w:pStyle w:val="a8"/>
              <w:spacing w:before="0" w:beforeAutospacing="0" w:after="0" w:afterAutospacing="0" w:line="480" w:lineRule="atLeast"/>
              <w:jc w:val="both"/>
              <w:rPr>
                <w:rFonts w:cs="宋体"/>
              </w:rPr>
            </w:pPr>
          </w:p>
        </w:tc>
        <w:tc>
          <w:tcPr>
            <w:tcW w:w="1705" w:type="dxa"/>
          </w:tcPr>
          <w:p w:rsidR="00D2664B" w:rsidRDefault="00D2664B" w:rsidP="00E41732">
            <w:pPr>
              <w:pStyle w:val="a8"/>
              <w:spacing w:before="0" w:beforeAutospacing="0" w:after="0" w:afterAutospacing="0" w:line="480" w:lineRule="atLeast"/>
              <w:jc w:val="both"/>
              <w:rPr>
                <w:rFonts w:cs="宋体"/>
              </w:rPr>
            </w:pPr>
          </w:p>
        </w:tc>
        <w:tc>
          <w:tcPr>
            <w:tcW w:w="1705" w:type="dxa"/>
          </w:tcPr>
          <w:p w:rsidR="00D2664B" w:rsidRDefault="00D2664B" w:rsidP="00E41732">
            <w:pPr>
              <w:pStyle w:val="a8"/>
              <w:spacing w:before="0" w:beforeAutospacing="0" w:after="0" w:afterAutospacing="0" w:line="480" w:lineRule="atLeast"/>
              <w:jc w:val="both"/>
              <w:rPr>
                <w:rFonts w:cs="宋体"/>
              </w:rPr>
            </w:pPr>
          </w:p>
        </w:tc>
      </w:tr>
      <w:tr w:rsidR="00D2664B" w:rsidTr="00D2664B">
        <w:tc>
          <w:tcPr>
            <w:tcW w:w="1704" w:type="dxa"/>
          </w:tcPr>
          <w:p w:rsidR="00D2664B" w:rsidRDefault="00D2664B" w:rsidP="00E41732">
            <w:pPr>
              <w:pStyle w:val="a8"/>
              <w:spacing w:before="0" w:beforeAutospacing="0" w:after="0" w:afterAutospacing="0" w:line="480" w:lineRule="atLeast"/>
              <w:jc w:val="both"/>
              <w:rPr>
                <w:rFonts w:cs="宋体"/>
              </w:rPr>
            </w:pPr>
          </w:p>
        </w:tc>
        <w:tc>
          <w:tcPr>
            <w:tcW w:w="1704" w:type="dxa"/>
          </w:tcPr>
          <w:p w:rsidR="00D2664B" w:rsidRDefault="00D2664B" w:rsidP="00E41732">
            <w:pPr>
              <w:pStyle w:val="a8"/>
              <w:spacing w:before="0" w:beforeAutospacing="0" w:after="0" w:afterAutospacing="0" w:line="480" w:lineRule="atLeast"/>
              <w:jc w:val="both"/>
              <w:rPr>
                <w:rFonts w:cs="宋体"/>
              </w:rPr>
            </w:pPr>
          </w:p>
        </w:tc>
        <w:tc>
          <w:tcPr>
            <w:tcW w:w="1704" w:type="dxa"/>
          </w:tcPr>
          <w:p w:rsidR="00D2664B" w:rsidRDefault="00D2664B" w:rsidP="00E41732">
            <w:pPr>
              <w:pStyle w:val="a8"/>
              <w:spacing w:before="0" w:beforeAutospacing="0" w:after="0" w:afterAutospacing="0" w:line="480" w:lineRule="atLeast"/>
              <w:jc w:val="both"/>
              <w:rPr>
                <w:rFonts w:cs="宋体"/>
              </w:rPr>
            </w:pPr>
          </w:p>
        </w:tc>
        <w:tc>
          <w:tcPr>
            <w:tcW w:w="1705" w:type="dxa"/>
          </w:tcPr>
          <w:p w:rsidR="00D2664B" w:rsidRDefault="00D2664B" w:rsidP="00E41732">
            <w:pPr>
              <w:pStyle w:val="a8"/>
              <w:spacing w:before="0" w:beforeAutospacing="0" w:after="0" w:afterAutospacing="0" w:line="480" w:lineRule="atLeast"/>
              <w:jc w:val="both"/>
              <w:rPr>
                <w:rFonts w:cs="宋体"/>
              </w:rPr>
            </w:pPr>
          </w:p>
        </w:tc>
        <w:tc>
          <w:tcPr>
            <w:tcW w:w="1705" w:type="dxa"/>
          </w:tcPr>
          <w:p w:rsidR="00D2664B" w:rsidRDefault="00D2664B" w:rsidP="00E41732">
            <w:pPr>
              <w:pStyle w:val="a8"/>
              <w:spacing w:before="0" w:beforeAutospacing="0" w:after="0" w:afterAutospacing="0" w:line="480" w:lineRule="atLeast"/>
              <w:jc w:val="both"/>
              <w:rPr>
                <w:rFonts w:cs="宋体"/>
              </w:rPr>
            </w:pPr>
          </w:p>
        </w:tc>
      </w:tr>
    </w:tbl>
    <w:p w:rsidR="00D2664B" w:rsidRDefault="00D2664B" w:rsidP="00E41732">
      <w:pPr>
        <w:pStyle w:val="a8"/>
        <w:shd w:val="clear" w:color="auto" w:fill="FFFFFF"/>
        <w:spacing w:before="0" w:beforeAutospacing="0" w:after="0" w:afterAutospacing="0" w:line="480" w:lineRule="atLeast"/>
        <w:ind w:left="360" w:firstLine="480"/>
        <w:jc w:val="both"/>
        <w:rPr>
          <w:rFonts w:cs="宋体"/>
        </w:rPr>
      </w:pPr>
      <w:r>
        <w:rPr>
          <w:rFonts w:cs="宋体" w:hint="eastAsia"/>
        </w:rPr>
        <w:t>两次获得优秀团队荣誉称号。</w:t>
      </w:r>
    </w:p>
    <w:p w:rsidR="00FB30E1" w:rsidRDefault="00D2664B" w:rsidP="00E41732">
      <w:pPr>
        <w:pStyle w:val="a8"/>
        <w:shd w:val="clear" w:color="auto" w:fill="FFFFFF"/>
        <w:spacing w:before="0" w:beforeAutospacing="0" w:after="0" w:afterAutospacing="0" w:line="480" w:lineRule="atLeast"/>
        <w:ind w:left="360" w:firstLine="480"/>
        <w:jc w:val="both"/>
        <w:rPr>
          <w:rFonts w:cs="宋体"/>
        </w:rPr>
      </w:pPr>
      <w:r>
        <w:rPr>
          <w:rFonts w:cs="宋体" w:hint="eastAsia"/>
        </w:rPr>
        <w:t>曾连续三年评为优秀被评为一级工作室称号。</w:t>
      </w:r>
    </w:p>
    <w:p w:rsidR="0039092F" w:rsidRPr="0039092F" w:rsidRDefault="0039092F" w:rsidP="00D2664B">
      <w:pPr>
        <w:autoSpaceDE w:val="0"/>
        <w:autoSpaceDN w:val="0"/>
        <w:adjustRightInd w:val="0"/>
        <w:spacing w:line="360" w:lineRule="auto"/>
        <w:jc w:val="left"/>
        <w:rPr>
          <w:rFonts w:ascii="宋体" w:cs="宋体"/>
          <w:color w:val="FF0000"/>
          <w:sz w:val="24"/>
        </w:rPr>
      </w:pPr>
      <w:r>
        <w:rPr>
          <w:rFonts w:ascii="宋体" w:cs="宋体" w:hint="eastAsia"/>
          <w:color w:val="FF0000"/>
          <w:sz w:val="24"/>
        </w:rPr>
        <w:t>（2）</w:t>
      </w:r>
      <w:proofErr w:type="gramStart"/>
      <w:r w:rsidRPr="0039092F">
        <w:rPr>
          <w:rFonts w:ascii="宋体" w:cs="宋体" w:hint="eastAsia"/>
          <w:color w:val="FF0000"/>
          <w:sz w:val="24"/>
        </w:rPr>
        <w:t>参加赛课和</w:t>
      </w:r>
      <w:proofErr w:type="gramEnd"/>
      <w:r w:rsidRPr="0039092F">
        <w:rPr>
          <w:rFonts w:ascii="宋体" w:cs="宋体" w:hint="eastAsia"/>
          <w:color w:val="FF0000"/>
          <w:sz w:val="24"/>
        </w:rPr>
        <w:t>讲座，提升学员的</w:t>
      </w:r>
    </w:p>
    <w:p w:rsidR="0039092F" w:rsidRPr="00EF7AC9" w:rsidRDefault="0039092F" w:rsidP="0039092F">
      <w:pPr>
        <w:autoSpaceDE w:val="0"/>
        <w:autoSpaceDN w:val="0"/>
        <w:adjustRightInd w:val="0"/>
        <w:spacing w:line="360" w:lineRule="auto"/>
        <w:ind w:firstLine="420"/>
        <w:rPr>
          <w:sz w:val="24"/>
        </w:rPr>
      </w:pPr>
      <w:r w:rsidRPr="00EF7AC9">
        <w:rPr>
          <w:rFonts w:ascii="宋体" w:cs="宋体" w:hint="eastAsia"/>
          <w:sz w:val="24"/>
        </w:rPr>
        <w:t>学员刘永兰老师，</w:t>
      </w:r>
      <w:r w:rsidRPr="00EF7AC9">
        <w:rPr>
          <w:rFonts w:ascii="宋体" w:cs="宋体"/>
          <w:sz w:val="24"/>
        </w:rPr>
        <w:t xml:space="preserve"> 4</w:t>
      </w:r>
      <w:r w:rsidRPr="00EF7AC9">
        <w:rPr>
          <w:rFonts w:ascii="宋体" w:cs="宋体" w:hint="eastAsia"/>
          <w:sz w:val="24"/>
        </w:rPr>
        <w:t>月在成都市高三化学培训会上做《高三化学复习之试卷讲评课》的献课；</w:t>
      </w:r>
      <w:r w:rsidRPr="00EF7AC9">
        <w:rPr>
          <w:rFonts w:ascii="宋体" w:cs="宋体"/>
          <w:sz w:val="24"/>
        </w:rPr>
        <w:t>9</w:t>
      </w:r>
      <w:r w:rsidRPr="00EF7AC9">
        <w:rPr>
          <w:rFonts w:ascii="宋体" w:cs="宋体" w:hint="eastAsia"/>
          <w:sz w:val="24"/>
        </w:rPr>
        <w:t>月在成都市高考分科会上，做《</w:t>
      </w:r>
      <w:r w:rsidRPr="00EF7AC9">
        <w:rPr>
          <w:rFonts w:ascii="宋体" w:cs="宋体"/>
          <w:sz w:val="24"/>
        </w:rPr>
        <w:t>2017</w:t>
      </w:r>
      <w:r w:rsidRPr="00EF7AC9">
        <w:rPr>
          <w:rFonts w:ascii="宋体" w:cs="宋体" w:hint="eastAsia"/>
          <w:sz w:val="24"/>
        </w:rPr>
        <w:t>年高考化学试卷分析》的专题交流发言；学员施爱红老师</w:t>
      </w:r>
      <w:r w:rsidRPr="00EF7AC9">
        <w:rPr>
          <w:rFonts w:ascii="宋体" w:cs="宋体"/>
          <w:sz w:val="24"/>
        </w:rPr>
        <w:t>,3</w:t>
      </w:r>
      <w:r w:rsidRPr="00EF7AC9">
        <w:rPr>
          <w:rFonts w:ascii="宋体" w:cs="宋体" w:hint="eastAsia"/>
          <w:sz w:val="24"/>
        </w:rPr>
        <w:t>月在成都市教科院市培训活动</w:t>
      </w:r>
      <w:proofErr w:type="gramStart"/>
      <w:r w:rsidRPr="00EF7AC9">
        <w:rPr>
          <w:rFonts w:ascii="宋体" w:cs="宋体" w:hint="eastAsia"/>
          <w:sz w:val="24"/>
        </w:rPr>
        <w:t>中献课</w:t>
      </w:r>
      <w:proofErr w:type="gramEnd"/>
      <w:r w:rsidRPr="00EF7AC9">
        <w:rPr>
          <w:rFonts w:ascii="宋体" w:cs="宋体" w:hint="eastAsia"/>
          <w:sz w:val="24"/>
        </w:rPr>
        <w:t>《氧化还原反应专题复习》。刘永兰、施爱红老师还被聘为区学科中心组成员。</w:t>
      </w:r>
    </w:p>
    <w:p w:rsidR="001113A2" w:rsidRDefault="001113A2" w:rsidP="001113A2">
      <w:pPr>
        <w:pStyle w:val="a8"/>
        <w:shd w:val="clear" w:color="auto" w:fill="FFFFFF"/>
        <w:spacing w:before="0" w:beforeAutospacing="0" w:after="0" w:afterAutospacing="0" w:line="480" w:lineRule="atLeast"/>
        <w:ind w:firstLineChars="250" w:firstLine="525"/>
        <w:jc w:val="both"/>
        <w:rPr>
          <w:rFonts w:ascii="微软雅黑" w:eastAsia="微软雅黑" w:hAnsi="微软雅黑"/>
          <w:color w:val="7A3A27"/>
          <w:sz w:val="21"/>
          <w:szCs w:val="21"/>
        </w:rPr>
      </w:pPr>
      <w:r>
        <w:rPr>
          <w:rFonts w:ascii="微软雅黑" w:eastAsia="微软雅黑" w:hAnsi="微软雅黑" w:hint="eastAsia"/>
          <w:color w:val="7A3A27"/>
          <w:sz w:val="21"/>
          <w:szCs w:val="21"/>
        </w:rPr>
        <w:t>学员参与大会交流与讲座，上课（省级，市级）</w:t>
      </w:r>
    </w:p>
    <w:p w:rsidR="00FB30E1" w:rsidRPr="00E41732" w:rsidRDefault="00E41732" w:rsidP="00D2664B">
      <w:pPr>
        <w:widowControl/>
        <w:spacing w:line="360" w:lineRule="auto"/>
        <w:jc w:val="left"/>
        <w:rPr>
          <w:rFonts w:ascii="微软雅黑" w:eastAsia="微软雅黑" w:hAnsi="微软雅黑"/>
          <w:color w:val="FF0000"/>
          <w:szCs w:val="21"/>
        </w:rPr>
      </w:pPr>
      <w:r w:rsidRPr="00E41732">
        <w:rPr>
          <w:rFonts w:ascii="宋体" w:cs="宋体" w:hint="eastAsia"/>
          <w:color w:val="FF0000"/>
          <w:sz w:val="24"/>
        </w:rPr>
        <w:t>（3）</w:t>
      </w:r>
      <w:r w:rsidR="00FB30E1" w:rsidRPr="00E41732">
        <w:rPr>
          <w:rFonts w:ascii="微软雅黑" w:eastAsia="微软雅黑" w:hAnsi="微软雅黑" w:hint="eastAsia"/>
          <w:color w:val="FF0000"/>
          <w:szCs w:val="21"/>
        </w:rPr>
        <w:t>拓展渠道，在活动成长发展。</w:t>
      </w:r>
    </w:p>
    <w:p w:rsidR="00D2664B" w:rsidRDefault="00E41732" w:rsidP="00FB30E1">
      <w:pPr>
        <w:pStyle w:val="a8"/>
        <w:shd w:val="clear" w:color="auto" w:fill="FFFFFF"/>
        <w:spacing w:before="0" w:beforeAutospacing="0" w:after="0" w:afterAutospacing="0" w:line="480" w:lineRule="atLeast"/>
        <w:ind w:firstLineChars="250" w:firstLine="525"/>
        <w:jc w:val="both"/>
        <w:rPr>
          <w:rFonts w:ascii="微软雅黑" w:eastAsia="微软雅黑" w:hAnsi="微软雅黑"/>
          <w:color w:val="7A3A27"/>
          <w:sz w:val="21"/>
          <w:szCs w:val="21"/>
        </w:rPr>
      </w:pPr>
      <w:r>
        <w:rPr>
          <w:rFonts w:ascii="微软雅黑" w:eastAsia="微软雅黑" w:hAnsi="微软雅黑" w:hint="eastAsia"/>
          <w:color w:val="7A3A27"/>
          <w:sz w:val="21"/>
          <w:szCs w:val="21"/>
        </w:rPr>
        <w:t>a.</w:t>
      </w:r>
      <w:r w:rsidR="00FB30E1">
        <w:rPr>
          <w:rFonts w:ascii="微软雅黑" w:eastAsia="微软雅黑" w:hAnsi="微软雅黑" w:hint="eastAsia"/>
          <w:color w:val="7A3A27"/>
          <w:sz w:val="21"/>
          <w:szCs w:val="21"/>
        </w:rPr>
        <w:t>参加四川省教研所</w:t>
      </w:r>
      <w:proofErr w:type="gramStart"/>
      <w:r w:rsidR="00FB30E1">
        <w:rPr>
          <w:rFonts w:ascii="微软雅黑" w:eastAsia="微软雅黑" w:hAnsi="微软雅黑" w:hint="eastAsia"/>
          <w:color w:val="7A3A27"/>
          <w:sz w:val="21"/>
          <w:szCs w:val="21"/>
        </w:rPr>
        <w:t>的微课评选</w:t>
      </w:r>
      <w:proofErr w:type="gramEnd"/>
      <w:r w:rsidR="00FB30E1">
        <w:rPr>
          <w:rFonts w:ascii="微软雅黑" w:eastAsia="微软雅黑" w:hAnsi="微软雅黑" w:hint="eastAsia"/>
          <w:color w:val="7A3A27"/>
          <w:sz w:val="21"/>
          <w:szCs w:val="21"/>
        </w:rPr>
        <w:t>。</w:t>
      </w:r>
    </w:p>
    <w:p w:rsidR="00FB30E1" w:rsidRDefault="00E41732" w:rsidP="00FB30E1">
      <w:pPr>
        <w:pStyle w:val="a8"/>
        <w:shd w:val="clear" w:color="auto" w:fill="FFFFFF"/>
        <w:spacing w:before="0" w:beforeAutospacing="0" w:after="0" w:afterAutospacing="0" w:line="480" w:lineRule="atLeast"/>
        <w:ind w:firstLineChars="250" w:firstLine="525"/>
        <w:jc w:val="both"/>
        <w:rPr>
          <w:rFonts w:ascii="微软雅黑" w:eastAsia="微软雅黑" w:hAnsi="微软雅黑"/>
          <w:color w:val="7A3A27"/>
          <w:sz w:val="21"/>
          <w:szCs w:val="21"/>
        </w:rPr>
      </w:pPr>
      <w:r>
        <w:rPr>
          <w:rFonts w:ascii="微软雅黑" w:eastAsia="微软雅黑" w:hAnsi="微软雅黑" w:hint="eastAsia"/>
          <w:color w:val="7A3A27"/>
          <w:sz w:val="21"/>
          <w:szCs w:val="21"/>
        </w:rPr>
        <w:lastRenderedPageBreak/>
        <w:t>b.</w:t>
      </w:r>
      <w:r w:rsidR="00FB30E1">
        <w:rPr>
          <w:rFonts w:ascii="微软雅黑" w:eastAsia="微软雅黑" w:hAnsi="微软雅黑" w:hint="eastAsia"/>
          <w:color w:val="7A3A27"/>
          <w:sz w:val="21"/>
          <w:szCs w:val="21"/>
        </w:rPr>
        <w:t>参加四川省电教馆的课题评选。</w:t>
      </w:r>
    </w:p>
    <w:p w:rsidR="00E41732" w:rsidRPr="00EF7AC9" w:rsidRDefault="00E41732" w:rsidP="00E41732">
      <w:pPr>
        <w:autoSpaceDE w:val="0"/>
        <w:autoSpaceDN w:val="0"/>
        <w:adjustRightInd w:val="0"/>
        <w:spacing w:line="360" w:lineRule="auto"/>
        <w:ind w:firstLine="420"/>
        <w:rPr>
          <w:sz w:val="24"/>
        </w:rPr>
      </w:pPr>
      <w:r w:rsidRPr="00EF7AC9">
        <w:rPr>
          <w:rFonts w:ascii="宋体" w:cs="宋体"/>
          <w:sz w:val="24"/>
        </w:rPr>
        <w:t>9</w:t>
      </w:r>
      <w:r w:rsidRPr="00EF7AC9">
        <w:rPr>
          <w:rFonts w:ascii="宋体" w:cs="宋体" w:hint="eastAsia"/>
          <w:sz w:val="24"/>
        </w:rPr>
        <w:t>月工作室受邀参与</w:t>
      </w:r>
      <w:r w:rsidRPr="00EF7AC9">
        <w:rPr>
          <w:rFonts w:ascii="宋体" w:cs="宋体"/>
          <w:sz w:val="24"/>
        </w:rPr>
        <w:t>“</w:t>
      </w:r>
      <w:r w:rsidRPr="00EF7AC9">
        <w:rPr>
          <w:rFonts w:ascii="宋体" w:cs="宋体"/>
          <w:sz w:val="24"/>
        </w:rPr>
        <w:t>2017</w:t>
      </w:r>
      <w:r w:rsidRPr="00EF7AC9">
        <w:rPr>
          <w:rFonts w:ascii="宋体" w:cs="宋体" w:hint="eastAsia"/>
          <w:sz w:val="24"/>
        </w:rPr>
        <w:t>年度四川省教育教学信息化大赛</w:t>
      </w:r>
      <w:r w:rsidRPr="00EF7AC9">
        <w:rPr>
          <w:rFonts w:ascii="宋体" w:cs="宋体"/>
          <w:sz w:val="24"/>
        </w:rPr>
        <w:t>”</w:t>
      </w:r>
      <w:r w:rsidRPr="00EF7AC9">
        <w:rPr>
          <w:rFonts w:ascii="宋体" w:cs="宋体" w:hint="eastAsia"/>
          <w:sz w:val="24"/>
        </w:rPr>
        <w:t>的成果评审活动，对全省</w:t>
      </w:r>
      <w:r w:rsidRPr="00EF7AC9">
        <w:rPr>
          <w:rFonts w:ascii="宋体" w:cs="宋体"/>
          <w:sz w:val="24"/>
        </w:rPr>
        <w:t>400</w:t>
      </w:r>
      <w:r w:rsidRPr="00EF7AC9">
        <w:rPr>
          <w:rFonts w:ascii="宋体" w:cs="宋体" w:hint="eastAsia"/>
          <w:sz w:val="24"/>
        </w:rPr>
        <w:t>多个课件进行了认真评审，是一次难得的学习机会（图），我们的评审结果和提交的评审总结报告（图），得到了四川省电教馆的好评，认为这种评审，使双方受益。</w:t>
      </w:r>
    </w:p>
    <w:p w:rsidR="00E41732" w:rsidRPr="00EF7AC9" w:rsidRDefault="00E41732" w:rsidP="00E41732">
      <w:pPr>
        <w:autoSpaceDE w:val="0"/>
        <w:autoSpaceDN w:val="0"/>
        <w:adjustRightInd w:val="0"/>
        <w:spacing w:line="360" w:lineRule="auto"/>
        <w:ind w:firstLine="420"/>
        <w:rPr>
          <w:sz w:val="24"/>
        </w:rPr>
      </w:pPr>
      <w:r w:rsidRPr="00EF7AC9">
        <w:rPr>
          <w:rFonts w:ascii="宋体" w:cs="宋体"/>
          <w:sz w:val="24"/>
        </w:rPr>
        <w:t>10</w:t>
      </w:r>
      <w:r w:rsidRPr="00EF7AC9">
        <w:rPr>
          <w:rFonts w:ascii="宋体" w:cs="宋体" w:hint="eastAsia"/>
          <w:sz w:val="24"/>
        </w:rPr>
        <w:t>月工作室受邀参与</w:t>
      </w:r>
      <w:r w:rsidRPr="00EF7AC9">
        <w:rPr>
          <w:rFonts w:ascii="宋体" w:cs="宋体"/>
          <w:sz w:val="24"/>
        </w:rPr>
        <w:t>“</w:t>
      </w:r>
      <w:r w:rsidRPr="00EF7AC9">
        <w:rPr>
          <w:rFonts w:ascii="宋体" w:cs="宋体" w:hint="eastAsia"/>
          <w:sz w:val="24"/>
        </w:rPr>
        <w:t>四川省高中化学微课大赛</w:t>
      </w:r>
      <w:r w:rsidRPr="00EF7AC9">
        <w:rPr>
          <w:rFonts w:ascii="宋体" w:cs="宋体"/>
          <w:sz w:val="24"/>
        </w:rPr>
        <w:t>”</w:t>
      </w:r>
      <w:r w:rsidRPr="00EF7AC9">
        <w:rPr>
          <w:rFonts w:ascii="宋体" w:cs="宋体" w:hint="eastAsia"/>
          <w:sz w:val="24"/>
        </w:rPr>
        <w:t>的初评和终评审工作。（包括省教科所发布的</w:t>
      </w:r>
      <w:r w:rsidRPr="00EF7AC9">
        <w:rPr>
          <w:rFonts w:ascii="宋体" w:cs="宋体"/>
          <w:sz w:val="24"/>
        </w:rPr>
        <w:t>“</w:t>
      </w:r>
      <w:r w:rsidRPr="00EF7AC9">
        <w:rPr>
          <w:rFonts w:ascii="宋体" w:cs="宋体" w:hint="eastAsia"/>
          <w:sz w:val="24"/>
        </w:rPr>
        <w:t>展评活动结果的公示</w:t>
      </w:r>
      <w:r w:rsidRPr="00EF7AC9">
        <w:rPr>
          <w:rFonts w:ascii="宋体" w:cs="宋体"/>
          <w:sz w:val="24"/>
        </w:rPr>
        <w:t>”</w:t>
      </w:r>
      <w:r w:rsidRPr="00EF7AC9">
        <w:rPr>
          <w:rFonts w:ascii="宋体" w:cs="宋体" w:hint="eastAsia"/>
          <w:sz w:val="24"/>
        </w:rPr>
        <w:t>文稿，都在我们拟定的，体现了省化学教研员对我们工作室的充分信任）。</w:t>
      </w:r>
    </w:p>
    <w:p w:rsidR="00E41732" w:rsidRPr="00E41732" w:rsidRDefault="00E41732" w:rsidP="00FB30E1">
      <w:pPr>
        <w:autoSpaceDE w:val="0"/>
        <w:autoSpaceDN w:val="0"/>
        <w:adjustRightInd w:val="0"/>
        <w:spacing w:line="360" w:lineRule="auto"/>
        <w:ind w:firstLine="420"/>
        <w:rPr>
          <w:rFonts w:ascii="宋体" w:cs="宋体"/>
          <w:b/>
          <w:color w:val="FF0000"/>
          <w:sz w:val="24"/>
        </w:rPr>
      </w:pPr>
      <w:r w:rsidRPr="00E41732">
        <w:rPr>
          <w:rFonts w:ascii="宋体" w:cs="宋体" w:hint="eastAsia"/>
          <w:b/>
          <w:color w:val="FF0000"/>
          <w:sz w:val="24"/>
        </w:rPr>
        <w:t>3.课题引领</w:t>
      </w:r>
      <w:r w:rsidR="005A073B">
        <w:rPr>
          <w:rFonts w:ascii="宋体" w:cs="宋体" w:hint="eastAsia"/>
          <w:b/>
          <w:color w:val="FF0000"/>
          <w:sz w:val="24"/>
        </w:rPr>
        <w:t xml:space="preserve">  </w:t>
      </w:r>
      <w:r w:rsidRPr="00E41732">
        <w:rPr>
          <w:rFonts w:ascii="宋体" w:cs="宋体" w:hint="eastAsia"/>
          <w:b/>
          <w:color w:val="FF0000"/>
          <w:sz w:val="24"/>
        </w:rPr>
        <w:t>深度研修</w:t>
      </w:r>
    </w:p>
    <w:p w:rsidR="007379E1" w:rsidRDefault="007379E1" w:rsidP="007379E1">
      <w:pPr>
        <w:autoSpaceDE w:val="0"/>
        <w:autoSpaceDN w:val="0"/>
        <w:adjustRightInd w:val="0"/>
        <w:spacing w:line="360" w:lineRule="auto"/>
        <w:ind w:firstLine="420"/>
        <w:rPr>
          <w:rFonts w:ascii="宋体" w:cs="宋体" w:hint="eastAsia"/>
          <w:sz w:val="24"/>
        </w:rPr>
      </w:pPr>
      <w:r>
        <w:rPr>
          <w:rFonts w:ascii="宋体" w:cs="宋体" w:hint="eastAsia"/>
          <w:sz w:val="24"/>
        </w:rPr>
        <w:t>教学观念</w:t>
      </w:r>
    </w:p>
    <w:p w:rsidR="007379E1" w:rsidRDefault="007379E1" w:rsidP="007379E1">
      <w:pPr>
        <w:autoSpaceDE w:val="0"/>
        <w:autoSpaceDN w:val="0"/>
        <w:adjustRightInd w:val="0"/>
        <w:spacing w:line="360" w:lineRule="auto"/>
        <w:ind w:firstLine="420"/>
        <w:rPr>
          <w:rFonts w:ascii="宋体" w:cs="宋体" w:hint="eastAsia"/>
          <w:sz w:val="24"/>
        </w:rPr>
      </w:pPr>
      <w:proofErr w:type="gramStart"/>
      <w:r>
        <w:rPr>
          <w:rFonts w:ascii="宋体" w:cs="宋体" w:hint="eastAsia"/>
          <w:sz w:val="24"/>
        </w:rPr>
        <w:t>研</w:t>
      </w:r>
      <w:proofErr w:type="gramEnd"/>
      <w:r>
        <w:rPr>
          <w:rFonts w:ascii="宋体" w:cs="宋体" w:hint="eastAsia"/>
          <w:sz w:val="24"/>
        </w:rPr>
        <w:t>学结合</w:t>
      </w:r>
    </w:p>
    <w:p w:rsidR="007379E1" w:rsidRDefault="007379E1" w:rsidP="007379E1">
      <w:pPr>
        <w:autoSpaceDE w:val="0"/>
        <w:autoSpaceDN w:val="0"/>
        <w:adjustRightInd w:val="0"/>
        <w:spacing w:line="360" w:lineRule="auto"/>
        <w:ind w:firstLine="420"/>
        <w:rPr>
          <w:rFonts w:ascii="宋体" w:cs="宋体" w:hint="eastAsia"/>
          <w:sz w:val="24"/>
        </w:rPr>
      </w:pPr>
      <w:r>
        <w:rPr>
          <w:rFonts w:ascii="宋体" w:cs="宋体" w:hint="eastAsia"/>
          <w:sz w:val="24"/>
        </w:rPr>
        <w:t>研究习惯</w:t>
      </w:r>
    </w:p>
    <w:p w:rsidR="005A073B" w:rsidRDefault="005A073B" w:rsidP="00FB30E1">
      <w:pPr>
        <w:autoSpaceDE w:val="0"/>
        <w:autoSpaceDN w:val="0"/>
        <w:adjustRightInd w:val="0"/>
        <w:spacing w:line="360" w:lineRule="auto"/>
        <w:ind w:firstLine="420"/>
        <w:rPr>
          <w:rFonts w:ascii="Arial" w:hAnsi="Arial" w:cs="Arial" w:hint="eastAsia"/>
          <w:color w:val="808080"/>
          <w:sz w:val="16"/>
          <w:szCs w:val="16"/>
        </w:rPr>
      </w:pPr>
      <w:r>
        <w:rPr>
          <w:rFonts w:ascii="Arial" w:hAnsi="Arial" w:cs="Arial"/>
          <w:b/>
          <w:bCs/>
          <w:color w:val="000000"/>
          <w:sz w:val="16"/>
          <w:szCs w:val="16"/>
          <w:shd w:val="clear" w:color="auto" w:fill="FFFF66"/>
        </w:rPr>
        <w:t>课题引领</w:t>
      </w:r>
      <w:r>
        <w:rPr>
          <w:rFonts w:ascii="Arial" w:hAnsi="Arial" w:cs="Arial"/>
          <w:color w:val="808080"/>
          <w:sz w:val="16"/>
          <w:szCs w:val="16"/>
        </w:rPr>
        <w:t>教师专业阅读、课题引发教师课堂实践、课题引导教师团队互助、课题引发教师自主反思、课题引来教师专业引领五个方面来探讨课题研究</w:t>
      </w:r>
      <w:bookmarkStart w:id="0" w:name="baidusnap2"/>
      <w:bookmarkEnd w:id="0"/>
      <w:r>
        <w:rPr>
          <w:rFonts w:ascii="Arial" w:hAnsi="Arial" w:cs="Arial"/>
          <w:b/>
          <w:bCs/>
          <w:color w:val="000000"/>
          <w:sz w:val="16"/>
          <w:szCs w:val="16"/>
          <w:shd w:val="clear" w:color="auto" w:fill="99FF99"/>
        </w:rPr>
        <w:t>对教师</w:t>
      </w:r>
      <w:r>
        <w:rPr>
          <w:rFonts w:ascii="Arial" w:hAnsi="Arial" w:cs="Arial"/>
          <w:color w:val="808080"/>
          <w:sz w:val="16"/>
          <w:szCs w:val="16"/>
        </w:rPr>
        <w:t>专业发展的推动。</w:t>
      </w:r>
    </w:p>
    <w:p w:rsidR="005A073B" w:rsidRDefault="005A073B" w:rsidP="00FB30E1">
      <w:pPr>
        <w:autoSpaceDE w:val="0"/>
        <w:autoSpaceDN w:val="0"/>
        <w:adjustRightInd w:val="0"/>
        <w:spacing w:line="360" w:lineRule="auto"/>
        <w:ind w:firstLine="420"/>
        <w:rPr>
          <w:rFonts w:ascii="宋体" w:cs="宋体" w:hint="eastAsia"/>
          <w:sz w:val="24"/>
        </w:rPr>
      </w:pPr>
    </w:p>
    <w:p w:rsidR="005A073B" w:rsidRDefault="005A073B" w:rsidP="00FB30E1">
      <w:pPr>
        <w:autoSpaceDE w:val="0"/>
        <w:autoSpaceDN w:val="0"/>
        <w:adjustRightInd w:val="0"/>
        <w:spacing w:line="360" w:lineRule="auto"/>
        <w:ind w:firstLine="420"/>
        <w:rPr>
          <w:rFonts w:ascii="宋体" w:cs="宋体" w:hint="eastAsia"/>
          <w:sz w:val="24"/>
        </w:rPr>
      </w:pPr>
      <w:r>
        <w:rPr>
          <w:rFonts w:ascii="宋体" w:cs="宋体" w:hint="eastAsia"/>
          <w:sz w:val="24"/>
        </w:rPr>
        <w:t>参研课题</w:t>
      </w:r>
      <w:r w:rsidR="00FB30E1" w:rsidRPr="00EF7AC9">
        <w:rPr>
          <w:rFonts w:ascii="宋体" w:cs="宋体" w:hint="eastAsia"/>
          <w:sz w:val="24"/>
        </w:rPr>
        <w:t>《培养高中学生核心素养的化学微课程教学研究》</w:t>
      </w:r>
    </w:p>
    <w:p w:rsidR="00FB30E1" w:rsidRDefault="00FB30E1" w:rsidP="00FB30E1">
      <w:pPr>
        <w:autoSpaceDE w:val="0"/>
        <w:autoSpaceDN w:val="0"/>
        <w:adjustRightInd w:val="0"/>
        <w:spacing w:line="360" w:lineRule="auto"/>
        <w:ind w:firstLine="420"/>
        <w:rPr>
          <w:rFonts w:ascii="MS Mincho" w:eastAsiaTheme="minorEastAsia" w:hAnsi="MS Mincho" w:cs="MS Mincho"/>
          <w:sz w:val="24"/>
        </w:rPr>
      </w:pPr>
      <w:r w:rsidRPr="00EF7AC9">
        <w:rPr>
          <w:sz w:val="24"/>
        </w:rPr>
        <w:t>”,</w:t>
      </w:r>
      <w:r w:rsidRPr="00EF7AC9">
        <w:rPr>
          <w:rFonts w:ascii="宋体" w:cs="宋体" w:hint="eastAsia"/>
          <w:sz w:val="24"/>
        </w:rPr>
        <w:t>邀请我们工作室作为子课题单位（全省工作室只邀请了三个）</w:t>
      </w:r>
      <w:r w:rsidRPr="00EF7AC9">
        <w:rPr>
          <w:sz w:val="24"/>
        </w:rPr>
        <w:t>,</w:t>
      </w:r>
      <w:r w:rsidRPr="00EF7AC9">
        <w:rPr>
          <w:rFonts w:ascii="宋体" w:cs="宋体"/>
          <w:sz w:val="24"/>
        </w:rPr>
        <w:t xml:space="preserve"> </w:t>
      </w:r>
      <w:r w:rsidRPr="00EF7AC9">
        <w:rPr>
          <w:rFonts w:ascii="宋体" w:cs="宋体" w:hint="eastAsia"/>
          <w:sz w:val="24"/>
        </w:rPr>
        <w:t>工作室了承担</w:t>
      </w:r>
      <w:proofErr w:type="gramStart"/>
      <w:r w:rsidRPr="00EF7AC9">
        <w:rPr>
          <w:rFonts w:ascii="宋体" w:cs="宋体" w:hint="eastAsia"/>
          <w:sz w:val="24"/>
        </w:rPr>
        <w:t>的微课群</w:t>
      </w:r>
      <w:proofErr w:type="gramEnd"/>
      <w:r w:rsidRPr="00EF7AC9">
        <w:rPr>
          <w:rFonts w:ascii="宋体" w:cs="宋体" w:hint="eastAsia"/>
          <w:sz w:val="24"/>
        </w:rPr>
        <w:t>的设计与制作等重要任务，三次赴外地参与课题专题讨论会，</w:t>
      </w:r>
      <w:r w:rsidRPr="00EF7AC9">
        <w:rPr>
          <w:rFonts w:ascii="宋体" w:cs="宋体"/>
          <w:sz w:val="24"/>
        </w:rPr>
        <w:t>10</w:t>
      </w:r>
      <w:r w:rsidRPr="00EF7AC9">
        <w:rPr>
          <w:rFonts w:ascii="宋体" w:cs="宋体" w:hint="eastAsia"/>
          <w:sz w:val="24"/>
        </w:rPr>
        <w:t>月工作室承办了该课题</w:t>
      </w:r>
      <w:r w:rsidRPr="00EF7AC9">
        <w:rPr>
          <w:rFonts w:hAnsi="宋体" w:cs="宋体" w:hint="eastAsia"/>
          <w:sz w:val="24"/>
        </w:rPr>
        <w:t>工作会，接待了省级课题负责人马红艳及全体参研单位，并取得圆满成功</w:t>
      </w:r>
      <w:r w:rsidRPr="00EF7AC9">
        <w:rPr>
          <w:rFonts w:ascii="MS Mincho" w:eastAsia="MS Mincho" w:hAnsi="MS Mincho" w:cs="MS Mincho" w:hint="eastAsia"/>
          <w:sz w:val="24"/>
        </w:rPr>
        <w:t>｡</w:t>
      </w:r>
    </w:p>
    <w:p w:rsidR="001113A2" w:rsidRPr="001113A2" w:rsidRDefault="001113A2" w:rsidP="00FB30E1">
      <w:pPr>
        <w:autoSpaceDE w:val="0"/>
        <w:autoSpaceDN w:val="0"/>
        <w:adjustRightInd w:val="0"/>
        <w:spacing w:line="360" w:lineRule="auto"/>
        <w:ind w:firstLine="420"/>
        <w:rPr>
          <w:rFonts w:eastAsiaTheme="minorEastAsia"/>
          <w:sz w:val="24"/>
        </w:rPr>
      </w:pPr>
      <w:r>
        <w:rPr>
          <w:rFonts w:ascii="MS Mincho" w:eastAsiaTheme="minorEastAsia" w:hAnsi="MS Mincho" w:cs="MS Mincho" w:hint="eastAsia"/>
          <w:sz w:val="24"/>
        </w:rPr>
        <w:t>1+2+1</w:t>
      </w:r>
      <w:r>
        <w:rPr>
          <w:rFonts w:ascii="MS Mincho" w:eastAsiaTheme="minorEastAsia" w:hAnsi="MS Mincho" w:cs="MS Mincho" w:hint="eastAsia"/>
          <w:sz w:val="24"/>
        </w:rPr>
        <w:t>课题</w:t>
      </w:r>
    </w:p>
    <w:p w:rsidR="00AD78FE" w:rsidRDefault="00D2664B" w:rsidP="00D2664B">
      <w:pPr>
        <w:pStyle w:val="a8"/>
        <w:shd w:val="clear" w:color="auto" w:fill="FFFFFF"/>
        <w:spacing w:before="0" w:beforeAutospacing="0" w:after="0" w:afterAutospacing="0" w:line="480" w:lineRule="atLeast"/>
        <w:jc w:val="both"/>
        <w:rPr>
          <w:rStyle w:val="a9"/>
          <w:color w:val="0000FF"/>
        </w:rPr>
      </w:pPr>
      <w:r>
        <w:rPr>
          <w:rStyle w:val="a9"/>
          <w:rFonts w:hint="eastAsia"/>
          <w:color w:val="0000FF"/>
        </w:rPr>
        <w:t>三</w:t>
      </w:r>
      <w:r w:rsidR="00FB30E1">
        <w:rPr>
          <w:rStyle w:val="a9"/>
          <w:rFonts w:hint="eastAsia"/>
          <w:color w:val="0000FF"/>
        </w:rPr>
        <w:t>、</w:t>
      </w:r>
      <w:r>
        <w:rPr>
          <w:rStyle w:val="a9"/>
          <w:rFonts w:hint="eastAsia"/>
          <w:color w:val="0000FF"/>
        </w:rPr>
        <w:t>突破高考研究瓶颈  创新大数据建模高考化学的复习策略的</w:t>
      </w:r>
      <w:r w:rsidR="00AD78FE">
        <w:rPr>
          <w:rStyle w:val="a9"/>
          <w:rFonts w:hint="eastAsia"/>
          <w:color w:val="0000FF"/>
        </w:rPr>
        <w:t>研究</w:t>
      </w:r>
    </w:p>
    <w:p w:rsidR="00AD78FE" w:rsidRPr="00AD78FE" w:rsidRDefault="00D2664B" w:rsidP="00AD78FE">
      <w:pPr>
        <w:widowControl/>
        <w:spacing w:line="360" w:lineRule="auto"/>
        <w:ind w:firstLineChars="200" w:firstLine="482"/>
        <w:jc w:val="left"/>
        <w:rPr>
          <w:rFonts w:ascii="宋体" w:hAnsi="宋体" w:cs="宋体"/>
          <w:b/>
          <w:bCs/>
          <w:kern w:val="0"/>
          <w:sz w:val="24"/>
        </w:rPr>
      </w:pPr>
      <w:r>
        <w:rPr>
          <w:rFonts w:ascii="宋体" w:hAnsi="宋体" w:cs="宋体" w:hint="eastAsia"/>
          <w:b/>
          <w:bCs/>
          <w:kern w:val="0"/>
          <w:sz w:val="24"/>
        </w:rPr>
        <w:t>1、</w:t>
      </w:r>
      <w:r w:rsidR="00AD78FE" w:rsidRPr="00AD78FE">
        <w:rPr>
          <w:rFonts w:ascii="宋体" w:hAnsi="宋体" w:cs="宋体" w:hint="eastAsia"/>
          <w:b/>
          <w:bCs/>
          <w:kern w:val="0"/>
          <w:sz w:val="24"/>
        </w:rPr>
        <w:t>研究高考的现状——主要是基于“因果关系”来建构的</w:t>
      </w:r>
    </w:p>
    <w:p w:rsidR="00AD78FE" w:rsidRDefault="00AD78FE" w:rsidP="00AD78FE">
      <w:pPr>
        <w:widowControl/>
        <w:spacing w:line="360" w:lineRule="auto"/>
        <w:ind w:firstLineChars="200" w:firstLine="482"/>
        <w:jc w:val="left"/>
        <w:rPr>
          <w:rFonts w:ascii="宋体" w:hAnsi="宋体" w:cs="宋体"/>
          <w:b/>
          <w:bCs/>
          <w:kern w:val="0"/>
          <w:sz w:val="24"/>
        </w:rPr>
      </w:pPr>
      <w:r w:rsidRPr="00AD78FE">
        <w:rPr>
          <w:rFonts w:ascii="宋体" w:hAnsi="宋体" w:cs="宋体"/>
          <w:b/>
          <w:bCs/>
          <w:noProof/>
          <w:kern w:val="0"/>
          <w:sz w:val="24"/>
        </w:rPr>
        <w:lastRenderedPageBreak/>
        <w:drawing>
          <wp:inline distT="0" distB="0" distL="0" distR="0">
            <wp:extent cx="4351020" cy="2292350"/>
            <wp:effectExtent l="38100" t="76200" r="259080" b="298450"/>
            <wp:docPr id="1" name="图片 1" descr="“鱼骨”型的研究.jpg"/>
            <wp:cNvGraphicFramePr/>
            <a:graphic xmlns:a="http://schemas.openxmlformats.org/drawingml/2006/main">
              <a:graphicData uri="http://schemas.openxmlformats.org/drawingml/2006/picture">
                <pic:pic xmlns:pic="http://schemas.openxmlformats.org/drawingml/2006/picture">
                  <pic:nvPicPr>
                    <pic:cNvPr id="3" name="图片 2" descr="“鱼骨”型的研究.jpg"/>
                    <pic:cNvPicPr>
                      <a:picLocks noChangeAspect="1"/>
                    </pic:cNvPicPr>
                  </pic:nvPicPr>
                  <pic:blipFill>
                    <a:blip r:embed="rId7" cstate="print">
                      <a:clrChange>
                        <a:clrFrom>
                          <a:srgbClr val="FFFFFF"/>
                        </a:clrFrom>
                        <a:clrTo>
                          <a:srgbClr val="FFFFFF">
                            <a:alpha val="0"/>
                          </a:srgbClr>
                        </a:clrTo>
                      </a:clrChange>
                    </a:blip>
                    <a:stretch>
                      <a:fillRect/>
                    </a:stretch>
                  </pic:blipFill>
                  <pic:spPr>
                    <a:xfrm>
                      <a:off x="0" y="0"/>
                      <a:ext cx="4350946" cy="2292311"/>
                    </a:xfrm>
                    <a:prstGeom prst="rect">
                      <a:avLst/>
                    </a:prstGeom>
                    <a:ln>
                      <a:noFill/>
                    </a:ln>
                    <a:effectLst>
                      <a:outerShdw blurRad="292100" dist="139700" dir="2700000" algn="tl" rotWithShape="0">
                        <a:srgbClr val="333333">
                          <a:alpha val="65000"/>
                        </a:srgbClr>
                      </a:outerShdw>
                    </a:effectLst>
                  </pic:spPr>
                </pic:pic>
              </a:graphicData>
            </a:graphic>
          </wp:inline>
        </w:drawing>
      </w:r>
    </w:p>
    <w:p w:rsidR="00AD78FE" w:rsidRDefault="00AD78FE" w:rsidP="00AD78FE">
      <w:pPr>
        <w:widowControl/>
        <w:spacing w:line="360" w:lineRule="auto"/>
        <w:ind w:firstLineChars="200" w:firstLine="482"/>
        <w:jc w:val="left"/>
        <w:rPr>
          <w:rFonts w:ascii="宋体" w:hAnsi="宋体" w:cs="宋体"/>
          <w:b/>
          <w:bCs/>
          <w:kern w:val="0"/>
          <w:sz w:val="24"/>
        </w:rPr>
      </w:pPr>
      <w:r w:rsidRPr="00AD78FE">
        <w:rPr>
          <w:rFonts w:ascii="宋体" w:hAnsi="宋体" w:cs="宋体" w:hint="eastAsia"/>
          <w:b/>
          <w:bCs/>
          <w:kern w:val="0"/>
          <w:sz w:val="24"/>
        </w:rPr>
        <w:t>这种</w:t>
      </w:r>
      <w:r w:rsidRPr="00AD78FE">
        <w:rPr>
          <w:rFonts w:ascii="宋体" w:hAnsi="宋体" w:cs="宋体"/>
          <w:b/>
          <w:bCs/>
          <w:kern w:val="0"/>
          <w:sz w:val="24"/>
        </w:rPr>
        <w:t>“</w:t>
      </w:r>
      <w:r w:rsidRPr="00AD78FE">
        <w:rPr>
          <w:rFonts w:ascii="宋体" w:hAnsi="宋体" w:cs="宋体" w:hint="eastAsia"/>
          <w:b/>
          <w:bCs/>
          <w:kern w:val="0"/>
          <w:sz w:val="24"/>
        </w:rPr>
        <w:t>因果关系”的研究其思维结构类似于</w:t>
      </w:r>
      <w:r w:rsidRPr="00AD78FE">
        <w:rPr>
          <w:rFonts w:ascii="宋体" w:hAnsi="宋体" w:cs="宋体"/>
          <w:b/>
          <w:bCs/>
          <w:kern w:val="0"/>
          <w:sz w:val="24"/>
        </w:rPr>
        <w:t>“</w:t>
      </w:r>
      <w:r w:rsidRPr="00AD78FE">
        <w:rPr>
          <w:rFonts w:ascii="宋体" w:hAnsi="宋体" w:cs="宋体"/>
          <w:b/>
          <w:bCs/>
          <w:color w:val="FF0000"/>
          <w:kern w:val="0"/>
          <w:sz w:val="24"/>
        </w:rPr>
        <w:t>鱼骨</w:t>
      </w:r>
      <w:r w:rsidRPr="00AD78FE">
        <w:rPr>
          <w:rFonts w:ascii="宋体" w:hAnsi="宋体" w:cs="宋体"/>
          <w:b/>
          <w:bCs/>
          <w:kern w:val="0"/>
          <w:sz w:val="24"/>
        </w:rPr>
        <w:t>”型</w:t>
      </w:r>
      <w:r w:rsidRPr="00AD78FE">
        <w:rPr>
          <w:rFonts w:ascii="宋体" w:hAnsi="宋体" w:cs="宋体" w:hint="eastAsia"/>
          <w:b/>
          <w:bCs/>
          <w:kern w:val="0"/>
          <w:sz w:val="24"/>
        </w:rPr>
        <w:t>，随着研究的进行，原因的原因就会越多，研究就会越来越烦琐。</w:t>
      </w:r>
    </w:p>
    <w:p w:rsidR="005676F6" w:rsidRDefault="005676F6" w:rsidP="005676F6">
      <w:pPr>
        <w:widowControl/>
        <w:spacing w:line="360" w:lineRule="auto"/>
        <w:ind w:firstLineChars="200" w:firstLine="482"/>
        <w:jc w:val="left"/>
        <w:rPr>
          <w:rFonts w:ascii="宋体" w:hAnsi="宋体" w:cs="宋体"/>
          <w:b/>
          <w:bCs/>
          <w:kern w:val="0"/>
          <w:sz w:val="24"/>
        </w:rPr>
      </w:pPr>
      <w:r w:rsidRPr="005676F6">
        <w:rPr>
          <w:rFonts w:ascii="宋体" w:hAnsi="宋体" w:cs="宋体" w:hint="eastAsia"/>
          <w:b/>
          <w:bCs/>
          <w:kern w:val="0"/>
          <w:sz w:val="24"/>
        </w:rPr>
        <w:t>主干知识——</w:t>
      </w:r>
    </w:p>
    <w:p w:rsidR="005676F6" w:rsidRPr="005676F6" w:rsidRDefault="005676F6" w:rsidP="005676F6">
      <w:pPr>
        <w:widowControl/>
        <w:spacing w:line="360" w:lineRule="auto"/>
        <w:ind w:firstLineChars="200" w:firstLine="482"/>
        <w:jc w:val="left"/>
        <w:rPr>
          <w:rFonts w:ascii="宋体" w:hAnsi="宋体" w:cs="宋体"/>
          <w:b/>
          <w:bCs/>
          <w:kern w:val="0"/>
          <w:sz w:val="24"/>
        </w:rPr>
      </w:pPr>
      <w:r w:rsidRPr="005676F6">
        <w:rPr>
          <w:rFonts w:ascii="宋体" w:hAnsi="宋体" w:cs="宋体" w:hint="eastAsia"/>
          <w:b/>
          <w:bCs/>
          <w:kern w:val="0"/>
          <w:sz w:val="24"/>
        </w:rPr>
        <w:t>回归教材</w:t>
      </w:r>
      <w:proofErr w:type="gramStart"/>
      <w:r w:rsidRPr="005676F6">
        <w:rPr>
          <w:rFonts w:ascii="宋体" w:hAnsi="宋体" w:cs="宋体" w:hint="eastAsia"/>
          <w:b/>
          <w:bCs/>
          <w:kern w:val="0"/>
          <w:sz w:val="24"/>
        </w:rPr>
        <w:t>不</w:t>
      </w:r>
      <w:proofErr w:type="gramEnd"/>
      <w:r w:rsidRPr="005676F6">
        <w:rPr>
          <w:rFonts w:ascii="宋体" w:hAnsi="宋体" w:cs="宋体" w:hint="eastAsia"/>
          <w:b/>
          <w:bCs/>
          <w:kern w:val="0"/>
          <w:sz w:val="24"/>
        </w:rPr>
        <w:t>贸死角，研究人教版，</w:t>
      </w:r>
      <w:proofErr w:type="gramStart"/>
      <w:r w:rsidRPr="005676F6">
        <w:rPr>
          <w:rFonts w:ascii="宋体" w:hAnsi="宋体" w:cs="宋体" w:hint="eastAsia"/>
          <w:b/>
          <w:bCs/>
          <w:kern w:val="0"/>
          <w:sz w:val="24"/>
        </w:rPr>
        <w:t>苏教版</w:t>
      </w:r>
      <w:proofErr w:type="gramEnd"/>
      <w:r w:rsidRPr="005676F6">
        <w:rPr>
          <w:rFonts w:ascii="宋体" w:hAnsi="宋体" w:cs="宋体" w:hint="eastAsia"/>
          <w:b/>
          <w:bCs/>
          <w:kern w:val="0"/>
          <w:sz w:val="24"/>
        </w:rPr>
        <w:t>……。</w:t>
      </w:r>
    </w:p>
    <w:p w:rsidR="005676F6" w:rsidRDefault="005676F6" w:rsidP="005676F6">
      <w:pPr>
        <w:widowControl/>
        <w:spacing w:line="360" w:lineRule="auto"/>
        <w:ind w:firstLineChars="200" w:firstLine="482"/>
        <w:jc w:val="left"/>
        <w:rPr>
          <w:rFonts w:ascii="宋体" w:hAnsi="宋体" w:cs="宋体"/>
          <w:b/>
          <w:bCs/>
          <w:kern w:val="0"/>
          <w:sz w:val="24"/>
        </w:rPr>
      </w:pPr>
      <w:r w:rsidRPr="005676F6">
        <w:rPr>
          <w:rFonts w:ascii="宋体" w:hAnsi="宋体" w:cs="宋体" w:hint="eastAsia"/>
          <w:b/>
          <w:bCs/>
          <w:kern w:val="0"/>
          <w:sz w:val="24"/>
        </w:rPr>
        <w:t>考试范围</w:t>
      </w:r>
      <w:r>
        <w:rPr>
          <w:rFonts w:ascii="宋体" w:hAnsi="宋体" w:cs="宋体" w:hint="eastAsia"/>
          <w:b/>
          <w:bCs/>
          <w:kern w:val="0"/>
          <w:sz w:val="24"/>
        </w:rPr>
        <w:t>：</w:t>
      </w:r>
      <w:proofErr w:type="gramStart"/>
      <w:r w:rsidRPr="005676F6">
        <w:rPr>
          <w:rFonts w:ascii="宋体" w:hAnsi="宋体" w:cs="宋体" w:hint="eastAsia"/>
          <w:b/>
          <w:bCs/>
          <w:kern w:val="0"/>
          <w:sz w:val="24"/>
        </w:rPr>
        <w:t>考到纲内</w:t>
      </w:r>
      <w:proofErr w:type="gramEnd"/>
      <w:r w:rsidRPr="005676F6">
        <w:rPr>
          <w:rFonts w:ascii="宋体" w:hAnsi="宋体" w:cs="宋体" w:hint="eastAsia"/>
          <w:b/>
          <w:bCs/>
          <w:kern w:val="0"/>
          <w:sz w:val="24"/>
        </w:rPr>
        <w:t>——基本</w:t>
      </w:r>
      <w:r>
        <w:rPr>
          <w:rFonts w:ascii="宋体" w:hAnsi="宋体" w:cs="宋体" w:hint="eastAsia"/>
          <w:b/>
          <w:bCs/>
          <w:kern w:val="0"/>
          <w:sz w:val="24"/>
        </w:rPr>
        <w:t>；</w:t>
      </w:r>
      <w:proofErr w:type="gramStart"/>
      <w:r w:rsidRPr="005676F6">
        <w:rPr>
          <w:rFonts w:ascii="宋体" w:hAnsi="宋体" w:cs="宋体" w:hint="eastAsia"/>
          <w:b/>
          <w:bCs/>
          <w:kern w:val="0"/>
          <w:sz w:val="24"/>
        </w:rPr>
        <w:t>考到纲外</w:t>
      </w:r>
      <w:proofErr w:type="gramEnd"/>
      <w:r w:rsidRPr="005676F6">
        <w:rPr>
          <w:rFonts w:ascii="宋体" w:hAnsi="宋体" w:cs="宋体" w:hint="eastAsia"/>
          <w:b/>
          <w:bCs/>
          <w:kern w:val="0"/>
          <w:sz w:val="24"/>
        </w:rPr>
        <w:t>——能力，拓展。</w:t>
      </w:r>
    </w:p>
    <w:p w:rsidR="00AD78FE" w:rsidRDefault="00AD78FE" w:rsidP="00AD78FE">
      <w:pPr>
        <w:widowControl/>
        <w:spacing w:line="360" w:lineRule="auto"/>
        <w:ind w:firstLineChars="200" w:firstLine="482"/>
        <w:jc w:val="left"/>
        <w:rPr>
          <w:rFonts w:ascii="宋体" w:hAnsi="宋体" w:cs="宋体"/>
          <w:b/>
          <w:bCs/>
          <w:kern w:val="0"/>
          <w:sz w:val="24"/>
        </w:rPr>
      </w:pPr>
      <w:r w:rsidRPr="00AD78FE">
        <w:rPr>
          <w:rFonts w:ascii="宋体" w:hAnsi="宋体" w:cs="宋体" w:hint="eastAsia"/>
          <w:b/>
          <w:bCs/>
          <w:kern w:val="0"/>
          <w:sz w:val="24"/>
        </w:rPr>
        <w:t>一言以蔽之：凡对高考有影响的因素都要研究！</w:t>
      </w:r>
    </w:p>
    <w:p w:rsidR="00AD78FE" w:rsidRPr="00AD78FE" w:rsidRDefault="00AD78FE" w:rsidP="00AD78FE">
      <w:pPr>
        <w:widowControl/>
        <w:spacing w:line="360" w:lineRule="auto"/>
        <w:ind w:firstLineChars="200" w:firstLine="482"/>
        <w:jc w:val="left"/>
        <w:rPr>
          <w:rFonts w:ascii="宋体" w:hAnsi="宋体" w:cs="宋体"/>
          <w:b/>
          <w:bCs/>
          <w:kern w:val="0"/>
          <w:sz w:val="24"/>
        </w:rPr>
      </w:pPr>
      <w:r>
        <w:rPr>
          <w:rFonts w:ascii="宋体" w:hAnsi="宋体" w:cs="宋体" w:hint="eastAsia"/>
          <w:b/>
          <w:bCs/>
          <w:kern w:val="0"/>
          <w:sz w:val="24"/>
        </w:rPr>
        <w:t>烦（东西多）和难（难于深入），一般教师难于深入研究下去。</w:t>
      </w:r>
    </w:p>
    <w:p w:rsidR="005676F6" w:rsidRPr="005676F6" w:rsidRDefault="005B5DD4" w:rsidP="005676F6">
      <w:pPr>
        <w:widowControl/>
        <w:spacing w:line="360" w:lineRule="auto"/>
        <w:ind w:firstLineChars="200" w:firstLine="482"/>
        <w:jc w:val="left"/>
        <w:rPr>
          <w:rFonts w:ascii="宋体" w:hAnsi="宋体" w:cs="宋体"/>
          <w:b/>
          <w:bCs/>
          <w:color w:val="FF0000"/>
          <w:kern w:val="0"/>
          <w:sz w:val="24"/>
        </w:rPr>
      </w:pPr>
      <w:r>
        <w:rPr>
          <w:rFonts w:ascii="宋体" w:hAnsi="宋体" w:cs="宋体" w:hint="eastAsia"/>
          <w:b/>
          <w:bCs/>
          <w:color w:val="FF0000"/>
          <w:kern w:val="0"/>
          <w:sz w:val="24"/>
        </w:rPr>
        <w:t>2、</w:t>
      </w:r>
      <w:r w:rsidR="005676F6" w:rsidRPr="005676F6">
        <w:rPr>
          <w:rFonts w:ascii="宋体" w:hAnsi="宋体" w:cs="宋体" w:hint="eastAsia"/>
          <w:b/>
          <w:bCs/>
          <w:color w:val="FF0000"/>
          <w:kern w:val="0"/>
          <w:sz w:val="24"/>
        </w:rPr>
        <w:t>对这几个问题长期深入研究，跟踪，实践，提出了《大数据建模高考化学》</w:t>
      </w:r>
    </w:p>
    <w:p w:rsidR="005676F6" w:rsidRDefault="005B5DD4" w:rsidP="005676F6">
      <w:pPr>
        <w:widowControl/>
        <w:spacing w:line="360" w:lineRule="auto"/>
        <w:ind w:firstLineChars="200" w:firstLine="482"/>
        <w:jc w:val="left"/>
        <w:rPr>
          <w:rFonts w:ascii="宋体" w:hAnsi="宋体" w:cs="宋体"/>
          <w:b/>
          <w:bCs/>
          <w:kern w:val="0"/>
          <w:sz w:val="24"/>
        </w:rPr>
      </w:pPr>
      <w:r>
        <w:rPr>
          <w:rFonts w:ascii="宋体" w:hAnsi="宋体" w:cs="宋体" w:hint="eastAsia"/>
          <w:b/>
          <w:bCs/>
          <w:kern w:val="0"/>
          <w:sz w:val="24"/>
        </w:rPr>
        <w:t>1、</w:t>
      </w:r>
      <w:r w:rsidR="005676F6" w:rsidRPr="005676F6">
        <w:rPr>
          <w:rFonts w:ascii="宋体" w:hAnsi="宋体" w:cs="宋体" w:hint="eastAsia"/>
          <w:b/>
          <w:bCs/>
          <w:kern w:val="0"/>
          <w:sz w:val="24"/>
        </w:rPr>
        <w:t>研究思想：用大数据的思想研究高考，实现研究方法上的变革</w:t>
      </w:r>
    </w:p>
    <w:p w:rsidR="005B5DD4" w:rsidRDefault="005B5DD4" w:rsidP="005B5DD4">
      <w:pPr>
        <w:widowControl/>
        <w:spacing w:line="360" w:lineRule="auto"/>
        <w:ind w:firstLineChars="200" w:firstLine="482"/>
        <w:jc w:val="left"/>
        <w:rPr>
          <w:rFonts w:ascii="宋体" w:hAnsi="宋体" w:cs="宋体"/>
          <w:b/>
          <w:bCs/>
          <w:color w:val="FF0000"/>
          <w:kern w:val="0"/>
          <w:sz w:val="24"/>
        </w:rPr>
      </w:pPr>
      <w:r>
        <w:rPr>
          <w:rFonts w:ascii="宋体" w:hAnsi="宋体" w:cs="宋体" w:hint="eastAsia"/>
          <w:b/>
          <w:bCs/>
          <w:color w:val="FF0000"/>
          <w:kern w:val="0"/>
          <w:sz w:val="24"/>
        </w:rPr>
        <w:t>(1)两种不同的研究方法</w:t>
      </w:r>
      <w:r w:rsidRPr="005B5DD4">
        <w:rPr>
          <w:rFonts w:ascii="宋体" w:hAnsi="宋体" w:cs="宋体" w:hint="eastAsia"/>
          <w:b/>
          <w:bCs/>
          <w:color w:val="FF0000"/>
          <w:kern w:val="0"/>
          <w:sz w:val="24"/>
        </w:rPr>
        <w:t>例</w:t>
      </w:r>
      <w:r w:rsidRPr="005B5DD4">
        <w:rPr>
          <w:rFonts w:ascii="宋体" w:hAnsi="宋体" w:cs="宋体"/>
          <w:b/>
          <w:bCs/>
          <w:color w:val="FF0000"/>
          <w:kern w:val="0"/>
          <w:sz w:val="24"/>
        </w:rPr>
        <w:t>1</w:t>
      </w:r>
      <w:r w:rsidRPr="005B5DD4">
        <w:rPr>
          <w:rFonts w:ascii="宋体" w:hAnsi="宋体" w:cs="宋体" w:hint="eastAsia"/>
          <w:b/>
          <w:bCs/>
          <w:color w:val="FF0000"/>
          <w:kern w:val="0"/>
          <w:sz w:val="24"/>
        </w:rPr>
        <w:t>：确定考试答案的两种方法。</w:t>
      </w:r>
    </w:p>
    <w:p w:rsidR="005B5DD4" w:rsidRDefault="005B5DD4" w:rsidP="005B5DD4">
      <w:pPr>
        <w:widowControl/>
        <w:spacing w:line="360" w:lineRule="auto"/>
        <w:ind w:firstLineChars="200" w:firstLine="482"/>
        <w:jc w:val="left"/>
        <w:rPr>
          <w:rFonts w:ascii="宋体" w:hAnsi="宋体" w:cs="宋体"/>
          <w:b/>
          <w:bCs/>
          <w:color w:val="FF0000"/>
          <w:kern w:val="0"/>
          <w:sz w:val="24"/>
        </w:rPr>
      </w:pPr>
      <w:r>
        <w:rPr>
          <w:rFonts w:ascii="宋体" w:hAnsi="宋体" w:cs="宋体" w:hint="eastAsia"/>
          <w:b/>
          <w:bCs/>
          <w:color w:val="FF0000"/>
          <w:kern w:val="0"/>
          <w:sz w:val="24"/>
        </w:rPr>
        <w:t>(2)回答</w:t>
      </w:r>
      <w:r w:rsidRPr="005B5DD4">
        <w:rPr>
          <w:rFonts w:ascii="宋体" w:hAnsi="宋体" w:cs="宋体" w:hint="eastAsia"/>
          <w:b/>
          <w:bCs/>
          <w:color w:val="FF0000"/>
          <w:kern w:val="0"/>
          <w:sz w:val="24"/>
        </w:rPr>
        <w:t>研究高考</w:t>
      </w:r>
      <w:r>
        <w:rPr>
          <w:rFonts w:ascii="宋体" w:hAnsi="宋体" w:cs="宋体" w:hint="eastAsia"/>
          <w:b/>
          <w:bCs/>
          <w:color w:val="FF0000"/>
          <w:kern w:val="0"/>
          <w:sz w:val="24"/>
        </w:rPr>
        <w:t>的关键结论</w:t>
      </w:r>
    </w:p>
    <w:p w:rsidR="005B5DD4" w:rsidRDefault="005B5DD4" w:rsidP="005B5DD4">
      <w:pPr>
        <w:widowControl/>
        <w:spacing w:line="360" w:lineRule="auto"/>
        <w:ind w:firstLineChars="350" w:firstLine="843"/>
        <w:jc w:val="left"/>
        <w:rPr>
          <w:rFonts w:ascii="宋体" w:hAnsi="宋体" w:cs="宋体"/>
          <w:b/>
          <w:bCs/>
          <w:color w:val="FF0000"/>
          <w:kern w:val="0"/>
          <w:sz w:val="24"/>
        </w:rPr>
      </w:pPr>
      <w:r w:rsidRPr="005B5DD4">
        <w:rPr>
          <w:rFonts w:ascii="宋体" w:hAnsi="宋体" w:cs="宋体" w:hint="eastAsia"/>
          <w:b/>
          <w:bCs/>
          <w:color w:val="FF0000"/>
          <w:kern w:val="0"/>
          <w:sz w:val="24"/>
        </w:rPr>
        <w:t xml:space="preserve"> “考什么”（知识与内容） </w:t>
      </w:r>
    </w:p>
    <w:p w:rsidR="005B5DD4" w:rsidRDefault="005B5DD4" w:rsidP="005B5DD4">
      <w:pPr>
        <w:widowControl/>
        <w:spacing w:line="360" w:lineRule="auto"/>
        <w:ind w:firstLineChars="350" w:firstLine="843"/>
        <w:jc w:val="left"/>
        <w:rPr>
          <w:rFonts w:ascii="宋体" w:hAnsi="宋体" w:cs="宋体"/>
          <w:b/>
          <w:bCs/>
          <w:color w:val="FF0000"/>
          <w:kern w:val="0"/>
          <w:sz w:val="24"/>
        </w:rPr>
      </w:pPr>
      <w:r w:rsidRPr="005B5DD4">
        <w:rPr>
          <w:rFonts w:ascii="宋体" w:hAnsi="宋体" w:cs="宋体" w:hint="eastAsia"/>
          <w:b/>
          <w:bCs/>
          <w:color w:val="FF0000"/>
          <w:kern w:val="0"/>
          <w:sz w:val="24"/>
        </w:rPr>
        <w:t>“怎么考”(题型和方法)</w:t>
      </w:r>
    </w:p>
    <w:p w:rsidR="005B5DD4" w:rsidRDefault="005B5DD4" w:rsidP="005B5DD4">
      <w:pPr>
        <w:widowControl/>
        <w:spacing w:line="360" w:lineRule="auto"/>
        <w:ind w:firstLineChars="350" w:firstLine="843"/>
        <w:jc w:val="left"/>
        <w:rPr>
          <w:rFonts w:ascii="宋体" w:hAnsi="宋体" w:cs="宋体"/>
          <w:b/>
          <w:bCs/>
          <w:color w:val="FF0000"/>
          <w:kern w:val="0"/>
          <w:sz w:val="24"/>
        </w:rPr>
      </w:pPr>
      <w:r w:rsidRPr="005B5DD4">
        <w:rPr>
          <w:rFonts w:ascii="宋体" w:hAnsi="宋体" w:cs="宋体" w:hint="eastAsia"/>
          <w:b/>
          <w:bCs/>
          <w:color w:val="FF0000"/>
          <w:kern w:val="0"/>
          <w:sz w:val="24"/>
        </w:rPr>
        <w:t>“考多少”（重点和热点，权重</w:t>
      </w:r>
      <w:r>
        <w:rPr>
          <w:rFonts w:ascii="宋体" w:hAnsi="宋体" w:cs="宋体" w:hint="eastAsia"/>
          <w:b/>
          <w:bCs/>
          <w:color w:val="FF0000"/>
          <w:kern w:val="0"/>
          <w:sz w:val="24"/>
        </w:rPr>
        <w:t>）</w:t>
      </w:r>
    </w:p>
    <w:p w:rsidR="005B5DD4" w:rsidRPr="005B5DD4" w:rsidRDefault="005B5DD4" w:rsidP="005B5DD4">
      <w:pPr>
        <w:widowControl/>
        <w:spacing w:line="360" w:lineRule="auto"/>
        <w:ind w:firstLineChars="350" w:firstLine="843"/>
        <w:jc w:val="left"/>
        <w:rPr>
          <w:rFonts w:ascii="宋体" w:hAnsi="宋体" w:cs="宋体"/>
          <w:b/>
          <w:bCs/>
          <w:color w:val="FF0000"/>
          <w:kern w:val="0"/>
          <w:sz w:val="24"/>
        </w:rPr>
      </w:pPr>
      <w:r>
        <w:rPr>
          <w:rFonts w:ascii="宋体" w:hAnsi="宋体" w:cs="宋体" w:hint="eastAsia"/>
          <w:b/>
          <w:bCs/>
          <w:color w:val="FF0000"/>
          <w:kern w:val="0"/>
          <w:sz w:val="24"/>
        </w:rPr>
        <w:t>（3）</w:t>
      </w:r>
      <w:r w:rsidR="00403D27">
        <w:rPr>
          <w:rFonts w:ascii="宋体" w:hAnsi="宋体" w:cs="宋体" w:hint="eastAsia"/>
          <w:b/>
          <w:bCs/>
          <w:color w:val="FF0000"/>
          <w:kern w:val="0"/>
          <w:sz w:val="24"/>
        </w:rPr>
        <w:t>思想认为：</w:t>
      </w:r>
    </w:p>
    <w:p w:rsidR="005676F6" w:rsidRDefault="005B5DD4" w:rsidP="005676F6">
      <w:pPr>
        <w:widowControl/>
        <w:spacing w:line="360" w:lineRule="auto"/>
        <w:ind w:firstLineChars="200" w:firstLine="482"/>
        <w:jc w:val="left"/>
        <w:rPr>
          <w:rFonts w:ascii="宋体" w:hAnsi="宋体" w:cs="宋体"/>
          <w:b/>
          <w:bCs/>
          <w:kern w:val="0"/>
          <w:sz w:val="24"/>
        </w:rPr>
      </w:pPr>
      <w:r>
        <w:rPr>
          <w:rFonts w:ascii="宋体" w:hAnsi="宋体" w:cs="宋体" w:hint="eastAsia"/>
          <w:b/>
          <w:bCs/>
          <w:kern w:val="0"/>
          <w:sz w:val="24"/>
        </w:rPr>
        <w:t>2</w:t>
      </w:r>
      <w:r w:rsidR="005676F6" w:rsidRPr="005676F6">
        <w:rPr>
          <w:rFonts w:ascii="宋体" w:hAnsi="宋体" w:cs="宋体" w:hint="eastAsia"/>
          <w:b/>
          <w:bCs/>
          <w:kern w:val="0"/>
          <w:sz w:val="24"/>
        </w:rPr>
        <w:t>、理论</w:t>
      </w:r>
      <w:r w:rsidR="0039403D">
        <w:rPr>
          <w:rFonts w:ascii="宋体" w:hAnsi="宋体" w:cs="宋体" w:hint="eastAsia"/>
          <w:b/>
          <w:bCs/>
          <w:kern w:val="0"/>
          <w:sz w:val="24"/>
        </w:rPr>
        <w:t>建构</w:t>
      </w:r>
      <w:r w:rsidR="005676F6" w:rsidRPr="005676F6">
        <w:rPr>
          <w:rFonts w:ascii="宋体" w:hAnsi="宋体" w:cs="宋体" w:hint="eastAsia"/>
          <w:b/>
          <w:bCs/>
          <w:kern w:val="0"/>
          <w:sz w:val="24"/>
        </w:rPr>
        <w:t>：大数据揭秘高考命题规律</w:t>
      </w:r>
    </w:p>
    <w:p w:rsidR="006D0D8B" w:rsidRDefault="00403D27" w:rsidP="00403D27">
      <w:pPr>
        <w:widowControl/>
        <w:spacing w:line="360" w:lineRule="auto"/>
        <w:ind w:firstLineChars="200" w:firstLine="482"/>
        <w:jc w:val="left"/>
        <w:rPr>
          <w:rFonts w:ascii="宋体" w:hAnsi="宋体" w:cs="宋体"/>
          <w:b/>
          <w:bCs/>
          <w:color w:val="FF0000"/>
          <w:kern w:val="0"/>
          <w:sz w:val="24"/>
        </w:rPr>
      </w:pPr>
      <w:r w:rsidRPr="00403D27">
        <w:rPr>
          <w:rFonts w:ascii="宋体" w:hAnsi="宋体" w:cs="宋体" w:hint="eastAsia"/>
          <w:b/>
          <w:bCs/>
          <w:color w:val="FF0000"/>
          <w:kern w:val="0"/>
          <w:sz w:val="24"/>
        </w:rPr>
        <w:t>（1）</w:t>
      </w:r>
      <w:r w:rsidR="006D0D8B">
        <w:rPr>
          <w:rFonts w:ascii="宋体" w:hAnsi="宋体" w:cs="宋体" w:hint="eastAsia"/>
          <w:b/>
          <w:bCs/>
          <w:color w:val="FF0000"/>
          <w:kern w:val="0"/>
          <w:sz w:val="24"/>
        </w:rPr>
        <w:t>考试中的</w:t>
      </w:r>
      <w:r w:rsidRPr="00403D27">
        <w:rPr>
          <w:rFonts w:ascii="宋体" w:hAnsi="宋体" w:cs="宋体" w:hint="eastAsia"/>
          <w:b/>
          <w:bCs/>
          <w:color w:val="FF0000"/>
          <w:kern w:val="0"/>
          <w:sz w:val="24"/>
        </w:rPr>
        <w:t>二八定律</w:t>
      </w:r>
    </w:p>
    <w:p w:rsidR="00403D27" w:rsidRPr="00403D27" w:rsidRDefault="00403D27" w:rsidP="006D0D8B">
      <w:pPr>
        <w:widowControl/>
        <w:spacing w:line="360" w:lineRule="auto"/>
        <w:ind w:left="358" w:firstLineChars="200" w:firstLine="482"/>
        <w:jc w:val="left"/>
        <w:rPr>
          <w:rFonts w:ascii="宋体" w:hAnsi="宋体" w:cs="宋体"/>
          <w:b/>
          <w:bCs/>
          <w:color w:val="FF0000"/>
          <w:kern w:val="0"/>
          <w:sz w:val="24"/>
        </w:rPr>
      </w:pPr>
      <w:r w:rsidRPr="00403D27">
        <w:rPr>
          <w:rFonts w:ascii="宋体" w:hAnsi="宋体" w:cs="宋体" w:hint="eastAsia"/>
          <w:b/>
          <w:bCs/>
          <w:color w:val="FF0000"/>
          <w:kern w:val="0"/>
          <w:sz w:val="24"/>
        </w:rPr>
        <w:t>与高考中的大概率</w:t>
      </w:r>
    </w:p>
    <w:p w:rsidR="00403D27" w:rsidRPr="00403D27" w:rsidRDefault="00403D27" w:rsidP="00403D27">
      <w:pPr>
        <w:spacing w:line="360" w:lineRule="auto"/>
        <w:ind w:firstLineChars="200" w:firstLine="482"/>
        <w:rPr>
          <w:rFonts w:cs="宋体"/>
          <w:b/>
          <w:bCs/>
          <w:color w:val="FF0000"/>
        </w:rPr>
      </w:pPr>
      <w:r w:rsidRPr="00403D27">
        <w:rPr>
          <w:rFonts w:ascii="宋体" w:hAnsi="宋体" w:cs="宋体" w:hint="eastAsia"/>
          <w:b/>
          <w:bCs/>
          <w:color w:val="FF0000"/>
          <w:kern w:val="0"/>
          <w:sz w:val="24"/>
        </w:rPr>
        <w:t>（2）</w:t>
      </w:r>
      <w:r w:rsidRPr="00403D27">
        <w:rPr>
          <w:rFonts w:cs="宋体"/>
          <w:b/>
          <w:bCs/>
          <w:color w:val="FF0000"/>
        </w:rPr>
        <w:t xml:space="preserve"> </w:t>
      </w:r>
      <w:r w:rsidRPr="00403D27">
        <w:rPr>
          <w:rFonts w:cs="宋体" w:hint="eastAsia"/>
          <w:b/>
          <w:bCs/>
          <w:color w:val="FF0000"/>
        </w:rPr>
        <w:t>高考核心考点与总考点的二八定律</w:t>
      </w:r>
      <w:r w:rsidRPr="00403D27">
        <w:rPr>
          <w:rFonts w:cs="宋体"/>
          <w:b/>
          <w:bCs/>
          <w:color w:val="FF0000"/>
        </w:rPr>
        <w:t xml:space="preserve"> </w:t>
      </w:r>
    </w:p>
    <w:p w:rsidR="00403D27" w:rsidRDefault="00403D27" w:rsidP="00403D27">
      <w:pPr>
        <w:widowControl/>
        <w:spacing w:line="360" w:lineRule="auto"/>
        <w:ind w:firstLineChars="200" w:firstLine="482"/>
        <w:jc w:val="left"/>
        <w:rPr>
          <w:rFonts w:ascii="宋体" w:hAnsi="宋体" w:cs="宋体"/>
          <w:b/>
          <w:bCs/>
          <w:kern w:val="0"/>
          <w:sz w:val="24"/>
        </w:rPr>
      </w:pPr>
      <w:r w:rsidRPr="00403D27">
        <w:rPr>
          <w:rFonts w:ascii="宋体" w:hAnsi="宋体" w:cs="宋体" w:hint="eastAsia"/>
          <w:b/>
          <w:bCs/>
          <w:kern w:val="0"/>
          <w:sz w:val="24"/>
        </w:rPr>
        <w:lastRenderedPageBreak/>
        <w:t>高考试卷中考查的80%的核心知识及细节、约占总考点的20%。</w:t>
      </w:r>
    </w:p>
    <w:p w:rsidR="00403D27" w:rsidRDefault="00403D27" w:rsidP="00403D27">
      <w:pPr>
        <w:widowControl/>
        <w:spacing w:line="360" w:lineRule="auto"/>
        <w:ind w:firstLineChars="200" w:firstLine="482"/>
        <w:jc w:val="left"/>
        <w:rPr>
          <w:rFonts w:ascii="宋体" w:hAnsi="宋体" w:cs="宋体"/>
          <w:b/>
          <w:bCs/>
          <w:kern w:val="0"/>
          <w:sz w:val="24"/>
        </w:rPr>
      </w:pPr>
      <w:r w:rsidRPr="00403D27">
        <w:rPr>
          <w:rFonts w:ascii="宋体" w:hAnsi="宋体" w:cs="宋体" w:hint="eastAsia"/>
          <w:b/>
          <w:bCs/>
          <w:kern w:val="0"/>
          <w:sz w:val="24"/>
        </w:rPr>
        <w:t>（高考时间的限制）</w:t>
      </w:r>
    </w:p>
    <w:p w:rsidR="00403D27" w:rsidRPr="00403D27" w:rsidRDefault="00403D27" w:rsidP="00403D27">
      <w:pPr>
        <w:widowControl/>
        <w:spacing w:line="360" w:lineRule="auto"/>
        <w:ind w:firstLineChars="200" w:firstLine="482"/>
        <w:jc w:val="left"/>
        <w:rPr>
          <w:rFonts w:ascii="宋体" w:hAnsi="宋体" w:cs="宋体"/>
          <w:b/>
          <w:bCs/>
          <w:color w:val="FF0000"/>
          <w:kern w:val="0"/>
          <w:sz w:val="24"/>
        </w:rPr>
      </w:pPr>
      <w:r w:rsidRPr="00403D27">
        <w:rPr>
          <w:rFonts w:ascii="宋体" w:hAnsi="宋体" w:cs="宋体" w:hint="eastAsia"/>
          <w:b/>
          <w:bCs/>
          <w:color w:val="FF0000"/>
          <w:kern w:val="0"/>
          <w:sz w:val="24"/>
        </w:rPr>
        <w:t>（3）高考试题变化与稳定中的二八定律</w:t>
      </w:r>
    </w:p>
    <w:p w:rsidR="00403D27" w:rsidRPr="00403D27" w:rsidRDefault="00403D27" w:rsidP="00403D27">
      <w:pPr>
        <w:widowControl/>
        <w:spacing w:line="360" w:lineRule="auto"/>
        <w:ind w:firstLineChars="200" w:firstLine="482"/>
        <w:jc w:val="left"/>
        <w:rPr>
          <w:rFonts w:ascii="宋体" w:hAnsi="宋体" w:cs="宋体"/>
          <w:b/>
          <w:bCs/>
          <w:kern w:val="0"/>
          <w:sz w:val="24"/>
        </w:rPr>
      </w:pPr>
      <w:r w:rsidRPr="00403D27">
        <w:rPr>
          <w:rFonts w:ascii="宋体" w:hAnsi="宋体" w:cs="宋体" w:hint="eastAsia"/>
          <w:b/>
          <w:bCs/>
          <w:kern w:val="0"/>
          <w:sz w:val="24"/>
        </w:rPr>
        <w:t xml:space="preserve">    </w:t>
      </w:r>
      <w:proofErr w:type="gramStart"/>
      <w:r w:rsidRPr="00403D27">
        <w:rPr>
          <w:rFonts w:ascii="宋体" w:hAnsi="宋体" w:cs="宋体" w:hint="eastAsia"/>
          <w:b/>
          <w:bCs/>
          <w:kern w:val="0"/>
          <w:sz w:val="24"/>
        </w:rPr>
        <w:t>年年高</w:t>
      </w:r>
      <w:proofErr w:type="gramEnd"/>
      <w:r w:rsidRPr="00403D27">
        <w:rPr>
          <w:rFonts w:ascii="宋体" w:hAnsi="宋体" w:cs="宋体" w:hint="eastAsia"/>
          <w:b/>
          <w:bCs/>
          <w:kern w:val="0"/>
          <w:sz w:val="24"/>
        </w:rPr>
        <w:t>考试题无论是保持相对稳，适度创新；其中，呈现“稳”的考试题型约占80%，“变”的考试题型约占20%。</w:t>
      </w:r>
    </w:p>
    <w:p w:rsidR="00403D27" w:rsidRPr="00403D27" w:rsidRDefault="00403D27" w:rsidP="00403D27">
      <w:pPr>
        <w:widowControl/>
        <w:spacing w:line="360" w:lineRule="auto"/>
        <w:ind w:firstLineChars="200" w:firstLine="482"/>
        <w:jc w:val="left"/>
        <w:rPr>
          <w:rFonts w:ascii="宋体" w:hAnsi="宋体" w:cs="宋体"/>
          <w:b/>
          <w:bCs/>
          <w:kern w:val="0"/>
          <w:sz w:val="24"/>
        </w:rPr>
      </w:pPr>
      <w:r w:rsidRPr="00403D27">
        <w:rPr>
          <w:rFonts w:ascii="宋体" w:hAnsi="宋体" w:cs="宋体" w:hint="eastAsia"/>
          <w:b/>
          <w:bCs/>
          <w:kern w:val="0"/>
          <w:sz w:val="24"/>
        </w:rPr>
        <w:t>高考试卷中的“稳”与“变”是辩证的统一，</w:t>
      </w:r>
    </w:p>
    <w:p w:rsidR="00403D27" w:rsidRPr="00403D27" w:rsidRDefault="00403D27" w:rsidP="00403D27">
      <w:pPr>
        <w:widowControl/>
        <w:spacing w:line="360" w:lineRule="auto"/>
        <w:ind w:firstLineChars="200" w:firstLine="482"/>
        <w:jc w:val="left"/>
        <w:rPr>
          <w:rFonts w:ascii="宋体" w:hAnsi="宋体" w:cs="宋体"/>
          <w:b/>
          <w:bCs/>
          <w:kern w:val="0"/>
          <w:sz w:val="24"/>
        </w:rPr>
      </w:pPr>
      <w:r w:rsidRPr="00403D27">
        <w:rPr>
          <w:rFonts w:ascii="宋体" w:hAnsi="宋体" w:cs="宋体" w:hint="eastAsia"/>
          <w:b/>
          <w:bCs/>
          <w:kern w:val="0"/>
          <w:sz w:val="24"/>
        </w:rPr>
        <w:t>为什么会有这样一个关系？</w:t>
      </w:r>
    </w:p>
    <w:p w:rsidR="00403D27" w:rsidRPr="00403D27" w:rsidRDefault="00403D27" w:rsidP="00403D27">
      <w:pPr>
        <w:widowControl/>
        <w:spacing w:line="360" w:lineRule="auto"/>
        <w:ind w:firstLineChars="200" w:firstLine="482"/>
        <w:jc w:val="left"/>
        <w:rPr>
          <w:rFonts w:ascii="宋体" w:hAnsi="宋体" w:cs="宋体"/>
          <w:b/>
          <w:bCs/>
          <w:kern w:val="0"/>
          <w:sz w:val="24"/>
        </w:rPr>
      </w:pPr>
      <w:r w:rsidRPr="00403D27">
        <w:rPr>
          <w:rFonts w:ascii="宋体" w:hAnsi="宋体" w:cs="宋体" w:hint="eastAsia"/>
          <w:b/>
          <w:bCs/>
          <w:kern w:val="0"/>
          <w:sz w:val="24"/>
        </w:rPr>
        <w:t xml:space="preserve">——建构主义考试理论的体现： </w:t>
      </w:r>
    </w:p>
    <w:p w:rsidR="00403D27" w:rsidRPr="00403D27" w:rsidRDefault="00403D27" w:rsidP="00403D27">
      <w:pPr>
        <w:widowControl/>
        <w:spacing w:line="360" w:lineRule="auto"/>
        <w:ind w:firstLineChars="200" w:firstLine="482"/>
        <w:jc w:val="left"/>
        <w:rPr>
          <w:rFonts w:ascii="宋体" w:hAnsi="宋体" w:cs="宋体"/>
          <w:b/>
          <w:bCs/>
          <w:kern w:val="0"/>
          <w:sz w:val="24"/>
        </w:rPr>
      </w:pPr>
      <w:r w:rsidRPr="00403D27">
        <w:rPr>
          <w:rFonts w:ascii="宋体" w:hAnsi="宋体" w:cs="宋体" w:hint="eastAsia"/>
          <w:b/>
          <w:bCs/>
          <w:kern w:val="0"/>
          <w:sz w:val="24"/>
        </w:rPr>
        <w:t>（建构主义学习理论认为：学习是引导学生从原有经验出发，生长（建构）起新的经验。）</w:t>
      </w:r>
    </w:p>
    <w:p w:rsidR="00403D27" w:rsidRPr="00403D27" w:rsidRDefault="00403D27" w:rsidP="00403D27">
      <w:pPr>
        <w:widowControl/>
        <w:spacing w:line="360" w:lineRule="auto"/>
        <w:ind w:firstLineChars="200" w:firstLine="482"/>
        <w:jc w:val="left"/>
        <w:rPr>
          <w:rFonts w:ascii="宋体" w:hAnsi="宋体" w:cs="宋体"/>
          <w:b/>
          <w:bCs/>
          <w:kern w:val="0"/>
          <w:sz w:val="24"/>
        </w:rPr>
      </w:pPr>
      <w:r w:rsidRPr="00403D27">
        <w:rPr>
          <w:rFonts w:ascii="宋体" w:hAnsi="宋体" w:cs="宋体" w:hint="eastAsia"/>
          <w:b/>
          <w:bCs/>
          <w:kern w:val="0"/>
          <w:sz w:val="24"/>
        </w:rPr>
        <w:t>——传统优秀的高考试题（或题型）是经过高考实际检验，有着很好质量指标的试题，大量传承这些高质量的试题，整卷质量才能得到保证，这就自然表现出大多数试题的“稳”。</w:t>
      </w:r>
    </w:p>
    <w:p w:rsidR="00403D27" w:rsidRPr="00403D27" w:rsidRDefault="00403D27" w:rsidP="00403D27">
      <w:pPr>
        <w:widowControl/>
        <w:spacing w:line="360" w:lineRule="auto"/>
        <w:ind w:firstLineChars="200" w:firstLine="482"/>
        <w:jc w:val="left"/>
        <w:rPr>
          <w:rFonts w:ascii="宋体" w:hAnsi="宋体" w:cs="宋体"/>
          <w:b/>
          <w:bCs/>
          <w:color w:val="FF0000"/>
          <w:kern w:val="0"/>
          <w:sz w:val="24"/>
        </w:rPr>
      </w:pPr>
      <w:r w:rsidRPr="00403D27">
        <w:rPr>
          <w:rFonts w:ascii="宋体" w:hAnsi="宋体" w:cs="宋体" w:hint="eastAsia"/>
          <w:b/>
          <w:bCs/>
          <w:color w:val="FF0000"/>
          <w:kern w:val="0"/>
          <w:sz w:val="24"/>
        </w:rPr>
        <w:t>（4）高考试题难易程度的二八定律</w:t>
      </w:r>
    </w:p>
    <w:p w:rsidR="00403D27" w:rsidRPr="006D0D8B" w:rsidRDefault="00403D27" w:rsidP="00403D27">
      <w:pPr>
        <w:widowControl/>
        <w:spacing w:line="360" w:lineRule="auto"/>
        <w:ind w:firstLineChars="200" w:firstLine="480"/>
        <w:jc w:val="left"/>
        <w:rPr>
          <w:rFonts w:ascii="宋体" w:hAnsi="宋体" w:cs="宋体"/>
          <w:bCs/>
          <w:kern w:val="0"/>
          <w:sz w:val="24"/>
        </w:rPr>
      </w:pPr>
      <w:r w:rsidRPr="006D0D8B">
        <w:rPr>
          <w:rFonts w:ascii="宋体" w:hAnsi="宋体" w:cs="宋体" w:hint="eastAsia"/>
          <w:bCs/>
          <w:kern w:val="0"/>
          <w:sz w:val="24"/>
        </w:rPr>
        <w:t>高考试卷的编制要尽可能符合教育测量理论对难度和区分度的要求，一般控制容易题、中等难度题和难题三种试题的分值比例大致为 3:5:2。如果把容易题与中等难度的试题分值加在一起，约占全卷总分的80%，难题只占20%。</w:t>
      </w:r>
    </w:p>
    <w:p w:rsidR="00403D27" w:rsidRPr="006D0D8B" w:rsidRDefault="00403D27" w:rsidP="00403D27">
      <w:pPr>
        <w:widowControl/>
        <w:spacing w:line="360" w:lineRule="auto"/>
        <w:ind w:firstLineChars="200" w:firstLine="480"/>
        <w:jc w:val="left"/>
        <w:rPr>
          <w:rFonts w:ascii="宋体" w:hAnsi="宋体" w:cs="宋体"/>
          <w:bCs/>
          <w:kern w:val="0"/>
          <w:sz w:val="24"/>
        </w:rPr>
      </w:pPr>
      <w:r w:rsidRPr="006D0D8B">
        <w:rPr>
          <w:rFonts w:ascii="宋体" w:hAnsi="宋体" w:cs="宋体" w:hint="eastAsia"/>
          <w:bCs/>
          <w:kern w:val="0"/>
          <w:sz w:val="24"/>
        </w:rPr>
        <w:t>（成绩区分度的要求）</w:t>
      </w:r>
    </w:p>
    <w:p w:rsidR="00403D27" w:rsidRDefault="00403D27" w:rsidP="00403D27">
      <w:pPr>
        <w:widowControl/>
        <w:spacing w:line="360" w:lineRule="auto"/>
        <w:ind w:firstLineChars="200" w:firstLine="480"/>
        <w:jc w:val="left"/>
        <w:rPr>
          <w:rFonts w:ascii="宋体" w:hAnsi="宋体" w:cs="宋体"/>
          <w:bCs/>
          <w:kern w:val="0"/>
          <w:sz w:val="24"/>
        </w:rPr>
      </w:pPr>
      <w:r w:rsidRPr="006D0D8B">
        <w:rPr>
          <w:rFonts w:ascii="宋体" w:hAnsi="宋体" w:cs="宋体" w:hint="eastAsia"/>
          <w:bCs/>
          <w:kern w:val="0"/>
          <w:sz w:val="24"/>
        </w:rPr>
        <w:t>“二八定律”中的“二与八”、“考与不考”、“重点与非重点”，只是一个可能性的大与小，而不是一个精确的界线，这个界线相当于“度”的划分，在高考复习教学与训练中，超越了这个“度”，就会走向低效甚至无效。</w:t>
      </w:r>
    </w:p>
    <w:p w:rsidR="00FB5272" w:rsidRPr="00FB5272" w:rsidRDefault="00FB5272" w:rsidP="00FB5272">
      <w:pPr>
        <w:widowControl/>
        <w:spacing w:line="360" w:lineRule="auto"/>
        <w:ind w:firstLineChars="200" w:firstLine="482"/>
        <w:jc w:val="left"/>
        <w:rPr>
          <w:rFonts w:ascii="宋体" w:hAnsi="宋体" w:cs="宋体"/>
          <w:bCs/>
          <w:color w:val="FF0000"/>
          <w:kern w:val="0"/>
          <w:sz w:val="24"/>
        </w:rPr>
      </w:pPr>
      <w:r w:rsidRPr="00FB5272">
        <w:rPr>
          <w:rFonts w:ascii="宋体" w:hAnsi="宋体" w:cs="宋体" w:hint="eastAsia"/>
          <w:b/>
          <w:bCs/>
          <w:color w:val="FF0000"/>
          <w:kern w:val="0"/>
          <w:sz w:val="24"/>
        </w:rPr>
        <w:t>结论：用</w:t>
      </w:r>
      <w:r w:rsidRPr="00FB5272">
        <w:rPr>
          <w:rFonts w:ascii="宋体" w:hAnsi="宋体" w:cs="宋体"/>
          <w:b/>
          <w:bCs/>
          <w:color w:val="FF0000"/>
          <w:kern w:val="0"/>
          <w:sz w:val="24"/>
        </w:rPr>
        <w:t>“二八定律”确立的方法来指导复习</w:t>
      </w:r>
      <w:r w:rsidRPr="00FB5272">
        <w:rPr>
          <w:rFonts w:ascii="宋体" w:hAnsi="宋体" w:cs="宋体"/>
          <w:bCs/>
          <w:color w:val="FF0000"/>
          <w:kern w:val="0"/>
          <w:sz w:val="24"/>
        </w:rPr>
        <w:t xml:space="preserve"> </w:t>
      </w:r>
    </w:p>
    <w:p w:rsidR="00FB5272" w:rsidRPr="00FB5272" w:rsidRDefault="00FB5272" w:rsidP="00403D27">
      <w:pPr>
        <w:widowControl/>
        <w:spacing w:line="360" w:lineRule="auto"/>
        <w:ind w:firstLineChars="200" w:firstLine="480"/>
        <w:jc w:val="left"/>
        <w:rPr>
          <w:rFonts w:ascii="宋体" w:hAnsi="宋体" w:cs="宋体"/>
          <w:bCs/>
          <w:kern w:val="0"/>
          <w:sz w:val="24"/>
        </w:rPr>
      </w:pPr>
    </w:p>
    <w:p w:rsidR="005676F6" w:rsidRDefault="005B5DD4" w:rsidP="005676F6">
      <w:pPr>
        <w:widowControl/>
        <w:spacing w:line="360" w:lineRule="auto"/>
        <w:ind w:firstLineChars="200" w:firstLine="482"/>
        <w:jc w:val="left"/>
        <w:rPr>
          <w:rFonts w:ascii="宋体" w:hAnsi="宋体" w:cs="宋体"/>
          <w:b/>
          <w:bCs/>
          <w:kern w:val="0"/>
          <w:sz w:val="24"/>
        </w:rPr>
      </w:pPr>
      <w:r>
        <w:rPr>
          <w:rFonts w:ascii="宋体" w:hAnsi="宋体" w:cs="宋体" w:hint="eastAsia"/>
          <w:b/>
          <w:bCs/>
          <w:kern w:val="0"/>
          <w:sz w:val="24"/>
        </w:rPr>
        <w:t>3</w:t>
      </w:r>
      <w:r w:rsidR="0039403D">
        <w:rPr>
          <w:rFonts w:ascii="宋体" w:hAnsi="宋体" w:cs="宋体" w:hint="eastAsia"/>
          <w:b/>
          <w:bCs/>
          <w:kern w:val="0"/>
          <w:sz w:val="24"/>
        </w:rPr>
        <w:t>、</w:t>
      </w:r>
      <w:r w:rsidR="005676F6" w:rsidRPr="005676F6">
        <w:rPr>
          <w:rFonts w:ascii="宋体" w:hAnsi="宋体" w:cs="宋体" w:hint="eastAsia"/>
          <w:b/>
          <w:bCs/>
          <w:kern w:val="0"/>
          <w:sz w:val="24"/>
        </w:rPr>
        <w:t>方法</w:t>
      </w:r>
      <w:r w:rsidR="0039403D">
        <w:rPr>
          <w:rFonts w:ascii="宋体" w:hAnsi="宋体" w:cs="宋体" w:hint="eastAsia"/>
          <w:b/>
          <w:bCs/>
          <w:kern w:val="0"/>
          <w:sz w:val="24"/>
        </w:rPr>
        <w:t>探究</w:t>
      </w:r>
      <w:r w:rsidR="005676F6" w:rsidRPr="005676F6">
        <w:rPr>
          <w:rFonts w:ascii="宋体" w:hAnsi="宋体" w:cs="宋体" w:hint="eastAsia"/>
          <w:b/>
          <w:bCs/>
          <w:kern w:val="0"/>
          <w:sz w:val="24"/>
        </w:rPr>
        <w:t>：</w:t>
      </w:r>
      <w:proofErr w:type="gramStart"/>
      <w:r w:rsidR="005676F6" w:rsidRPr="005676F6">
        <w:rPr>
          <w:rFonts w:ascii="宋体" w:hAnsi="宋体" w:cs="宋体" w:hint="eastAsia"/>
          <w:b/>
          <w:bCs/>
          <w:kern w:val="0"/>
          <w:sz w:val="24"/>
        </w:rPr>
        <w:t>挖掘高</w:t>
      </w:r>
      <w:proofErr w:type="gramEnd"/>
      <w:r w:rsidR="005676F6" w:rsidRPr="005676F6">
        <w:rPr>
          <w:rFonts w:ascii="宋体" w:hAnsi="宋体" w:cs="宋体" w:hint="eastAsia"/>
          <w:b/>
          <w:bCs/>
          <w:kern w:val="0"/>
          <w:sz w:val="24"/>
        </w:rPr>
        <w:t>考试题信息的技术性操作</w:t>
      </w:r>
    </w:p>
    <w:p w:rsidR="00E635BE" w:rsidRDefault="00E635BE" w:rsidP="005676F6">
      <w:pPr>
        <w:widowControl/>
        <w:spacing w:line="360" w:lineRule="auto"/>
        <w:ind w:firstLineChars="200" w:firstLine="482"/>
        <w:jc w:val="left"/>
        <w:rPr>
          <w:rFonts w:ascii="宋体" w:hAnsi="宋体" w:cs="宋体"/>
          <w:b/>
          <w:bCs/>
          <w:kern w:val="0"/>
          <w:sz w:val="24"/>
        </w:rPr>
      </w:pPr>
      <w:r>
        <w:rPr>
          <w:rFonts w:ascii="宋体" w:hAnsi="宋体" w:cs="宋体" w:hint="eastAsia"/>
          <w:b/>
          <w:bCs/>
          <w:kern w:val="0"/>
          <w:sz w:val="24"/>
        </w:rPr>
        <w:t>（1）解构</w:t>
      </w:r>
    </w:p>
    <w:p w:rsidR="00E635BE" w:rsidRDefault="00E635BE" w:rsidP="005676F6">
      <w:pPr>
        <w:widowControl/>
        <w:spacing w:line="360" w:lineRule="auto"/>
        <w:ind w:firstLineChars="200" w:firstLine="482"/>
        <w:jc w:val="left"/>
        <w:rPr>
          <w:rFonts w:ascii="宋体" w:hAnsi="宋体" w:cs="宋体"/>
          <w:b/>
          <w:bCs/>
          <w:kern w:val="0"/>
          <w:sz w:val="24"/>
        </w:rPr>
      </w:pPr>
      <w:r>
        <w:rPr>
          <w:rFonts w:ascii="宋体" w:hAnsi="宋体" w:cs="宋体" w:hint="eastAsia"/>
          <w:b/>
          <w:bCs/>
          <w:kern w:val="0"/>
          <w:sz w:val="24"/>
        </w:rPr>
        <w:t>（2）重构</w:t>
      </w:r>
    </w:p>
    <w:p w:rsidR="00E635BE" w:rsidRPr="00E635BE" w:rsidRDefault="00E635BE" w:rsidP="00E635BE">
      <w:pPr>
        <w:widowControl/>
        <w:spacing w:line="360" w:lineRule="auto"/>
        <w:ind w:firstLineChars="200" w:firstLine="482"/>
        <w:jc w:val="left"/>
        <w:rPr>
          <w:rFonts w:ascii="宋体" w:hAnsi="宋体" w:cs="宋体"/>
          <w:b/>
          <w:bCs/>
          <w:kern w:val="0"/>
          <w:sz w:val="24"/>
        </w:rPr>
      </w:pPr>
      <w:r w:rsidRPr="00E635BE">
        <w:rPr>
          <w:rFonts w:ascii="宋体" w:hAnsi="宋体" w:cs="宋体"/>
          <w:b/>
          <w:bCs/>
          <w:kern w:val="0"/>
          <w:sz w:val="24"/>
        </w:rPr>
        <w:t>1.</w:t>
      </w:r>
      <w:r w:rsidRPr="00E635BE">
        <w:rPr>
          <w:rFonts w:ascii="宋体" w:hAnsi="宋体" w:cs="宋体" w:hint="eastAsia"/>
          <w:b/>
          <w:bCs/>
          <w:kern w:val="0"/>
          <w:sz w:val="24"/>
        </w:rPr>
        <w:t>寻找新的</w:t>
      </w:r>
      <w:proofErr w:type="gramStart"/>
      <w:r w:rsidRPr="00E635BE">
        <w:rPr>
          <w:rFonts w:ascii="宋体" w:hAnsi="宋体" w:cs="宋体" w:hint="eastAsia"/>
          <w:b/>
          <w:bCs/>
          <w:kern w:val="0"/>
          <w:sz w:val="24"/>
        </w:rPr>
        <w:t>考型规律</w:t>
      </w:r>
      <w:proofErr w:type="gramEnd"/>
      <w:r w:rsidRPr="00E635BE">
        <w:rPr>
          <w:rFonts w:ascii="宋体" w:hAnsi="宋体" w:cs="宋体" w:hint="eastAsia"/>
          <w:b/>
          <w:bCs/>
          <w:kern w:val="0"/>
          <w:sz w:val="24"/>
        </w:rPr>
        <w:t>方向</w:t>
      </w:r>
      <w:r w:rsidRPr="00E635BE">
        <w:rPr>
          <w:rFonts w:ascii="宋体" w:hAnsi="宋体" w:cs="宋体"/>
          <w:b/>
          <w:bCs/>
          <w:kern w:val="0"/>
          <w:sz w:val="24"/>
        </w:rPr>
        <w:t xml:space="preserve"> </w:t>
      </w:r>
      <w:r>
        <w:rPr>
          <w:rFonts w:ascii="宋体" w:hAnsi="宋体" w:cs="宋体" w:hint="eastAsia"/>
          <w:b/>
          <w:bCs/>
          <w:kern w:val="0"/>
          <w:sz w:val="24"/>
        </w:rPr>
        <w:t>.</w:t>
      </w:r>
      <w:r w:rsidRPr="00E635BE">
        <w:rPr>
          <w:rFonts w:ascii="宋体" w:hAnsi="宋体" w:cs="宋体"/>
          <w:b/>
          <w:bCs/>
          <w:kern w:val="0"/>
          <w:sz w:val="24"/>
        </w:rPr>
        <w:t>2.</w:t>
      </w:r>
      <w:r w:rsidRPr="00E635BE">
        <w:rPr>
          <w:rFonts w:ascii="宋体" w:hAnsi="宋体" w:cs="宋体" w:hint="eastAsia"/>
          <w:b/>
          <w:bCs/>
          <w:kern w:val="0"/>
          <w:sz w:val="24"/>
        </w:rPr>
        <w:t>更新观点，向试题学习！</w:t>
      </w:r>
      <w:r w:rsidRPr="00E635BE">
        <w:rPr>
          <w:rFonts w:ascii="宋体" w:hAnsi="宋体" w:cs="宋体"/>
          <w:b/>
          <w:bCs/>
          <w:kern w:val="0"/>
          <w:sz w:val="24"/>
        </w:rPr>
        <w:t xml:space="preserve"> </w:t>
      </w:r>
    </w:p>
    <w:p w:rsidR="006D0D8B" w:rsidRDefault="00E635BE" w:rsidP="005676F6">
      <w:pPr>
        <w:widowControl/>
        <w:spacing w:line="360" w:lineRule="auto"/>
        <w:ind w:firstLineChars="200" w:firstLine="482"/>
        <w:jc w:val="left"/>
        <w:rPr>
          <w:rFonts w:ascii="宋体" w:hAnsi="宋体" w:cs="宋体"/>
          <w:b/>
          <w:bCs/>
          <w:kern w:val="0"/>
          <w:sz w:val="24"/>
        </w:rPr>
      </w:pPr>
      <w:r>
        <w:rPr>
          <w:rFonts w:ascii="宋体" w:hAnsi="宋体" w:cs="宋体" w:hint="eastAsia"/>
          <w:b/>
          <w:bCs/>
          <w:kern w:val="0"/>
          <w:sz w:val="24"/>
        </w:rPr>
        <w:t>（3）建模</w:t>
      </w:r>
    </w:p>
    <w:p w:rsidR="00E635BE" w:rsidRPr="00E635BE" w:rsidRDefault="00C064A1" w:rsidP="00C064A1">
      <w:pPr>
        <w:widowControl/>
        <w:spacing w:line="360" w:lineRule="auto"/>
        <w:ind w:firstLineChars="200" w:firstLine="482"/>
        <w:jc w:val="left"/>
        <w:rPr>
          <w:rFonts w:ascii="宋体" w:hAnsi="宋体" w:cs="宋体"/>
          <w:b/>
          <w:bCs/>
          <w:kern w:val="0"/>
          <w:sz w:val="24"/>
        </w:rPr>
      </w:pPr>
      <w:proofErr w:type="gramStart"/>
      <w:r w:rsidRPr="00C064A1">
        <w:rPr>
          <w:rFonts w:ascii="宋体" w:hAnsi="宋体" w:cs="宋体" w:hint="eastAsia"/>
          <w:b/>
          <w:bCs/>
          <w:kern w:val="0"/>
          <w:sz w:val="24"/>
        </w:rPr>
        <w:t>考型建模</w:t>
      </w:r>
      <w:proofErr w:type="gramEnd"/>
      <w:r w:rsidRPr="00C064A1">
        <w:rPr>
          <w:rFonts w:ascii="宋体" w:hAnsi="宋体" w:cs="宋体" w:hint="eastAsia"/>
          <w:b/>
          <w:bCs/>
          <w:kern w:val="0"/>
          <w:sz w:val="24"/>
        </w:rPr>
        <w:t>能为教学策略提供：</w:t>
      </w:r>
    </w:p>
    <w:p w:rsidR="00E635BE" w:rsidRDefault="00E635BE" w:rsidP="005676F6">
      <w:pPr>
        <w:widowControl/>
        <w:spacing w:line="360" w:lineRule="auto"/>
        <w:ind w:firstLineChars="200" w:firstLine="482"/>
        <w:jc w:val="left"/>
        <w:rPr>
          <w:rFonts w:ascii="宋体" w:hAnsi="宋体" w:cs="宋体"/>
          <w:b/>
          <w:bCs/>
          <w:kern w:val="0"/>
          <w:sz w:val="24"/>
        </w:rPr>
      </w:pPr>
      <w:r>
        <w:rPr>
          <w:rFonts w:ascii="宋体" w:hAnsi="宋体" w:cs="宋体" w:hint="eastAsia"/>
          <w:b/>
          <w:bCs/>
          <w:kern w:val="0"/>
          <w:sz w:val="24"/>
        </w:rPr>
        <w:lastRenderedPageBreak/>
        <w:t>（4）</w:t>
      </w:r>
    </w:p>
    <w:p w:rsidR="00E635BE" w:rsidRPr="005676F6" w:rsidRDefault="00E635BE" w:rsidP="005676F6">
      <w:pPr>
        <w:widowControl/>
        <w:spacing w:line="360" w:lineRule="auto"/>
        <w:ind w:firstLineChars="200" w:firstLine="482"/>
        <w:jc w:val="left"/>
        <w:rPr>
          <w:rFonts w:ascii="宋体" w:hAnsi="宋体" w:cs="宋体"/>
          <w:b/>
          <w:bCs/>
          <w:kern w:val="0"/>
          <w:sz w:val="24"/>
        </w:rPr>
      </w:pPr>
    </w:p>
    <w:p w:rsidR="005676F6" w:rsidRDefault="005B5DD4" w:rsidP="005676F6">
      <w:pPr>
        <w:widowControl/>
        <w:spacing w:line="360" w:lineRule="auto"/>
        <w:ind w:firstLineChars="200" w:firstLine="482"/>
        <w:jc w:val="left"/>
        <w:rPr>
          <w:rFonts w:ascii="宋体" w:hAnsi="宋体" w:cs="宋体"/>
          <w:b/>
          <w:bCs/>
          <w:kern w:val="0"/>
          <w:sz w:val="24"/>
        </w:rPr>
      </w:pPr>
      <w:r>
        <w:rPr>
          <w:rFonts w:ascii="宋体" w:hAnsi="宋体" w:cs="宋体" w:hint="eastAsia"/>
          <w:b/>
          <w:bCs/>
          <w:kern w:val="0"/>
          <w:sz w:val="24"/>
        </w:rPr>
        <w:t>4</w:t>
      </w:r>
      <w:r w:rsidR="005676F6" w:rsidRPr="005676F6">
        <w:rPr>
          <w:rFonts w:ascii="宋体" w:hAnsi="宋体" w:cs="宋体" w:hint="eastAsia"/>
          <w:b/>
          <w:bCs/>
          <w:kern w:val="0"/>
          <w:sz w:val="24"/>
        </w:rPr>
        <w:t>、</w:t>
      </w:r>
      <w:r w:rsidRPr="005676F6">
        <w:rPr>
          <w:rFonts w:ascii="宋体" w:hAnsi="宋体" w:cs="宋体" w:hint="eastAsia"/>
          <w:b/>
          <w:bCs/>
          <w:kern w:val="0"/>
          <w:sz w:val="24"/>
        </w:rPr>
        <w:t>实践</w:t>
      </w:r>
      <w:r w:rsidR="005676F6" w:rsidRPr="005676F6">
        <w:rPr>
          <w:rFonts w:ascii="宋体" w:hAnsi="宋体" w:cs="宋体" w:hint="eastAsia"/>
          <w:b/>
          <w:bCs/>
          <w:kern w:val="0"/>
          <w:sz w:val="24"/>
        </w:rPr>
        <w:t>成果：《大数据建模高考化学》的实践</w:t>
      </w:r>
    </w:p>
    <w:p w:rsidR="005676F6" w:rsidRDefault="005676F6" w:rsidP="00CA1B32">
      <w:pPr>
        <w:widowControl/>
        <w:spacing w:line="360" w:lineRule="auto"/>
        <w:ind w:firstLineChars="200" w:firstLine="482"/>
        <w:jc w:val="left"/>
        <w:rPr>
          <w:rFonts w:ascii="宋体" w:hAnsi="宋体" w:cs="宋体"/>
          <w:b/>
          <w:bCs/>
          <w:kern w:val="0"/>
          <w:sz w:val="24"/>
        </w:rPr>
      </w:pPr>
    </w:p>
    <w:p w:rsidR="00AD78FE" w:rsidRPr="005676F6" w:rsidRDefault="005676F6" w:rsidP="00CA1B32">
      <w:pPr>
        <w:widowControl/>
        <w:spacing w:line="360" w:lineRule="auto"/>
        <w:ind w:firstLineChars="200" w:firstLine="482"/>
        <w:jc w:val="left"/>
        <w:rPr>
          <w:rFonts w:ascii="宋体" w:hAnsi="宋体" w:cs="宋体"/>
          <w:b/>
          <w:bCs/>
          <w:color w:val="FF0000"/>
          <w:kern w:val="0"/>
          <w:sz w:val="24"/>
        </w:rPr>
      </w:pPr>
      <w:r w:rsidRPr="005676F6">
        <w:rPr>
          <w:rFonts w:ascii="宋体" w:hAnsi="宋体" w:cs="宋体" w:hint="eastAsia"/>
          <w:b/>
          <w:bCs/>
          <w:color w:val="FF0000"/>
          <w:kern w:val="0"/>
          <w:sz w:val="24"/>
        </w:rPr>
        <w:t>等效平衡是否要考的问题</w:t>
      </w:r>
    </w:p>
    <w:p w:rsidR="005676F6" w:rsidRDefault="005676F6" w:rsidP="00CA1B32">
      <w:pPr>
        <w:widowControl/>
        <w:spacing w:line="360" w:lineRule="auto"/>
        <w:ind w:firstLineChars="200" w:firstLine="482"/>
        <w:jc w:val="left"/>
        <w:rPr>
          <w:rFonts w:ascii="宋体" w:hAnsi="宋体" w:cs="宋体"/>
          <w:b/>
          <w:bCs/>
          <w:color w:val="FF0000"/>
          <w:kern w:val="0"/>
          <w:sz w:val="24"/>
        </w:rPr>
      </w:pPr>
      <w:proofErr w:type="gramStart"/>
      <w:r w:rsidRPr="005676F6">
        <w:rPr>
          <w:rFonts w:ascii="宋体" w:hAnsi="宋体" w:cs="宋体" w:hint="eastAsia"/>
          <w:b/>
          <w:bCs/>
          <w:color w:val="FF0000"/>
          <w:kern w:val="0"/>
          <w:sz w:val="24"/>
        </w:rPr>
        <w:t>我只明试题</w:t>
      </w:r>
      <w:proofErr w:type="gramEnd"/>
      <w:r w:rsidRPr="005676F6">
        <w:rPr>
          <w:rFonts w:ascii="宋体" w:hAnsi="宋体" w:cs="宋体" w:hint="eastAsia"/>
          <w:b/>
          <w:bCs/>
          <w:color w:val="FF0000"/>
          <w:kern w:val="0"/>
          <w:sz w:val="24"/>
        </w:rPr>
        <w:t>的搬运工。</w:t>
      </w:r>
    </w:p>
    <w:p w:rsidR="00C064A1" w:rsidRPr="005676F6" w:rsidRDefault="00C064A1" w:rsidP="00CA1B32">
      <w:pPr>
        <w:widowControl/>
        <w:spacing w:line="360" w:lineRule="auto"/>
        <w:ind w:firstLineChars="200" w:firstLine="482"/>
        <w:jc w:val="left"/>
        <w:rPr>
          <w:rFonts w:ascii="宋体" w:hAnsi="宋体" w:cs="宋体"/>
          <w:b/>
          <w:bCs/>
          <w:color w:val="FF0000"/>
          <w:kern w:val="0"/>
          <w:sz w:val="24"/>
        </w:rPr>
      </w:pPr>
    </w:p>
    <w:p w:rsidR="00AD78FE" w:rsidRPr="00FB30E1" w:rsidRDefault="00AD78FE" w:rsidP="00CA1B32">
      <w:pPr>
        <w:widowControl/>
        <w:spacing w:line="360" w:lineRule="auto"/>
        <w:ind w:firstLineChars="200" w:firstLine="482"/>
        <w:jc w:val="left"/>
        <w:rPr>
          <w:rFonts w:ascii="宋体" w:hAnsi="宋体" w:cs="宋体"/>
          <w:b/>
          <w:bCs/>
          <w:kern w:val="0"/>
          <w:sz w:val="24"/>
        </w:rPr>
      </w:pPr>
      <w:r>
        <w:rPr>
          <w:rFonts w:ascii="宋体" w:hAnsi="宋体" w:cs="宋体" w:hint="eastAsia"/>
          <w:b/>
          <w:bCs/>
          <w:kern w:val="0"/>
          <w:sz w:val="24"/>
        </w:rPr>
        <w:t>2、</w:t>
      </w:r>
    </w:p>
    <w:p w:rsidR="003A03FD" w:rsidRPr="00CA1B32" w:rsidRDefault="00CA1B32" w:rsidP="00CA1B32">
      <w:pPr>
        <w:widowControl/>
        <w:spacing w:line="360" w:lineRule="auto"/>
        <w:ind w:firstLineChars="200" w:firstLine="482"/>
        <w:jc w:val="left"/>
        <w:rPr>
          <w:rFonts w:ascii="宋体" w:hAnsi="宋体" w:cs="宋体"/>
          <w:b/>
          <w:bCs/>
          <w:kern w:val="0"/>
          <w:sz w:val="24"/>
        </w:rPr>
      </w:pPr>
      <w:r w:rsidRPr="00CA1B32">
        <w:rPr>
          <w:rFonts w:ascii="宋体" w:hAnsi="宋体" w:cs="宋体" w:hint="eastAsia"/>
          <w:b/>
          <w:bCs/>
          <w:kern w:val="0"/>
          <w:sz w:val="24"/>
        </w:rPr>
        <w:t>、学员及学员成果介绍</w:t>
      </w:r>
    </w:p>
    <w:p w:rsidR="00875B55" w:rsidRDefault="003A03FD" w:rsidP="00875B55">
      <w:pPr>
        <w:widowControl/>
        <w:ind w:firstLineChars="200" w:firstLine="480"/>
        <w:jc w:val="left"/>
        <w:rPr>
          <w:rFonts w:ascii="宋体" w:hAnsi="宋体" w:cs="宋体"/>
          <w:bCs/>
          <w:kern w:val="0"/>
          <w:sz w:val="24"/>
        </w:rPr>
      </w:pPr>
      <w:r>
        <w:rPr>
          <w:rFonts w:ascii="宋体" w:hAnsi="宋体" w:cs="宋体" w:hint="eastAsia"/>
          <w:bCs/>
          <w:kern w:val="0"/>
          <w:sz w:val="24"/>
        </w:rPr>
        <w:t>学员三年</w:t>
      </w:r>
      <w:proofErr w:type="gramStart"/>
      <w:r>
        <w:rPr>
          <w:rFonts w:ascii="宋体" w:hAnsi="宋体" w:cs="宋体" w:hint="eastAsia"/>
          <w:bCs/>
          <w:kern w:val="0"/>
          <w:sz w:val="24"/>
        </w:rPr>
        <w:t>跟岗研修</w:t>
      </w:r>
      <w:proofErr w:type="gramEnd"/>
      <w:r>
        <w:rPr>
          <w:rFonts w:ascii="宋体" w:hAnsi="宋体" w:cs="宋体" w:hint="eastAsia"/>
          <w:bCs/>
          <w:kern w:val="0"/>
          <w:sz w:val="24"/>
        </w:rPr>
        <w:t>，</w:t>
      </w:r>
      <w:r w:rsidR="00F7679F">
        <w:rPr>
          <w:rFonts w:ascii="宋体" w:hAnsi="宋体" w:cs="宋体" w:hint="eastAsia"/>
          <w:bCs/>
          <w:kern w:val="0"/>
          <w:sz w:val="24"/>
        </w:rPr>
        <w:t>先后培养学员</w:t>
      </w:r>
      <w:r>
        <w:rPr>
          <w:rFonts w:ascii="宋体" w:hAnsi="宋体" w:cs="宋体" w:hint="eastAsia"/>
          <w:bCs/>
          <w:kern w:val="0"/>
          <w:sz w:val="24"/>
        </w:rPr>
        <w:t>26名，其中：区级学科整头人7名。教研组长，区专职教研员，市中心组成员，省中心组成员。</w:t>
      </w:r>
      <w:r w:rsidRPr="00EF7AC9">
        <w:rPr>
          <w:rFonts w:ascii="宋体" w:cs="宋体" w:hint="eastAsia"/>
          <w:sz w:val="24"/>
        </w:rPr>
        <w:t>本年度在</w:t>
      </w:r>
      <w:proofErr w:type="gramStart"/>
      <w:r w:rsidRPr="00EF7AC9">
        <w:rPr>
          <w:rFonts w:ascii="宋体" w:cs="宋体" w:hint="eastAsia"/>
          <w:sz w:val="24"/>
        </w:rPr>
        <w:t>研</w:t>
      </w:r>
      <w:proofErr w:type="gramEnd"/>
      <w:r w:rsidRPr="00EF7AC9">
        <w:rPr>
          <w:rFonts w:ascii="宋体" w:cs="宋体" w:hint="eastAsia"/>
          <w:sz w:val="24"/>
        </w:rPr>
        <w:t>学员有六人。</w:t>
      </w:r>
      <w:r w:rsidR="00875B55">
        <w:rPr>
          <w:rFonts w:ascii="宋体" w:hAnsi="宋体" w:cs="宋体" w:hint="eastAsia"/>
          <w:bCs/>
          <w:kern w:val="0"/>
          <w:sz w:val="24"/>
        </w:rPr>
        <w:t>工作室培养出了一批优秀学员，</w:t>
      </w:r>
      <w:r w:rsidR="00875B55" w:rsidRPr="001A1D33">
        <w:rPr>
          <w:rFonts w:ascii="宋体" w:hAnsi="宋体" w:cs="宋体" w:hint="eastAsia"/>
          <w:bCs/>
          <w:kern w:val="0"/>
          <w:sz w:val="24"/>
        </w:rPr>
        <w:t>第三届结业学员</w:t>
      </w:r>
      <w:smartTag w:uri="urn:schemas-microsoft-com:office:smarttags" w:element="PersonName">
        <w:smartTagPr>
          <w:attr w:name="ProductID" w:val="叶书艳"/>
        </w:smartTagPr>
        <w:r w:rsidR="00875B55" w:rsidRPr="001A1D33">
          <w:rPr>
            <w:rFonts w:ascii="宋体" w:hAnsi="宋体" w:cs="宋体" w:hint="eastAsia"/>
            <w:bCs/>
            <w:kern w:val="0"/>
            <w:sz w:val="24"/>
          </w:rPr>
          <w:t>叶书艳</w:t>
        </w:r>
      </w:smartTag>
      <w:r w:rsidR="00875B55" w:rsidRPr="001A1D33">
        <w:rPr>
          <w:rFonts w:ascii="宋体" w:hAnsi="宋体" w:cs="宋体" w:hint="eastAsia"/>
          <w:bCs/>
          <w:kern w:val="0"/>
          <w:sz w:val="24"/>
        </w:rPr>
        <w:t>老师调入双流县</w:t>
      </w:r>
      <w:proofErr w:type="gramStart"/>
      <w:r w:rsidR="00875B55" w:rsidRPr="001A1D33">
        <w:rPr>
          <w:rFonts w:ascii="宋体" w:hAnsi="宋体" w:cs="宋体" w:hint="eastAsia"/>
          <w:bCs/>
          <w:kern w:val="0"/>
          <w:sz w:val="24"/>
        </w:rPr>
        <w:t>研</w:t>
      </w:r>
      <w:proofErr w:type="gramEnd"/>
      <w:r w:rsidR="00875B55" w:rsidRPr="001A1D33">
        <w:rPr>
          <w:rFonts w:ascii="宋体" w:hAnsi="宋体" w:cs="宋体" w:hint="eastAsia"/>
          <w:bCs/>
          <w:kern w:val="0"/>
          <w:sz w:val="24"/>
        </w:rPr>
        <w:t>培中心任化学研究员，第四届学员孙建、张泽刚等获双流县学科带头人称号，</w:t>
      </w:r>
      <w:r w:rsidR="00875B55">
        <w:rPr>
          <w:rFonts w:ascii="宋体" w:hAnsi="宋体" w:cs="宋体" w:hint="eastAsia"/>
          <w:bCs/>
          <w:kern w:val="0"/>
          <w:sz w:val="24"/>
        </w:rPr>
        <w:t>学员</w:t>
      </w:r>
      <w:r w:rsidR="00875B55" w:rsidRPr="001A1D33">
        <w:rPr>
          <w:rFonts w:ascii="宋体" w:hAnsi="宋体" w:cs="宋体" w:hint="eastAsia"/>
          <w:bCs/>
          <w:kern w:val="0"/>
          <w:sz w:val="24"/>
        </w:rPr>
        <w:t>张泽刚被授予四川省优秀班主任称号，</w:t>
      </w:r>
      <w:smartTag w:uri="urn:schemas-microsoft-com:office:smarttags" w:element="PersonName">
        <w:smartTagPr>
          <w:attr w:name="ProductID" w:val="祝"/>
        </w:smartTagPr>
        <w:r w:rsidR="00875B55" w:rsidRPr="001A1D33">
          <w:rPr>
            <w:rFonts w:ascii="宋体" w:hAnsi="宋体" w:cs="宋体" w:hint="eastAsia"/>
            <w:bCs/>
            <w:kern w:val="0"/>
            <w:sz w:val="24"/>
          </w:rPr>
          <w:t>祝</w:t>
        </w:r>
      </w:smartTag>
      <w:r w:rsidR="00875B55" w:rsidRPr="001A1D33">
        <w:rPr>
          <w:rFonts w:ascii="宋体" w:hAnsi="宋体" w:cs="宋体" w:hint="eastAsia"/>
          <w:bCs/>
          <w:kern w:val="0"/>
          <w:sz w:val="24"/>
        </w:rPr>
        <w:t>君被授予成都市优秀班主任称号，</w:t>
      </w:r>
      <w:r w:rsidR="00875B55">
        <w:rPr>
          <w:rFonts w:ascii="宋体" w:hAnsi="宋体" w:cs="宋体" w:hint="eastAsia"/>
          <w:bCs/>
          <w:kern w:val="0"/>
          <w:sz w:val="24"/>
        </w:rPr>
        <w:t>学员</w:t>
      </w:r>
      <w:r w:rsidR="00875B55" w:rsidRPr="001A1D33">
        <w:rPr>
          <w:rFonts w:ascii="宋体" w:hAnsi="宋体" w:cs="宋体" w:hint="eastAsia"/>
          <w:bCs/>
          <w:kern w:val="0"/>
          <w:sz w:val="24"/>
        </w:rPr>
        <w:t>李禄德被任命为全国百强中学，</w:t>
      </w:r>
      <w:proofErr w:type="gramStart"/>
      <w:r w:rsidR="00875B55" w:rsidRPr="001A1D33">
        <w:rPr>
          <w:rFonts w:ascii="宋体" w:hAnsi="宋体" w:cs="宋体" w:hint="eastAsia"/>
          <w:bCs/>
          <w:kern w:val="0"/>
          <w:sz w:val="24"/>
        </w:rPr>
        <w:t>棠</w:t>
      </w:r>
      <w:proofErr w:type="gramEnd"/>
      <w:r w:rsidR="00875B55" w:rsidRPr="001A1D33">
        <w:rPr>
          <w:rFonts w:ascii="宋体" w:hAnsi="宋体" w:cs="宋体" w:hint="eastAsia"/>
          <w:bCs/>
          <w:kern w:val="0"/>
          <w:sz w:val="24"/>
        </w:rPr>
        <w:t>湖中学化学教研组组长；</w:t>
      </w:r>
      <w:r w:rsidR="00875B55">
        <w:rPr>
          <w:rFonts w:ascii="宋体" w:hAnsi="宋体" w:cs="宋体" w:hint="eastAsia"/>
          <w:bCs/>
          <w:kern w:val="0"/>
          <w:sz w:val="24"/>
        </w:rPr>
        <w:t>第五届学员</w:t>
      </w:r>
      <w:r w:rsidR="00875B55" w:rsidRPr="004D7DB7">
        <w:rPr>
          <w:rFonts w:ascii="宋体" w:hAnsi="宋体" w:cs="宋体" w:hint="eastAsia"/>
          <w:bCs/>
          <w:kern w:val="0"/>
          <w:sz w:val="24"/>
        </w:rPr>
        <w:t>罗玲获双流县以赛</w:t>
      </w:r>
      <w:proofErr w:type="gramStart"/>
      <w:r w:rsidR="00875B55" w:rsidRPr="004D7DB7">
        <w:rPr>
          <w:rFonts w:ascii="宋体" w:hAnsi="宋体" w:cs="宋体" w:hint="eastAsia"/>
          <w:bCs/>
          <w:kern w:val="0"/>
          <w:sz w:val="24"/>
        </w:rPr>
        <w:t>代培赛课活动</w:t>
      </w:r>
      <w:proofErr w:type="gramEnd"/>
      <w:r w:rsidR="00875B55" w:rsidRPr="004D7DB7">
        <w:rPr>
          <w:rFonts w:ascii="宋体" w:hAnsi="宋体" w:cs="宋体" w:hint="eastAsia"/>
          <w:bCs/>
          <w:kern w:val="0"/>
          <w:sz w:val="24"/>
        </w:rPr>
        <w:t>第一名，并代表双流参加</w:t>
      </w:r>
      <w:proofErr w:type="gramStart"/>
      <w:r w:rsidR="00875B55" w:rsidRPr="004D7DB7">
        <w:rPr>
          <w:rFonts w:ascii="宋体" w:hAnsi="宋体" w:cs="宋体" w:hint="eastAsia"/>
          <w:bCs/>
          <w:kern w:val="0"/>
          <w:sz w:val="24"/>
        </w:rPr>
        <w:t>成都市赛课活动</w:t>
      </w:r>
      <w:proofErr w:type="gramEnd"/>
      <w:r w:rsidR="00875B55" w:rsidRPr="004D7DB7">
        <w:rPr>
          <w:rFonts w:ascii="宋体" w:hAnsi="宋体" w:cs="宋体" w:hint="eastAsia"/>
          <w:bCs/>
          <w:kern w:val="0"/>
          <w:sz w:val="24"/>
        </w:rPr>
        <w:t>荣获一等奖，</w:t>
      </w:r>
      <w:r w:rsidR="00875B55" w:rsidRPr="001A1D33">
        <w:rPr>
          <w:rFonts w:ascii="宋体" w:hAnsi="宋体" w:cs="宋体" w:hint="eastAsia"/>
          <w:bCs/>
          <w:kern w:val="0"/>
          <w:sz w:val="24"/>
        </w:rPr>
        <w:t>学员杨金、</w:t>
      </w:r>
      <w:r w:rsidR="00875B55">
        <w:rPr>
          <w:rFonts w:ascii="宋体" w:hAnsi="宋体" w:cs="宋体" w:hint="eastAsia"/>
          <w:bCs/>
          <w:kern w:val="0"/>
          <w:sz w:val="24"/>
        </w:rPr>
        <w:t>姚刚、</w:t>
      </w:r>
      <w:r w:rsidR="00875B55" w:rsidRPr="001A1D33">
        <w:rPr>
          <w:rFonts w:ascii="宋体" w:hAnsi="宋体" w:cs="宋体" w:hint="eastAsia"/>
          <w:bCs/>
          <w:kern w:val="0"/>
          <w:sz w:val="24"/>
        </w:rPr>
        <w:t>陈勇梅、彭斌、孙建、</w:t>
      </w:r>
      <w:r w:rsidR="00875B55">
        <w:rPr>
          <w:rFonts w:ascii="宋体" w:hAnsi="宋体" w:cs="宋体" w:hint="eastAsia"/>
          <w:bCs/>
          <w:kern w:val="0"/>
          <w:sz w:val="24"/>
        </w:rPr>
        <w:t>陈钟、谢</w:t>
      </w:r>
      <w:r w:rsidR="00875B55" w:rsidRPr="001A1D33">
        <w:rPr>
          <w:rFonts w:ascii="宋体" w:hAnsi="宋体" w:cs="宋体" w:hint="eastAsia"/>
          <w:bCs/>
          <w:kern w:val="0"/>
          <w:sz w:val="24"/>
        </w:rPr>
        <w:t>小娟等25人次获县级以上优秀教师或优秀青年教师称号；工作室学员发表或获奖论文70多篇</w:t>
      </w:r>
      <w:r w:rsidR="00875B55">
        <w:rPr>
          <w:rFonts w:ascii="宋体" w:hAnsi="宋体" w:cs="宋体" w:hint="eastAsia"/>
          <w:bCs/>
          <w:kern w:val="0"/>
          <w:sz w:val="24"/>
        </w:rPr>
        <w:t>，其中，获全国</w:t>
      </w:r>
      <w:proofErr w:type="gramStart"/>
      <w:r w:rsidR="00875B55">
        <w:rPr>
          <w:rFonts w:ascii="宋体" w:hAnsi="宋体" w:cs="宋体" w:hint="eastAsia"/>
          <w:bCs/>
          <w:kern w:val="0"/>
          <w:sz w:val="24"/>
        </w:rPr>
        <w:t>一</w:t>
      </w:r>
      <w:proofErr w:type="gramEnd"/>
      <w:r w:rsidR="00875B55">
        <w:rPr>
          <w:rFonts w:ascii="宋体" w:hAnsi="宋体" w:cs="宋体" w:hint="eastAsia"/>
          <w:bCs/>
          <w:kern w:val="0"/>
          <w:sz w:val="24"/>
        </w:rPr>
        <w:t>二等奖25篇，获全国赛课</w:t>
      </w:r>
      <w:proofErr w:type="gramStart"/>
      <w:r w:rsidR="00875B55">
        <w:rPr>
          <w:rFonts w:ascii="宋体" w:hAnsi="宋体" w:cs="宋体" w:hint="eastAsia"/>
          <w:bCs/>
          <w:kern w:val="0"/>
          <w:sz w:val="24"/>
        </w:rPr>
        <w:t>一</w:t>
      </w:r>
      <w:proofErr w:type="gramEnd"/>
      <w:r w:rsidR="00875B55">
        <w:rPr>
          <w:rFonts w:ascii="宋体" w:hAnsi="宋体" w:cs="宋体" w:hint="eastAsia"/>
          <w:bCs/>
          <w:kern w:val="0"/>
          <w:sz w:val="24"/>
        </w:rPr>
        <w:t>二等奖12人次</w:t>
      </w:r>
      <w:r w:rsidR="00875B55" w:rsidRPr="001A1D33">
        <w:rPr>
          <w:rFonts w:ascii="宋体" w:hAnsi="宋体" w:cs="宋体" w:hint="eastAsia"/>
          <w:bCs/>
          <w:kern w:val="0"/>
          <w:sz w:val="24"/>
        </w:rPr>
        <w:t>。</w:t>
      </w:r>
    </w:p>
    <w:p w:rsidR="008D59AF" w:rsidRDefault="008D59AF" w:rsidP="00875B55">
      <w:pPr>
        <w:widowControl/>
        <w:ind w:firstLineChars="200" w:firstLine="480"/>
        <w:jc w:val="left"/>
        <w:rPr>
          <w:rFonts w:ascii="宋体" w:hAnsi="宋体" w:cs="宋体"/>
          <w:bCs/>
          <w:kern w:val="0"/>
          <w:sz w:val="24"/>
        </w:rPr>
      </w:pPr>
    </w:p>
    <w:p w:rsidR="00A550E8" w:rsidRPr="008D59AF" w:rsidRDefault="00A550E8" w:rsidP="00A550E8">
      <w:pPr>
        <w:widowControl/>
        <w:ind w:firstLineChars="200" w:firstLine="480"/>
        <w:jc w:val="center"/>
        <w:rPr>
          <w:rFonts w:ascii="宋体" w:hAnsi="宋体" w:cs="宋体"/>
          <w:bCs/>
          <w:color w:val="FF0000"/>
          <w:kern w:val="0"/>
          <w:sz w:val="24"/>
        </w:rPr>
      </w:pPr>
      <w:r w:rsidRPr="008D59AF">
        <w:rPr>
          <w:rFonts w:ascii="宋体" w:hAnsi="宋体" w:cs="宋体" w:hint="eastAsia"/>
          <w:bCs/>
          <w:color w:val="FF0000"/>
          <w:kern w:val="0"/>
          <w:sz w:val="24"/>
        </w:rPr>
        <w:t>几年来工作室入室前后的对照</w:t>
      </w:r>
    </w:p>
    <w:tbl>
      <w:tblPr>
        <w:tblW w:w="8508" w:type="dxa"/>
        <w:tblCellMar>
          <w:left w:w="0" w:type="dxa"/>
          <w:right w:w="0" w:type="dxa"/>
        </w:tblCellMar>
        <w:tblLook w:val="04A0"/>
      </w:tblPr>
      <w:tblGrid>
        <w:gridCol w:w="682"/>
        <w:gridCol w:w="1305"/>
        <w:gridCol w:w="941"/>
        <w:gridCol w:w="761"/>
        <w:gridCol w:w="1224"/>
        <w:gridCol w:w="1276"/>
        <w:gridCol w:w="850"/>
        <w:gridCol w:w="1469"/>
      </w:tblGrid>
      <w:tr w:rsidR="00CA1B32" w:rsidRPr="008D59AF" w:rsidTr="00A550E8">
        <w:trPr>
          <w:trHeight w:val="913"/>
        </w:trPr>
        <w:tc>
          <w:tcPr>
            <w:tcW w:w="682"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CA1B32" w:rsidRPr="008D59AF" w:rsidRDefault="00CA1B32" w:rsidP="008D59AF">
            <w:pPr>
              <w:snapToGrid w:val="0"/>
              <w:jc w:val="left"/>
              <w:rPr>
                <w:color w:val="FF0000"/>
                <w:szCs w:val="21"/>
              </w:rPr>
            </w:pPr>
          </w:p>
        </w:tc>
        <w:tc>
          <w:tcPr>
            <w:tcW w:w="130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CA1B32" w:rsidRPr="008D59AF" w:rsidRDefault="00CA1B32" w:rsidP="008D59AF">
            <w:pPr>
              <w:snapToGrid w:val="0"/>
              <w:jc w:val="left"/>
              <w:rPr>
                <w:color w:val="FF0000"/>
                <w:szCs w:val="21"/>
              </w:rPr>
            </w:pPr>
            <w:r w:rsidRPr="008D59AF">
              <w:rPr>
                <w:rFonts w:hint="eastAsia"/>
                <w:bCs/>
                <w:color w:val="FF0000"/>
                <w:szCs w:val="21"/>
              </w:rPr>
              <w:t>公开课</w:t>
            </w:r>
          </w:p>
          <w:p w:rsidR="007E1E99" w:rsidRPr="008D59AF" w:rsidRDefault="00CA1B32" w:rsidP="008D59AF">
            <w:pPr>
              <w:snapToGrid w:val="0"/>
              <w:jc w:val="left"/>
              <w:rPr>
                <w:color w:val="FF0000"/>
                <w:szCs w:val="21"/>
              </w:rPr>
            </w:pPr>
            <w:r w:rsidRPr="008D59AF">
              <w:rPr>
                <w:rFonts w:hint="eastAsia"/>
                <w:bCs/>
                <w:color w:val="FF0000"/>
                <w:szCs w:val="21"/>
              </w:rPr>
              <w:t>（</w:t>
            </w:r>
            <w:proofErr w:type="gramStart"/>
            <w:r w:rsidRPr="008D59AF">
              <w:rPr>
                <w:rFonts w:hint="eastAsia"/>
                <w:bCs/>
                <w:color w:val="FF0000"/>
                <w:szCs w:val="21"/>
              </w:rPr>
              <w:t>含赛课</w:t>
            </w:r>
            <w:proofErr w:type="gramEnd"/>
            <w:r w:rsidRPr="008D59AF">
              <w:rPr>
                <w:rFonts w:hint="eastAsia"/>
                <w:bCs/>
                <w:color w:val="FF0000"/>
                <w:szCs w:val="21"/>
              </w:rPr>
              <w:t>）</w:t>
            </w:r>
            <w:r w:rsidRPr="008D59AF">
              <w:rPr>
                <w:bCs/>
                <w:color w:val="FF0000"/>
                <w:szCs w:val="21"/>
              </w:rPr>
              <w:t xml:space="preserve"> </w:t>
            </w:r>
          </w:p>
        </w:tc>
        <w:tc>
          <w:tcPr>
            <w:tcW w:w="94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7E1E99" w:rsidRPr="008D59AF" w:rsidRDefault="00CA1B32" w:rsidP="008D59AF">
            <w:pPr>
              <w:snapToGrid w:val="0"/>
              <w:jc w:val="left"/>
              <w:rPr>
                <w:color w:val="FF0000"/>
                <w:szCs w:val="21"/>
              </w:rPr>
            </w:pPr>
            <w:r w:rsidRPr="008D59AF">
              <w:rPr>
                <w:rFonts w:hint="eastAsia"/>
                <w:bCs/>
                <w:color w:val="FF0000"/>
                <w:szCs w:val="21"/>
              </w:rPr>
              <w:t>讲座</w:t>
            </w:r>
            <w:r w:rsidRPr="008D59AF">
              <w:rPr>
                <w:bCs/>
                <w:color w:val="FF0000"/>
                <w:szCs w:val="21"/>
              </w:rPr>
              <w:t xml:space="preserve"> </w:t>
            </w:r>
          </w:p>
        </w:tc>
        <w:tc>
          <w:tcPr>
            <w:tcW w:w="76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7E1E99" w:rsidRPr="008D59AF" w:rsidRDefault="00CA1B32" w:rsidP="008D59AF">
            <w:pPr>
              <w:snapToGrid w:val="0"/>
              <w:jc w:val="left"/>
              <w:rPr>
                <w:color w:val="FF0000"/>
                <w:szCs w:val="21"/>
              </w:rPr>
            </w:pPr>
            <w:r w:rsidRPr="008D59AF">
              <w:rPr>
                <w:rFonts w:hint="eastAsia"/>
                <w:bCs/>
                <w:color w:val="FF0000"/>
                <w:szCs w:val="21"/>
              </w:rPr>
              <w:t>课题</w:t>
            </w:r>
            <w:r w:rsidRPr="008D59AF">
              <w:rPr>
                <w:bCs/>
                <w:color w:val="FF0000"/>
                <w:szCs w:val="21"/>
              </w:rPr>
              <w:t xml:space="preserve"> </w:t>
            </w:r>
          </w:p>
        </w:tc>
        <w:tc>
          <w:tcPr>
            <w:tcW w:w="122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7E1E99" w:rsidRPr="008D59AF" w:rsidRDefault="00CA1B32" w:rsidP="008D59AF">
            <w:pPr>
              <w:snapToGrid w:val="0"/>
              <w:jc w:val="left"/>
              <w:rPr>
                <w:color w:val="FF0000"/>
                <w:szCs w:val="21"/>
              </w:rPr>
            </w:pPr>
            <w:r w:rsidRPr="008D59AF">
              <w:rPr>
                <w:rFonts w:hint="eastAsia"/>
                <w:bCs/>
                <w:color w:val="FF0000"/>
                <w:szCs w:val="21"/>
              </w:rPr>
              <w:t>论文（获奖、发表）</w:t>
            </w:r>
            <w:r w:rsidRPr="008D59AF">
              <w:rPr>
                <w:bCs/>
                <w:color w:val="FF0000"/>
                <w:szCs w:val="21"/>
              </w:rPr>
              <w:t xml:space="preserve"> </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7E1E99" w:rsidRPr="008D59AF" w:rsidRDefault="00CA1B32" w:rsidP="008D59AF">
            <w:pPr>
              <w:snapToGrid w:val="0"/>
              <w:jc w:val="left"/>
              <w:rPr>
                <w:color w:val="FF0000"/>
                <w:szCs w:val="21"/>
              </w:rPr>
            </w:pPr>
            <w:r w:rsidRPr="008D59AF">
              <w:rPr>
                <w:rFonts w:hint="eastAsia"/>
                <w:bCs/>
                <w:color w:val="FF0000"/>
                <w:szCs w:val="21"/>
              </w:rPr>
              <w:t>荣誉称号</w:t>
            </w:r>
            <w:r w:rsidRPr="008D59AF">
              <w:rPr>
                <w:bCs/>
                <w:color w:val="FF0000"/>
                <w:szCs w:val="21"/>
              </w:rPr>
              <w:t xml:space="preserve"> </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7E1E99" w:rsidRPr="008D59AF" w:rsidRDefault="00CA1B32" w:rsidP="008D59AF">
            <w:pPr>
              <w:snapToGrid w:val="0"/>
              <w:jc w:val="left"/>
              <w:rPr>
                <w:color w:val="FF0000"/>
                <w:szCs w:val="21"/>
              </w:rPr>
            </w:pPr>
            <w:r w:rsidRPr="008D59AF">
              <w:rPr>
                <w:rFonts w:hint="eastAsia"/>
                <w:bCs/>
                <w:color w:val="FF0000"/>
                <w:szCs w:val="21"/>
              </w:rPr>
              <w:t>职称</w:t>
            </w:r>
            <w:r w:rsidRPr="008D59AF">
              <w:rPr>
                <w:bCs/>
                <w:color w:val="FF0000"/>
                <w:szCs w:val="21"/>
              </w:rPr>
              <w:t xml:space="preserve"> </w:t>
            </w:r>
          </w:p>
        </w:tc>
        <w:tc>
          <w:tcPr>
            <w:tcW w:w="146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7E1E99" w:rsidRPr="008D59AF" w:rsidRDefault="00CA1B32" w:rsidP="008D59AF">
            <w:pPr>
              <w:jc w:val="left"/>
              <w:rPr>
                <w:color w:val="FF0000"/>
                <w:szCs w:val="21"/>
              </w:rPr>
            </w:pPr>
            <w:r w:rsidRPr="008D59AF">
              <w:rPr>
                <w:rFonts w:hint="eastAsia"/>
                <w:bCs/>
                <w:color w:val="FF0000"/>
                <w:szCs w:val="21"/>
              </w:rPr>
              <w:t>工作岗位</w:t>
            </w:r>
            <w:r w:rsidRPr="008D59AF">
              <w:rPr>
                <w:bCs/>
                <w:color w:val="FF0000"/>
                <w:szCs w:val="21"/>
              </w:rPr>
              <w:t xml:space="preserve"> </w:t>
            </w:r>
          </w:p>
        </w:tc>
      </w:tr>
      <w:tr w:rsidR="00CA1B32" w:rsidRPr="008D59AF" w:rsidTr="00A550E8">
        <w:trPr>
          <w:trHeight w:val="1441"/>
        </w:trPr>
        <w:tc>
          <w:tcPr>
            <w:tcW w:w="682"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7E1E99" w:rsidRPr="008D59AF" w:rsidRDefault="00CA1B32" w:rsidP="008D59AF">
            <w:pPr>
              <w:snapToGrid w:val="0"/>
              <w:jc w:val="left"/>
              <w:rPr>
                <w:color w:val="FF0000"/>
                <w:szCs w:val="21"/>
              </w:rPr>
            </w:pPr>
            <w:r w:rsidRPr="008D59AF">
              <w:rPr>
                <w:rFonts w:hint="eastAsia"/>
                <w:bCs/>
                <w:color w:val="FF0000"/>
                <w:szCs w:val="21"/>
              </w:rPr>
              <w:t>前</w:t>
            </w:r>
            <w:r w:rsidRPr="008D59AF">
              <w:rPr>
                <w:bCs/>
                <w:color w:val="FF0000"/>
                <w:szCs w:val="21"/>
              </w:rPr>
              <w:t xml:space="preserve"> </w:t>
            </w:r>
          </w:p>
        </w:tc>
        <w:tc>
          <w:tcPr>
            <w:tcW w:w="130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7E1E99" w:rsidRPr="008D59AF" w:rsidRDefault="00CA1B32" w:rsidP="008D59AF">
            <w:pPr>
              <w:snapToGrid w:val="0"/>
              <w:jc w:val="left"/>
              <w:rPr>
                <w:color w:val="FF0000"/>
                <w:szCs w:val="21"/>
              </w:rPr>
            </w:pPr>
            <w:r w:rsidRPr="008D59AF">
              <w:rPr>
                <w:bCs/>
                <w:color w:val="FF0000"/>
                <w:szCs w:val="21"/>
              </w:rPr>
              <w:t>9</w:t>
            </w:r>
            <w:r w:rsidRPr="008D59AF">
              <w:rPr>
                <w:rFonts w:hint="eastAsia"/>
                <w:bCs/>
                <w:color w:val="FF0000"/>
                <w:szCs w:val="21"/>
              </w:rPr>
              <w:t>（一等奖</w:t>
            </w:r>
            <w:r w:rsidRPr="008D59AF">
              <w:rPr>
                <w:bCs/>
                <w:color w:val="FF0000"/>
                <w:szCs w:val="21"/>
              </w:rPr>
              <w:t>2</w:t>
            </w:r>
            <w:r w:rsidRPr="008D59AF">
              <w:rPr>
                <w:rFonts w:hint="eastAsia"/>
                <w:bCs/>
                <w:color w:val="FF0000"/>
                <w:szCs w:val="21"/>
              </w:rPr>
              <w:t>次）</w:t>
            </w:r>
            <w:r w:rsidRPr="008D59AF">
              <w:rPr>
                <w:bCs/>
                <w:color w:val="FF0000"/>
                <w:szCs w:val="21"/>
              </w:rPr>
              <w:t xml:space="preserve"> </w:t>
            </w:r>
          </w:p>
        </w:tc>
        <w:tc>
          <w:tcPr>
            <w:tcW w:w="94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7E1E99" w:rsidRPr="008D59AF" w:rsidRDefault="00CA1B32" w:rsidP="008D59AF">
            <w:pPr>
              <w:snapToGrid w:val="0"/>
              <w:jc w:val="left"/>
              <w:rPr>
                <w:color w:val="FF0000"/>
                <w:szCs w:val="21"/>
              </w:rPr>
            </w:pPr>
            <w:r w:rsidRPr="008D59AF">
              <w:rPr>
                <w:bCs/>
                <w:color w:val="FF0000"/>
                <w:szCs w:val="21"/>
              </w:rPr>
              <w:t xml:space="preserve">4 </w:t>
            </w:r>
          </w:p>
        </w:tc>
        <w:tc>
          <w:tcPr>
            <w:tcW w:w="76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7E1E99" w:rsidRPr="008D59AF" w:rsidRDefault="00CA1B32" w:rsidP="008D59AF">
            <w:pPr>
              <w:snapToGrid w:val="0"/>
              <w:jc w:val="left"/>
              <w:rPr>
                <w:color w:val="FF0000"/>
                <w:szCs w:val="21"/>
              </w:rPr>
            </w:pPr>
            <w:r w:rsidRPr="008D59AF">
              <w:rPr>
                <w:bCs/>
                <w:color w:val="FF0000"/>
                <w:szCs w:val="21"/>
              </w:rPr>
              <w:t xml:space="preserve">4 </w:t>
            </w:r>
          </w:p>
        </w:tc>
        <w:tc>
          <w:tcPr>
            <w:tcW w:w="122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7E1E99" w:rsidRPr="008D59AF" w:rsidRDefault="00CA1B32" w:rsidP="008D59AF">
            <w:pPr>
              <w:snapToGrid w:val="0"/>
              <w:jc w:val="left"/>
              <w:rPr>
                <w:color w:val="FF0000"/>
                <w:szCs w:val="21"/>
              </w:rPr>
            </w:pPr>
            <w:r w:rsidRPr="008D59AF">
              <w:rPr>
                <w:bCs/>
                <w:color w:val="FF0000"/>
                <w:szCs w:val="21"/>
              </w:rPr>
              <w:t>31</w:t>
            </w:r>
            <w:r w:rsidRPr="008D59AF">
              <w:rPr>
                <w:rFonts w:hint="eastAsia"/>
                <w:bCs/>
                <w:color w:val="FF0000"/>
                <w:szCs w:val="21"/>
              </w:rPr>
              <w:t>（市一等奖以上</w:t>
            </w:r>
            <w:r w:rsidRPr="008D59AF">
              <w:rPr>
                <w:bCs/>
                <w:color w:val="FF0000"/>
                <w:szCs w:val="21"/>
              </w:rPr>
              <w:t>2</w:t>
            </w:r>
            <w:r w:rsidRPr="008D59AF">
              <w:rPr>
                <w:rFonts w:hint="eastAsia"/>
                <w:bCs/>
                <w:color w:val="FF0000"/>
                <w:szCs w:val="21"/>
              </w:rPr>
              <w:t>，发表</w:t>
            </w:r>
            <w:r w:rsidRPr="008D59AF">
              <w:rPr>
                <w:bCs/>
                <w:color w:val="FF0000"/>
                <w:szCs w:val="21"/>
              </w:rPr>
              <w:t>1</w:t>
            </w:r>
            <w:r w:rsidRPr="008D59AF">
              <w:rPr>
                <w:rFonts w:hint="eastAsia"/>
                <w:bCs/>
                <w:color w:val="FF0000"/>
                <w:szCs w:val="21"/>
              </w:rPr>
              <w:t>篇）</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7E1E99" w:rsidRPr="008D59AF" w:rsidRDefault="00CA1B32" w:rsidP="008D59AF">
            <w:pPr>
              <w:snapToGrid w:val="0"/>
              <w:jc w:val="left"/>
              <w:rPr>
                <w:color w:val="FF0000"/>
                <w:szCs w:val="21"/>
              </w:rPr>
            </w:pPr>
            <w:r w:rsidRPr="008D59AF">
              <w:rPr>
                <w:bCs/>
                <w:color w:val="FF0000"/>
                <w:szCs w:val="21"/>
              </w:rPr>
              <w:t>3</w:t>
            </w:r>
            <w:r w:rsidRPr="008D59AF">
              <w:rPr>
                <w:rFonts w:hint="eastAsia"/>
                <w:bCs/>
                <w:color w:val="FF0000"/>
                <w:szCs w:val="21"/>
              </w:rPr>
              <w:t>个县级</w:t>
            </w:r>
            <w:r w:rsidRPr="008D59AF">
              <w:rPr>
                <w:bCs/>
                <w:color w:val="FF0000"/>
                <w:szCs w:val="21"/>
              </w:rPr>
              <w:t>,2</w:t>
            </w:r>
            <w:r w:rsidRPr="008D59AF">
              <w:rPr>
                <w:rFonts w:hint="eastAsia"/>
                <w:bCs/>
                <w:color w:val="FF0000"/>
                <w:szCs w:val="21"/>
              </w:rPr>
              <w:t>个市级</w:t>
            </w:r>
            <w:r w:rsidRPr="008D59AF">
              <w:rPr>
                <w:bCs/>
                <w:color w:val="FF0000"/>
                <w:szCs w:val="21"/>
              </w:rPr>
              <w:t xml:space="preserve"> </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CA1B32" w:rsidRPr="008D59AF" w:rsidRDefault="00CA1B32" w:rsidP="008D59AF">
            <w:pPr>
              <w:snapToGrid w:val="0"/>
              <w:jc w:val="left"/>
              <w:rPr>
                <w:color w:val="FF0000"/>
                <w:szCs w:val="21"/>
              </w:rPr>
            </w:pPr>
            <w:r w:rsidRPr="008D59AF">
              <w:rPr>
                <w:bCs/>
                <w:color w:val="FF0000"/>
                <w:szCs w:val="21"/>
              </w:rPr>
              <w:t>4</w:t>
            </w:r>
            <w:r w:rsidRPr="008D59AF">
              <w:rPr>
                <w:rFonts w:hint="eastAsia"/>
                <w:bCs/>
                <w:color w:val="FF0000"/>
                <w:szCs w:val="21"/>
              </w:rPr>
              <w:t>个小高</w:t>
            </w:r>
          </w:p>
          <w:p w:rsidR="007E1E99" w:rsidRPr="008D59AF" w:rsidRDefault="00CA1B32" w:rsidP="008D59AF">
            <w:pPr>
              <w:snapToGrid w:val="0"/>
              <w:jc w:val="left"/>
              <w:rPr>
                <w:color w:val="FF0000"/>
                <w:szCs w:val="21"/>
              </w:rPr>
            </w:pPr>
            <w:r w:rsidRPr="008D59AF">
              <w:rPr>
                <w:bCs/>
                <w:color w:val="FF0000"/>
                <w:szCs w:val="21"/>
              </w:rPr>
              <w:t>1</w:t>
            </w:r>
            <w:r w:rsidRPr="008D59AF">
              <w:rPr>
                <w:rFonts w:hint="eastAsia"/>
                <w:bCs/>
                <w:color w:val="FF0000"/>
                <w:szCs w:val="21"/>
              </w:rPr>
              <w:t>个小</w:t>
            </w:r>
            <w:proofErr w:type="gramStart"/>
            <w:r w:rsidRPr="008D59AF">
              <w:rPr>
                <w:rFonts w:hint="eastAsia"/>
                <w:bCs/>
                <w:color w:val="FF0000"/>
                <w:szCs w:val="21"/>
              </w:rPr>
              <w:t>一</w:t>
            </w:r>
            <w:proofErr w:type="gramEnd"/>
            <w:r w:rsidRPr="008D59AF">
              <w:rPr>
                <w:bCs/>
                <w:color w:val="FF0000"/>
                <w:szCs w:val="21"/>
              </w:rPr>
              <w:t xml:space="preserve"> </w:t>
            </w:r>
          </w:p>
        </w:tc>
        <w:tc>
          <w:tcPr>
            <w:tcW w:w="146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CA1B32" w:rsidRPr="008D59AF" w:rsidRDefault="00CA1B32" w:rsidP="008D59AF">
            <w:pPr>
              <w:jc w:val="left"/>
              <w:rPr>
                <w:color w:val="FF0000"/>
                <w:szCs w:val="21"/>
              </w:rPr>
            </w:pPr>
            <w:r w:rsidRPr="008D59AF">
              <w:rPr>
                <w:bCs/>
                <w:color w:val="FF0000"/>
                <w:szCs w:val="21"/>
              </w:rPr>
              <w:t>3</w:t>
            </w:r>
            <w:r w:rsidRPr="008D59AF">
              <w:rPr>
                <w:rFonts w:hint="eastAsia"/>
                <w:bCs/>
                <w:color w:val="FF0000"/>
                <w:szCs w:val="21"/>
              </w:rPr>
              <w:t>个普通教师</w:t>
            </w:r>
          </w:p>
          <w:p w:rsidR="00CA1B32" w:rsidRPr="008D59AF" w:rsidRDefault="00CA1B32" w:rsidP="008D59AF">
            <w:pPr>
              <w:jc w:val="left"/>
              <w:rPr>
                <w:color w:val="FF0000"/>
                <w:szCs w:val="21"/>
              </w:rPr>
            </w:pPr>
            <w:r w:rsidRPr="008D59AF">
              <w:rPr>
                <w:bCs/>
                <w:color w:val="FF0000"/>
                <w:szCs w:val="21"/>
              </w:rPr>
              <w:t>1</w:t>
            </w:r>
            <w:r w:rsidRPr="008D59AF">
              <w:rPr>
                <w:rFonts w:hint="eastAsia"/>
                <w:bCs/>
                <w:color w:val="FF0000"/>
                <w:szCs w:val="21"/>
              </w:rPr>
              <w:t>个教导副主任</w:t>
            </w:r>
          </w:p>
          <w:p w:rsidR="007E1E99" w:rsidRPr="008D59AF" w:rsidRDefault="00CA1B32" w:rsidP="008D59AF">
            <w:pPr>
              <w:jc w:val="left"/>
              <w:rPr>
                <w:color w:val="FF0000"/>
                <w:szCs w:val="21"/>
              </w:rPr>
            </w:pPr>
            <w:r w:rsidRPr="008D59AF">
              <w:rPr>
                <w:bCs/>
                <w:color w:val="FF0000"/>
                <w:szCs w:val="21"/>
              </w:rPr>
              <w:t>1</w:t>
            </w:r>
            <w:r w:rsidRPr="008D59AF">
              <w:rPr>
                <w:rFonts w:hint="eastAsia"/>
                <w:bCs/>
                <w:color w:val="FF0000"/>
                <w:szCs w:val="21"/>
              </w:rPr>
              <w:t>个大队辅导员</w:t>
            </w:r>
            <w:r w:rsidRPr="008D59AF">
              <w:rPr>
                <w:bCs/>
                <w:color w:val="FF0000"/>
                <w:szCs w:val="21"/>
              </w:rPr>
              <w:t xml:space="preserve"> </w:t>
            </w:r>
          </w:p>
        </w:tc>
      </w:tr>
      <w:tr w:rsidR="00CA1B32" w:rsidRPr="008D59AF" w:rsidTr="008D59AF">
        <w:trPr>
          <w:trHeight w:val="24"/>
        </w:trPr>
        <w:tc>
          <w:tcPr>
            <w:tcW w:w="682"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7E1E99" w:rsidRPr="008D59AF" w:rsidRDefault="00CA1B32" w:rsidP="008D59AF">
            <w:pPr>
              <w:snapToGrid w:val="0"/>
              <w:jc w:val="left"/>
              <w:rPr>
                <w:color w:val="FF0000"/>
                <w:szCs w:val="21"/>
              </w:rPr>
            </w:pPr>
            <w:r w:rsidRPr="008D59AF">
              <w:rPr>
                <w:rFonts w:hint="eastAsia"/>
                <w:bCs/>
                <w:color w:val="FF0000"/>
                <w:szCs w:val="21"/>
              </w:rPr>
              <w:t>后</w:t>
            </w:r>
            <w:r w:rsidRPr="008D59AF">
              <w:rPr>
                <w:bCs/>
                <w:color w:val="FF0000"/>
                <w:szCs w:val="21"/>
              </w:rPr>
              <w:t xml:space="preserve"> </w:t>
            </w:r>
          </w:p>
        </w:tc>
        <w:tc>
          <w:tcPr>
            <w:tcW w:w="130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7E1E99" w:rsidRPr="008D59AF" w:rsidRDefault="00CA1B32" w:rsidP="008D59AF">
            <w:pPr>
              <w:snapToGrid w:val="0"/>
              <w:jc w:val="left"/>
              <w:rPr>
                <w:color w:val="FF0000"/>
                <w:szCs w:val="21"/>
              </w:rPr>
            </w:pPr>
            <w:r w:rsidRPr="008D59AF">
              <w:rPr>
                <w:bCs/>
                <w:color w:val="FF0000"/>
                <w:szCs w:val="21"/>
              </w:rPr>
              <w:t>35</w:t>
            </w:r>
            <w:r w:rsidRPr="008D59AF">
              <w:rPr>
                <w:rFonts w:hint="eastAsia"/>
                <w:bCs/>
                <w:color w:val="FF0000"/>
                <w:szCs w:val="21"/>
              </w:rPr>
              <w:t>（一等奖</w:t>
            </w:r>
            <w:r w:rsidRPr="008D59AF">
              <w:rPr>
                <w:bCs/>
                <w:color w:val="FF0000"/>
                <w:szCs w:val="21"/>
              </w:rPr>
              <w:t>5</w:t>
            </w:r>
            <w:r w:rsidRPr="008D59AF">
              <w:rPr>
                <w:rFonts w:hint="eastAsia"/>
                <w:bCs/>
                <w:color w:val="FF0000"/>
                <w:szCs w:val="21"/>
              </w:rPr>
              <w:t>次）</w:t>
            </w:r>
            <w:r w:rsidRPr="008D59AF">
              <w:rPr>
                <w:bCs/>
                <w:color w:val="FF0000"/>
                <w:szCs w:val="21"/>
              </w:rPr>
              <w:t xml:space="preserve"> </w:t>
            </w:r>
          </w:p>
        </w:tc>
        <w:tc>
          <w:tcPr>
            <w:tcW w:w="94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7E1E99" w:rsidRPr="008D59AF" w:rsidRDefault="00CA1B32" w:rsidP="008D59AF">
            <w:pPr>
              <w:snapToGrid w:val="0"/>
              <w:jc w:val="left"/>
              <w:rPr>
                <w:color w:val="FF0000"/>
                <w:szCs w:val="21"/>
              </w:rPr>
            </w:pPr>
            <w:r w:rsidRPr="008D59AF">
              <w:rPr>
                <w:bCs/>
                <w:color w:val="FF0000"/>
                <w:szCs w:val="21"/>
              </w:rPr>
              <w:t xml:space="preserve">23 </w:t>
            </w:r>
          </w:p>
        </w:tc>
        <w:tc>
          <w:tcPr>
            <w:tcW w:w="76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7E1E99" w:rsidRPr="008D59AF" w:rsidRDefault="00CA1B32" w:rsidP="008D59AF">
            <w:pPr>
              <w:snapToGrid w:val="0"/>
              <w:jc w:val="left"/>
              <w:rPr>
                <w:color w:val="FF0000"/>
                <w:szCs w:val="21"/>
              </w:rPr>
            </w:pPr>
            <w:r w:rsidRPr="008D59AF">
              <w:rPr>
                <w:bCs/>
                <w:color w:val="FF0000"/>
                <w:szCs w:val="21"/>
              </w:rPr>
              <w:t xml:space="preserve">8 </w:t>
            </w:r>
          </w:p>
        </w:tc>
        <w:tc>
          <w:tcPr>
            <w:tcW w:w="122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7E1E99" w:rsidRPr="008D59AF" w:rsidRDefault="00CA1B32" w:rsidP="008D59AF">
            <w:pPr>
              <w:snapToGrid w:val="0"/>
              <w:jc w:val="left"/>
              <w:rPr>
                <w:color w:val="FF0000"/>
                <w:szCs w:val="21"/>
              </w:rPr>
            </w:pPr>
            <w:r w:rsidRPr="008D59AF">
              <w:rPr>
                <w:bCs/>
                <w:color w:val="FF0000"/>
                <w:szCs w:val="21"/>
              </w:rPr>
              <w:t>72</w:t>
            </w:r>
            <w:r w:rsidRPr="008D59AF">
              <w:rPr>
                <w:rFonts w:hint="eastAsia"/>
                <w:bCs/>
                <w:color w:val="FF0000"/>
                <w:szCs w:val="21"/>
              </w:rPr>
              <w:t>（市一等奖以上</w:t>
            </w:r>
            <w:r w:rsidRPr="008D59AF">
              <w:rPr>
                <w:bCs/>
                <w:color w:val="FF0000"/>
                <w:szCs w:val="21"/>
              </w:rPr>
              <w:t>19</w:t>
            </w:r>
            <w:r w:rsidRPr="008D59AF">
              <w:rPr>
                <w:rFonts w:hint="eastAsia"/>
                <w:bCs/>
                <w:color w:val="FF0000"/>
                <w:szCs w:val="21"/>
              </w:rPr>
              <w:t>，发表</w:t>
            </w:r>
            <w:r w:rsidRPr="008D59AF">
              <w:rPr>
                <w:bCs/>
                <w:color w:val="FF0000"/>
                <w:szCs w:val="21"/>
              </w:rPr>
              <w:t>9</w:t>
            </w:r>
            <w:r w:rsidRPr="008D59AF">
              <w:rPr>
                <w:rFonts w:hint="eastAsia"/>
                <w:bCs/>
                <w:color w:val="FF0000"/>
                <w:szCs w:val="21"/>
              </w:rPr>
              <w:t>篇）</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7E1E99" w:rsidRPr="008D59AF" w:rsidRDefault="00CA1B32" w:rsidP="008D59AF">
            <w:pPr>
              <w:snapToGrid w:val="0"/>
              <w:jc w:val="left"/>
              <w:rPr>
                <w:color w:val="FF0000"/>
                <w:szCs w:val="21"/>
              </w:rPr>
            </w:pPr>
            <w:r w:rsidRPr="008D59AF">
              <w:rPr>
                <w:rFonts w:hint="eastAsia"/>
                <w:bCs/>
                <w:color w:val="FF0000"/>
                <w:szCs w:val="21"/>
              </w:rPr>
              <w:t>都有市级及以上称号</w:t>
            </w:r>
            <w:r w:rsidRPr="008D59AF">
              <w:rPr>
                <w:bCs/>
                <w:color w:val="FF0000"/>
                <w:szCs w:val="21"/>
              </w:rPr>
              <w:t xml:space="preserve"> </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7E1E99" w:rsidRPr="008D59AF" w:rsidRDefault="00CA1B32" w:rsidP="008D59AF">
            <w:pPr>
              <w:snapToGrid w:val="0"/>
              <w:jc w:val="left"/>
              <w:rPr>
                <w:color w:val="FF0000"/>
                <w:szCs w:val="21"/>
              </w:rPr>
            </w:pPr>
            <w:r w:rsidRPr="008D59AF">
              <w:rPr>
                <w:bCs/>
                <w:color w:val="FF0000"/>
                <w:szCs w:val="21"/>
              </w:rPr>
              <w:t>2</w:t>
            </w:r>
            <w:r w:rsidRPr="008D59AF">
              <w:rPr>
                <w:rFonts w:hint="eastAsia"/>
                <w:bCs/>
                <w:color w:val="FF0000"/>
                <w:szCs w:val="21"/>
              </w:rPr>
              <w:t>个中高</w:t>
            </w:r>
            <w:r w:rsidRPr="008D59AF">
              <w:rPr>
                <w:bCs/>
                <w:color w:val="FF0000"/>
                <w:szCs w:val="21"/>
              </w:rPr>
              <w:t xml:space="preserve"> </w:t>
            </w:r>
          </w:p>
        </w:tc>
        <w:tc>
          <w:tcPr>
            <w:tcW w:w="146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CA1B32" w:rsidRPr="008D59AF" w:rsidRDefault="00CA1B32" w:rsidP="008D59AF">
            <w:pPr>
              <w:jc w:val="left"/>
              <w:rPr>
                <w:color w:val="FF0000"/>
                <w:szCs w:val="21"/>
              </w:rPr>
            </w:pPr>
            <w:r w:rsidRPr="008D59AF">
              <w:rPr>
                <w:bCs/>
                <w:color w:val="FF0000"/>
                <w:szCs w:val="21"/>
              </w:rPr>
              <w:t>4</w:t>
            </w:r>
            <w:r w:rsidRPr="008D59AF">
              <w:rPr>
                <w:rFonts w:hint="eastAsia"/>
                <w:bCs/>
                <w:color w:val="FF0000"/>
                <w:szCs w:val="21"/>
              </w:rPr>
              <w:t>个分管教学</w:t>
            </w:r>
          </w:p>
          <w:p w:rsidR="007E1E99" w:rsidRPr="008D59AF" w:rsidRDefault="00CA1B32" w:rsidP="008D59AF">
            <w:pPr>
              <w:jc w:val="left"/>
              <w:rPr>
                <w:color w:val="FF0000"/>
                <w:szCs w:val="21"/>
              </w:rPr>
            </w:pPr>
            <w:r w:rsidRPr="008D59AF">
              <w:rPr>
                <w:rFonts w:hint="eastAsia"/>
                <w:bCs/>
                <w:color w:val="FF0000"/>
                <w:szCs w:val="21"/>
              </w:rPr>
              <w:t>其中</w:t>
            </w:r>
            <w:r w:rsidRPr="008D59AF">
              <w:rPr>
                <w:bCs/>
                <w:color w:val="FF0000"/>
                <w:szCs w:val="21"/>
              </w:rPr>
              <w:t>3</w:t>
            </w:r>
            <w:r w:rsidRPr="008D59AF">
              <w:rPr>
                <w:rFonts w:hint="eastAsia"/>
                <w:bCs/>
                <w:color w:val="FF0000"/>
                <w:szCs w:val="21"/>
              </w:rPr>
              <w:t>个教导主任</w:t>
            </w:r>
            <w:r w:rsidRPr="008D59AF">
              <w:rPr>
                <w:bCs/>
                <w:color w:val="FF0000"/>
                <w:szCs w:val="21"/>
              </w:rPr>
              <w:t xml:space="preserve"> </w:t>
            </w:r>
          </w:p>
        </w:tc>
      </w:tr>
    </w:tbl>
    <w:p w:rsidR="008D59AF" w:rsidRPr="008D59AF" w:rsidRDefault="008D59AF" w:rsidP="008D59AF">
      <w:pPr>
        <w:spacing w:line="360" w:lineRule="auto"/>
        <w:ind w:firstLineChars="200" w:firstLine="482"/>
        <w:jc w:val="left"/>
        <w:rPr>
          <w:color w:val="FF0000"/>
          <w:sz w:val="24"/>
        </w:rPr>
      </w:pPr>
      <w:r w:rsidRPr="008D59AF">
        <w:rPr>
          <w:rFonts w:hint="eastAsia"/>
          <w:b/>
          <w:bCs/>
          <w:color w:val="FF0000"/>
          <w:sz w:val="24"/>
        </w:rPr>
        <w:t>变化</w:t>
      </w:r>
      <w:proofErr w:type="gramStart"/>
      <w:r w:rsidRPr="008D59AF">
        <w:rPr>
          <w:rFonts w:hint="eastAsia"/>
          <w:b/>
          <w:bCs/>
          <w:color w:val="FF0000"/>
          <w:sz w:val="24"/>
        </w:rPr>
        <w:t>一</w:t>
      </w:r>
      <w:proofErr w:type="gramEnd"/>
      <w:r w:rsidRPr="008D59AF">
        <w:rPr>
          <w:rFonts w:hint="eastAsia"/>
          <w:b/>
          <w:bCs/>
          <w:color w:val="FF0000"/>
          <w:sz w:val="24"/>
        </w:rPr>
        <w:t>：锻炼的机会显著增加</w:t>
      </w:r>
      <w:r w:rsidRPr="008D59AF">
        <w:rPr>
          <w:rFonts w:hint="eastAsia"/>
          <w:b/>
          <w:bCs/>
          <w:color w:val="FF0000"/>
          <w:sz w:val="24"/>
        </w:rPr>
        <w:t xml:space="preserve"> </w:t>
      </w:r>
      <w:r w:rsidRPr="008D59AF">
        <w:rPr>
          <w:rFonts w:hint="eastAsia"/>
          <w:b/>
          <w:bCs/>
          <w:color w:val="FF0000"/>
          <w:sz w:val="24"/>
        </w:rPr>
        <w:t>；变化二：能力显著提升</w:t>
      </w:r>
      <w:r w:rsidRPr="008D59AF">
        <w:rPr>
          <w:rFonts w:hint="eastAsia"/>
          <w:b/>
          <w:bCs/>
          <w:color w:val="FF0000"/>
          <w:sz w:val="24"/>
        </w:rPr>
        <w:t xml:space="preserve"> </w:t>
      </w:r>
      <w:r w:rsidRPr="008D59AF">
        <w:rPr>
          <w:rFonts w:hint="eastAsia"/>
          <w:b/>
          <w:bCs/>
          <w:color w:val="FF0000"/>
          <w:sz w:val="24"/>
        </w:rPr>
        <w:t>；变化三：带动作用显著增强</w:t>
      </w:r>
      <w:r w:rsidRPr="008D59AF">
        <w:rPr>
          <w:rFonts w:hint="eastAsia"/>
          <w:b/>
          <w:bCs/>
          <w:color w:val="FF0000"/>
          <w:sz w:val="24"/>
        </w:rPr>
        <w:t xml:space="preserve"> </w:t>
      </w:r>
    </w:p>
    <w:p w:rsidR="008D59AF" w:rsidRPr="008D59AF" w:rsidRDefault="008D59AF" w:rsidP="008D59AF">
      <w:pPr>
        <w:spacing w:line="360" w:lineRule="auto"/>
        <w:ind w:firstLineChars="200" w:firstLine="482"/>
        <w:jc w:val="left"/>
        <w:rPr>
          <w:color w:val="FF0000"/>
          <w:sz w:val="24"/>
        </w:rPr>
      </w:pPr>
      <w:r w:rsidRPr="008D59AF">
        <w:rPr>
          <w:rFonts w:hint="eastAsia"/>
          <w:b/>
          <w:bCs/>
          <w:color w:val="FF0000"/>
          <w:sz w:val="24"/>
        </w:rPr>
        <w:t>深圳市首位年度教师</w:t>
      </w:r>
      <w:r w:rsidRPr="008D59AF">
        <w:rPr>
          <w:b/>
          <w:bCs/>
          <w:color w:val="FF0000"/>
          <w:sz w:val="24"/>
        </w:rPr>
        <w:t xml:space="preserve"> </w:t>
      </w:r>
    </w:p>
    <w:p w:rsidR="008D59AF" w:rsidRPr="008D59AF" w:rsidRDefault="008D59AF" w:rsidP="008D59AF">
      <w:pPr>
        <w:spacing w:line="360" w:lineRule="auto"/>
        <w:ind w:firstLineChars="200" w:firstLine="482"/>
        <w:jc w:val="left"/>
        <w:rPr>
          <w:color w:val="FF0000"/>
          <w:sz w:val="24"/>
        </w:rPr>
      </w:pPr>
      <w:r w:rsidRPr="008D59AF">
        <w:rPr>
          <w:b/>
          <w:bCs/>
          <w:color w:val="FF0000"/>
          <w:sz w:val="24"/>
        </w:rPr>
        <w:lastRenderedPageBreak/>
        <w:t>2</w:t>
      </w:r>
      <w:r w:rsidRPr="008D59AF">
        <w:rPr>
          <w:rFonts w:hint="eastAsia"/>
          <w:b/>
          <w:bCs/>
          <w:color w:val="FF0000"/>
          <w:sz w:val="24"/>
        </w:rPr>
        <w:t>名正高、</w:t>
      </w:r>
      <w:r w:rsidRPr="008D59AF">
        <w:rPr>
          <w:b/>
          <w:bCs/>
          <w:color w:val="FF0000"/>
          <w:sz w:val="24"/>
        </w:rPr>
        <w:t>2</w:t>
      </w:r>
      <w:r w:rsidRPr="008D59AF">
        <w:rPr>
          <w:rFonts w:hint="eastAsia"/>
          <w:b/>
          <w:bCs/>
          <w:color w:val="FF0000"/>
          <w:sz w:val="24"/>
        </w:rPr>
        <w:t>名特级</w:t>
      </w:r>
      <w:r w:rsidRPr="008D59AF">
        <w:rPr>
          <w:b/>
          <w:bCs/>
          <w:color w:val="FF0000"/>
          <w:sz w:val="24"/>
        </w:rPr>
        <w:t xml:space="preserve"> </w:t>
      </w:r>
    </w:p>
    <w:p w:rsidR="008D59AF" w:rsidRPr="008D59AF" w:rsidRDefault="008D59AF" w:rsidP="008D59AF">
      <w:pPr>
        <w:spacing w:line="360" w:lineRule="auto"/>
        <w:ind w:firstLineChars="200" w:firstLine="482"/>
        <w:jc w:val="left"/>
        <w:rPr>
          <w:color w:val="FF0000"/>
          <w:sz w:val="24"/>
        </w:rPr>
      </w:pPr>
      <w:r w:rsidRPr="008D59AF">
        <w:rPr>
          <w:b/>
          <w:bCs/>
          <w:color w:val="FF0000"/>
          <w:sz w:val="24"/>
        </w:rPr>
        <w:t>1</w:t>
      </w:r>
      <w:r w:rsidRPr="008D59AF">
        <w:rPr>
          <w:rFonts w:hint="eastAsia"/>
          <w:b/>
          <w:bCs/>
          <w:color w:val="FF0000"/>
          <w:sz w:val="24"/>
        </w:rPr>
        <w:t>名市教研员、</w:t>
      </w:r>
      <w:r w:rsidRPr="008D59AF">
        <w:rPr>
          <w:b/>
          <w:bCs/>
          <w:color w:val="FF0000"/>
          <w:sz w:val="24"/>
        </w:rPr>
        <w:t>3</w:t>
      </w:r>
      <w:r w:rsidRPr="008D59AF">
        <w:rPr>
          <w:rFonts w:hint="eastAsia"/>
          <w:b/>
          <w:bCs/>
          <w:color w:val="FF0000"/>
          <w:sz w:val="24"/>
        </w:rPr>
        <w:t>名区教研员</w:t>
      </w:r>
      <w:r w:rsidRPr="008D59AF">
        <w:rPr>
          <w:b/>
          <w:bCs/>
          <w:color w:val="FF0000"/>
          <w:sz w:val="24"/>
        </w:rPr>
        <w:t xml:space="preserve"> </w:t>
      </w:r>
    </w:p>
    <w:p w:rsidR="008D59AF" w:rsidRPr="008D59AF" w:rsidRDefault="008D59AF" w:rsidP="008D59AF">
      <w:pPr>
        <w:spacing w:line="360" w:lineRule="auto"/>
        <w:ind w:firstLineChars="200" w:firstLine="482"/>
        <w:jc w:val="left"/>
        <w:rPr>
          <w:color w:val="FF0000"/>
          <w:sz w:val="24"/>
        </w:rPr>
      </w:pPr>
      <w:r w:rsidRPr="008D59AF">
        <w:rPr>
          <w:b/>
          <w:bCs/>
          <w:color w:val="FF0000"/>
          <w:sz w:val="24"/>
        </w:rPr>
        <w:t>6</w:t>
      </w:r>
      <w:r w:rsidRPr="008D59AF">
        <w:rPr>
          <w:rFonts w:hint="eastAsia"/>
          <w:b/>
          <w:bCs/>
          <w:color w:val="FF0000"/>
          <w:sz w:val="24"/>
        </w:rPr>
        <w:t>名百千万成员</w:t>
      </w:r>
      <w:r w:rsidRPr="008D59AF">
        <w:rPr>
          <w:b/>
          <w:bCs/>
          <w:color w:val="FF0000"/>
          <w:sz w:val="24"/>
        </w:rPr>
        <w:t xml:space="preserve"> </w:t>
      </w:r>
    </w:p>
    <w:p w:rsidR="008D59AF" w:rsidRPr="008D59AF" w:rsidRDefault="008D59AF" w:rsidP="008D59AF">
      <w:pPr>
        <w:spacing w:line="360" w:lineRule="auto"/>
        <w:ind w:firstLineChars="200" w:firstLine="482"/>
        <w:jc w:val="left"/>
        <w:rPr>
          <w:color w:val="FF0000"/>
          <w:sz w:val="24"/>
        </w:rPr>
      </w:pPr>
      <w:r w:rsidRPr="008D59AF">
        <w:rPr>
          <w:b/>
          <w:bCs/>
          <w:color w:val="FF0000"/>
          <w:sz w:val="24"/>
        </w:rPr>
        <w:t>1</w:t>
      </w:r>
      <w:r w:rsidRPr="008D59AF">
        <w:rPr>
          <w:rFonts w:hint="eastAsia"/>
          <w:b/>
          <w:bCs/>
          <w:color w:val="FF0000"/>
          <w:sz w:val="24"/>
        </w:rPr>
        <w:t>项国家教育成果奖</w:t>
      </w:r>
      <w:r w:rsidRPr="008D59AF">
        <w:rPr>
          <w:b/>
          <w:bCs/>
          <w:color w:val="FF0000"/>
          <w:sz w:val="24"/>
        </w:rPr>
        <w:t xml:space="preserve"> </w:t>
      </w:r>
    </w:p>
    <w:p w:rsidR="008D59AF" w:rsidRPr="008D59AF" w:rsidRDefault="008D59AF" w:rsidP="008D59AF">
      <w:pPr>
        <w:spacing w:line="360" w:lineRule="auto"/>
        <w:ind w:firstLineChars="200" w:firstLine="482"/>
        <w:jc w:val="left"/>
        <w:rPr>
          <w:color w:val="FF0000"/>
          <w:sz w:val="24"/>
        </w:rPr>
      </w:pPr>
      <w:r w:rsidRPr="008D59AF">
        <w:rPr>
          <w:rFonts w:hint="eastAsia"/>
          <w:b/>
          <w:bCs/>
          <w:color w:val="FF0000"/>
          <w:sz w:val="24"/>
        </w:rPr>
        <w:t>核心期刊发表</w:t>
      </w:r>
      <w:r w:rsidRPr="008D59AF">
        <w:rPr>
          <w:b/>
          <w:bCs/>
          <w:color w:val="FF0000"/>
          <w:sz w:val="24"/>
        </w:rPr>
        <w:t>26</w:t>
      </w:r>
      <w:r w:rsidRPr="008D59AF">
        <w:rPr>
          <w:rFonts w:hint="eastAsia"/>
          <w:b/>
          <w:bCs/>
          <w:color w:val="FF0000"/>
          <w:sz w:val="24"/>
        </w:rPr>
        <w:t>篇</w:t>
      </w:r>
      <w:r w:rsidRPr="008D59AF">
        <w:rPr>
          <w:b/>
          <w:bCs/>
          <w:color w:val="FF0000"/>
          <w:sz w:val="24"/>
        </w:rPr>
        <w:t xml:space="preserve"> </w:t>
      </w:r>
    </w:p>
    <w:p w:rsidR="008D59AF" w:rsidRPr="008D59AF" w:rsidRDefault="008D59AF" w:rsidP="008D59AF">
      <w:pPr>
        <w:spacing w:line="360" w:lineRule="auto"/>
        <w:ind w:firstLineChars="200" w:firstLine="482"/>
        <w:jc w:val="left"/>
        <w:rPr>
          <w:color w:val="FF0000"/>
          <w:sz w:val="24"/>
        </w:rPr>
      </w:pPr>
      <w:r w:rsidRPr="008D59AF">
        <w:rPr>
          <w:rFonts w:hint="eastAsia"/>
          <w:b/>
          <w:bCs/>
          <w:color w:val="FF0000"/>
          <w:sz w:val="24"/>
        </w:rPr>
        <w:t>社科基金刊发表</w:t>
      </w:r>
      <w:r w:rsidRPr="008D59AF">
        <w:rPr>
          <w:b/>
          <w:bCs/>
          <w:color w:val="FF0000"/>
          <w:sz w:val="24"/>
        </w:rPr>
        <w:t>1</w:t>
      </w:r>
      <w:r w:rsidRPr="008D59AF">
        <w:rPr>
          <w:rFonts w:hint="eastAsia"/>
          <w:b/>
          <w:bCs/>
          <w:color w:val="FF0000"/>
          <w:sz w:val="24"/>
        </w:rPr>
        <w:t>篇</w:t>
      </w:r>
      <w:r w:rsidRPr="008D59AF">
        <w:rPr>
          <w:b/>
          <w:bCs/>
          <w:color w:val="FF0000"/>
          <w:sz w:val="24"/>
        </w:rPr>
        <w:t xml:space="preserve"> </w:t>
      </w:r>
    </w:p>
    <w:p w:rsidR="008D59AF" w:rsidRPr="008D59AF" w:rsidRDefault="008D59AF" w:rsidP="008D59AF">
      <w:pPr>
        <w:spacing w:line="360" w:lineRule="auto"/>
        <w:ind w:firstLineChars="200" w:firstLine="482"/>
        <w:jc w:val="left"/>
        <w:rPr>
          <w:color w:val="FF0000"/>
          <w:sz w:val="24"/>
        </w:rPr>
      </w:pPr>
      <w:r w:rsidRPr="008D59AF">
        <w:rPr>
          <w:rFonts w:hint="eastAsia"/>
          <w:b/>
          <w:bCs/>
          <w:color w:val="FF0000"/>
          <w:sz w:val="24"/>
        </w:rPr>
        <w:t>人大复印资料复印</w:t>
      </w:r>
      <w:r w:rsidRPr="008D59AF">
        <w:rPr>
          <w:b/>
          <w:bCs/>
          <w:color w:val="FF0000"/>
          <w:sz w:val="24"/>
        </w:rPr>
        <w:t>9</w:t>
      </w:r>
      <w:r w:rsidRPr="008D59AF">
        <w:rPr>
          <w:rFonts w:hint="eastAsia"/>
          <w:b/>
          <w:bCs/>
          <w:color w:val="FF0000"/>
          <w:sz w:val="24"/>
        </w:rPr>
        <w:t>篇，索引</w:t>
      </w:r>
      <w:r w:rsidRPr="008D59AF">
        <w:rPr>
          <w:b/>
          <w:bCs/>
          <w:color w:val="FF0000"/>
          <w:sz w:val="24"/>
        </w:rPr>
        <w:t>17</w:t>
      </w:r>
      <w:r w:rsidRPr="008D59AF">
        <w:rPr>
          <w:rFonts w:hint="eastAsia"/>
          <w:b/>
          <w:bCs/>
          <w:color w:val="FF0000"/>
          <w:sz w:val="24"/>
        </w:rPr>
        <w:t>篇</w:t>
      </w:r>
      <w:r w:rsidRPr="008D59AF">
        <w:rPr>
          <w:b/>
          <w:bCs/>
          <w:color w:val="FF0000"/>
          <w:sz w:val="24"/>
        </w:rPr>
        <w:t xml:space="preserve"> </w:t>
      </w:r>
    </w:p>
    <w:p w:rsidR="008D59AF" w:rsidRPr="008D59AF" w:rsidRDefault="008D59AF" w:rsidP="008D59AF">
      <w:pPr>
        <w:spacing w:line="360" w:lineRule="auto"/>
        <w:ind w:firstLineChars="200" w:firstLine="482"/>
        <w:jc w:val="left"/>
        <w:rPr>
          <w:color w:val="FF0000"/>
          <w:sz w:val="24"/>
        </w:rPr>
      </w:pPr>
      <w:r w:rsidRPr="008D59AF">
        <w:rPr>
          <w:b/>
          <w:bCs/>
          <w:color w:val="FF0000"/>
          <w:sz w:val="24"/>
        </w:rPr>
        <w:t>1</w:t>
      </w:r>
      <w:r w:rsidRPr="008D59AF">
        <w:rPr>
          <w:rFonts w:hint="eastAsia"/>
          <w:b/>
          <w:bCs/>
          <w:color w:val="FF0000"/>
          <w:sz w:val="24"/>
        </w:rPr>
        <w:t>套丛书（</w:t>
      </w:r>
      <w:r w:rsidRPr="008D59AF">
        <w:rPr>
          <w:b/>
          <w:bCs/>
          <w:color w:val="FF0000"/>
          <w:sz w:val="24"/>
        </w:rPr>
        <w:t>300</w:t>
      </w:r>
      <w:r w:rsidRPr="008D59AF">
        <w:rPr>
          <w:rFonts w:hint="eastAsia"/>
          <w:b/>
          <w:bCs/>
          <w:color w:val="FF0000"/>
          <w:sz w:val="24"/>
        </w:rPr>
        <w:t>万字）</w:t>
      </w:r>
      <w:r w:rsidRPr="008D59AF">
        <w:rPr>
          <w:b/>
          <w:bCs/>
          <w:color w:val="FF0000"/>
          <w:sz w:val="24"/>
        </w:rPr>
        <w:t xml:space="preserve"> </w:t>
      </w:r>
    </w:p>
    <w:p w:rsidR="008D59AF" w:rsidRPr="008D59AF" w:rsidRDefault="008D59AF" w:rsidP="008D59AF">
      <w:pPr>
        <w:spacing w:line="360" w:lineRule="auto"/>
        <w:ind w:firstLineChars="200" w:firstLine="482"/>
        <w:jc w:val="left"/>
        <w:rPr>
          <w:color w:val="FF0000"/>
          <w:sz w:val="24"/>
        </w:rPr>
      </w:pPr>
      <w:r w:rsidRPr="008D59AF">
        <w:rPr>
          <w:b/>
          <w:bCs/>
          <w:color w:val="FF0000"/>
          <w:sz w:val="24"/>
        </w:rPr>
        <w:t>8</w:t>
      </w:r>
      <w:proofErr w:type="gramStart"/>
      <w:r w:rsidRPr="008D59AF">
        <w:rPr>
          <w:rFonts w:hint="eastAsia"/>
          <w:b/>
          <w:bCs/>
          <w:color w:val="FF0000"/>
          <w:sz w:val="24"/>
        </w:rPr>
        <w:t>门市级</w:t>
      </w:r>
      <w:proofErr w:type="gramEnd"/>
      <w:r w:rsidRPr="008D59AF">
        <w:rPr>
          <w:rFonts w:hint="eastAsia"/>
          <w:b/>
          <w:bCs/>
          <w:color w:val="FF0000"/>
          <w:sz w:val="24"/>
        </w:rPr>
        <w:t>继续教育课程</w:t>
      </w:r>
      <w:r w:rsidRPr="008D59AF">
        <w:rPr>
          <w:b/>
          <w:bCs/>
          <w:color w:val="FF0000"/>
          <w:sz w:val="24"/>
        </w:rPr>
        <w:t xml:space="preserve"> </w:t>
      </w:r>
    </w:p>
    <w:p w:rsidR="008D59AF" w:rsidRPr="008D59AF" w:rsidRDefault="008D59AF" w:rsidP="008D59AF">
      <w:pPr>
        <w:spacing w:line="360" w:lineRule="auto"/>
        <w:ind w:firstLineChars="200" w:firstLine="482"/>
        <w:jc w:val="left"/>
        <w:rPr>
          <w:color w:val="FF0000"/>
          <w:sz w:val="24"/>
        </w:rPr>
      </w:pPr>
      <w:r w:rsidRPr="008D59AF">
        <w:rPr>
          <w:b/>
          <w:bCs/>
          <w:color w:val="FF0000"/>
          <w:sz w:val="24"/>
        </w:rPr>
        <w:t>11</w:t>
      </w:r>
      <w:r w:rsidRPr="008D59AF">
        <w:rPr>
          <w:rFonts w:hint="eastAsia"/>
          <w:b/>
          <w:bCs/>
          <w:color w:val="FF0000"/>
          <w:sz w:val="24"/>
        </w:rPr>
        <w:t>本专著出版</w:t>
      </w:r>
      <w:r w:rsidRPr="008D59AF">
        <w:rPr>
          <w:b/>
          <w:bCs/>
          <w:color w:val="FF0000"/>
          <w:sz w:val="24"/>
        </w:rPr>
        <w:t xml:space="preserve"> </w:t>
      </w:r>
    </w:p>
    <w:p w:rsidR="008D59AF" w:rsidRPr="008D59AF" w:rsidRDefault="008D59AF" w:rsidP="008D59AF">
      <w:pPr>
        <w:spacing w:line="360" w:lineRule="auto"/>
        <w:ind w:firstLineChars="200" w:firstLine="482"/>
        <w:jc w:val="left"/>
        <w:rPr>
          <w:color w:val="FF0000"/>
          <w:sz w:val="24"/>
        </w:rPr>
      </w:pPr>
      <w:r w:rsidRPr="008D59AF">
        <w:rPr>
          <w:b/>
          <w:bCs/>
          <w:color w:val="FF0000"/>
          <w:sz w:val="24"/>
        </w:rPr>
        <w:t>3</w:t>
      </w:r>
      <w:r w:rsidRPr="008D59AF">
        <w:rPr>
          <w:rFonts w:hint="eastAsia"/>
          <w:b/>
          <w:bCs/>
          <w:color w:val="FF0000"/>
          <w:sz w:val="24"/>
        </w:rPr>
        <w:t>个省级工作室</w:t>
      </w:r>
      <w:r w:rsidRPr="008D59AF">
        <w:rPr>
          <w:b/>
          <w:bCs/>
          <w:color w:val="FF0000"/>
          <w:sz w:val="24"/>
        </w:rPr>
        <w:t xml:space="preserve"> </w:t>
      </w:r>
    </w:p>
    <w:p w:rsidR="008D59AF" w:rsidRPr="008D59AF" w:rsidRDefault="008D59AF" w:rsidP="008D59AF">
      <w:pPr>
        <w:spacing w:line="360" w:lineRule="auto"/>
        <w:ind w:firstLineChars="200" w:firstLine="482"/>
        <w:jc w:val="left"/>
        <w:rPr>
          <w:color w:val="FF0000"/>
          <w:sz w:val="24"/>
        </w:rPr>
      </w:pPr>
      <w:r w:rsidRPr="008D59AF">
        <w:rPr>
          <w:rFonts w:hint="eastAsia"/>
          <w:b/>
          <w:bCs/>
          <w:color w:val="FF0000"/>
          <w:sz w:val="24"/>
        </w:rPr>
        <w:t>各种竞赛获奖</w:t>
      </w:r>
    </w:p>
    <w:p w:rsidR="00CA1B32" w:rsidRPr="008D59AF" w:rsidRDefault="00CA1B32" w:rsidP="000437E3">
      <w:pPr>
        <w:spacing w:line="360" w:lineRule="auto"/>
        <w:ind w:firstLineChars="200" w:firstLine="480"/>
        <w:jc w:val="left"/>
        <w:rPr>
          <w:sz w:val="24"/>
        </w:rPr>
      </w:pPr>
    </w:p>
    <w:p w:rsidR="000437E3" w:rsidRPr="00D1362D" w:rsidRDefault="000437E3" w:rsidP="000437E3">
      <w:pPr>
        <w:spacing w:line="360" w:lineRule="auto"/>
        <w:ind w:firstLineChars="200" w:firstLine="480"/>
        <w:jc w:val="left"/>
        <w:rPr>
          <w:sz w:val="24"/>
        </w:rPr>
      </w:pPr>
      <w:r w:rsidRPr="00D1362D">
        <w:rPr>
          <w:rFonts w:hint="eastAsia"/>
          <w:sz w:val="24"/>
        </w:rPr>
        <w:t>2012</w:t>
      </w:r>
      <w:r w:rsidRPr="00D1362D">
        <w:rPr>
          <w:rFonts w:hint="eastAsia"/>
          <w:sz w:val="24"/>
        </w:rPr>
        <w:t>年由双流区教育局授牌成立“郭小渠名师工作室”任导师，</w:t>
      </w:r>
      <w:r w:rsidRPr="00D1362D">
        <w:rPr>
          <w:rFonts w:hint="eastAsia"/>
          <w:sz w:val="24"/>
        </w:rPr>
        <w:t>2017</w:t>
      </w:r>
      <w:r w:rsidRPr="00D1362D">
        <w:rPr>
          <w:rFonts w:hint="eastAsia"/>
          <w:sz w:val="24"/>
        </w:rPr>
        <w:t>年被成都市教育局聘为“成都市郭小渠化学名师工作室领衔人”，</w:t>
      </w:r>
      <w:r w:rsidRPr="009B2A58">
        <w:rPr>
          <w:rFonts w:hint="eastAsia"/>
          <w:sz w:val="24"/>
        </w:rPr>
        <w:t>2017</w:t>
      </w:r>
      <w:r w:rsidRPr="009B2A58">
        <w:rPr>
          <w:rFonts w:hint="eastAsia"/>
          <w:sz w:val="24"/>
        </w:rPr>
        <w:t>年被聘为四川师范大学化学与材料科学学院硕士研究生课程教学实践指导专家</w:t>
      </w:r>
      <w:r>
        <w:rPr>
          <w:rFonts w:hint="eastAsia"/>
          <w:sz w:val="24"/>
        </w:rPr>
        <w:t>。</w:t>
      </w:r>
      <w:r w:rsidRPr="00D1362D">
        <w:rPr>
          <w:rFonts w:hint="eastAsia"/>
          <w:sz w:val="24"/>
        </w:rPr>
        <w:t>近年来</w:t>
      </w:r>
      <w:r>
        <w:rPr>
          <w:rFonts w:hint="eastAsia"/>
          <w:sz w:val="24"/>
        </w:rPr>
        <w:t>，由工作室培养出的优秀化学教师主要有</w:t>
      </w:r>
      <w:r w:rsidRPr="00D1362D">
        <w:rPr>
          <w:rFonts w:hint="eastAsia"/>
          <w:sz w:val="24"/>
        </w:rPr>
        <w:t>:</w:t>
      </w:r>
      <w:r w:rsidRPr="00D1362D">
        <w:rPr>
          <w:rFonts w:hint="eastAsia"/>
          <w:sz w:val="24"/>
        </w:rPr>
        <w:t>教师发展与研究中心化学教研员</w:t>
      </w:r>
      <w:r w:rsidRPr="00D1362D">
        <w:rPr>
          <w:rFonts w:hint="eastAsia"/>
          <w:sz w:val="24"/>
        </w:rPr>
        <w:t>1</w:t>
      </w:r>
      <w:r w:rsidRPr="00D1362D">
        <w:rPr>
          <w:rFonts w:hint="eastAsia"/>
          <w:sz w:val="24"/>
        </w:rPr>
        <w:t>名，区学科带头人</w:t>
      </w:r>
      <w:r w:rsidRPr="00D1362D">
        <w:rPr>
          <w:rFonts w:hint="eastAsia"/>
          <w:sz w:val="24"/>
        </w:rPr>
        <w:t>7</w:t>
      </w:r>
      <w:r w:rsidRPr="00D1362D">
        <w:rPr>
          <w:rFonts w:hint="eastAsia"/>
          <w:sz w:val="24"/>
        </w:rPr>
        <w:t>名，市高中化学中心组成员</w:t>
      </w:r>
      <w:r w:rsidRPr="00D1362D">
        <w:rPr>
          <w:rFonts w:hint="eastAsia"/>
          <w:sz w:val="24"/>
        </w:rPr>
        <w:t>2</w:t>
      </w:r>
      <w:r w:rsidRPr="00D1362D">
        <w:rPr>
          <w:rFonts w:hint="eastAsia"/>
          <w:sz w:val="24"/>
        </w:rPr>
        <w:t>名，多人担当国家级一级示范学校化学教研组长或备课组长；工作室学员在四川省教科院组织的高考研讨会上，向全省高三老师上示范展示课和进行专题讲座，现已建设成为四川省最优秀的中学化学教育教学工作室之一。</w:t>
      </w:r>
    </w:p>
    <w:p w:rsidR="000437E3" w:rsidRPr="00D1362D" w:rsidRDefault="000437E3" w:rsidP="000437E3">
      <w:pPr>
        <w:spacing w:line="360" w:lineRule="auto"/>
        <w:ind w:firstLineChars="200" w:firstLine="480"/>
        <w:jc w:val="left"/>
        <w:rPr>
          <w:sz w:val="24"/>
        </w:rPr>
      </w:pPr>
      <w:r w:rsidRPr="00D1362D">
        <w:rPr>
          <w:rFonts w:hint="eastAsia"/>
          <w:sz w:val="24"/>
        </w:rPr>
        <w:t>带领工作室学员年年参与由中国化学学员化学教育专委会组织的《全国基础教育化学新课程实施成果》交流大会</w:t>
      </w:r>
      <w:r w:rsidRPr="00D1362D">
        <w:rPr>
          <w:rFonts w:hint="eastAsia"/>
          <w:sz w:val="24"/>
        </w:rPr>
        <w:t>,</w:t>
      </w:r>
      <w:r w:rsidRPr="00D1362D">
        <w:rPr>
          <w:rFonts w:hint="eastAsia"/>
          <w:sz w:val="24"/>
        </w:rPr>
        <w:t>学员论文被评为特等奖，录像课被北京师范大学图书馆收藏</w:t>
      </w:r>
      <w:r w:rsidRPr="00D1362D">
        <w:rPr>
          <w:rFonts w:hint="eastAsia"/>
          <w:sz w:val="24"/>
        </w:rPr>
        <w:t xml:space="preserve">, </w:t>
      </w:r>
      <w:r w:rsidRPr="00D1362D">
        <w:rPr>
          <w:rFonts w:hint="eastAsia"/>
          <w:sz w:val="24"/>
        </w:rPr>
        <w:t>工作室获（</w:t>
      </w:r>
      <w:r w:rsidRPr="00D1362D">
        <w:rPr>
          <w:rFonts w:hint="eastAsia"/>
          <w:sz w:val="24"/>
        </w:rPr>
        <w:t>2013</w:t>
      </w:r>
      <w:r w:rsidRPr="00D1362D">
        <w:rPr>
          <w:rFonts w:hint="eastAsia"/>
          <w:sz w:val="24"/>
        </w:rPr>
        <w:t>年度）全国高中化学新课程实施“优秀教学团队”荣誉称号，本人获（</w:t>
      </w:r>
      <w:r w:rsidRPr="00D1362D">
        <w:rPr>
          <w:rFonts w:hint="eastAsia"/>
          <w:sz w:val="24"/>
        </w:rPr>
        <w:t>2013</w:t>
      </w:r>
      <w:r w:rsidRPr="00D1362D">
        <w:rPr>
          <w:rFonts w:hint="eastAsia"/>
          <w:sz w:val="24"/>
        </w:rPr>
        <w:t>年度）全国基础教育化学新课程实施“先进个人”荣誉称号</w:t>
      </w:r>
      <w:r w:rsidRPr="00D1362D">
        <w:rPr>
          <w:rFonts w:hint="eastAsia"/>
          <w:sz w:val="24"/>
        </w:rPr>
        <w:t>;</w:t>
      </w:r>
      <w:r w:rsidRPr="00D1362D">
        <w:rPr>
          <w:rFonts w:hint="eastAsia"/>
          <w:sz w:val="24"/>
        </w:rPr>
        <w:t>工作室连续三年获双流区教育局年度考核一等奖，被授予一级工作室称号。</w:t>
      </w:r>
    </w:p>
    <w:p w:rsidR="001113A2" w:rsidRDefault="001113A2" w:rsidP="001113A2">
      <w:pPr>
        <w:pStyle w:val="a8"/>
        <w:shd w:val="clear" w:color="auto" w:fill="FFFFFF"/>
        <w:spacing w:before="0" w:beforeAutospacing="0" w:after="0" w:afterAutospacing="0" w:line="480" w:lineRule="atLeast"/>
        <w:ind w:firstLineChars="250" w:firstLine="525"/>
        <w:jc w:val="both"/>
        <w:rPr>
          <w:rFonts w:ascii="微软雅黑" w:eastAsia="微软雅黑" w:hAnsi="微软雅黑"/>
          <w:color w:val="7A3A27"/>
          <w:sz w:val="21"/>
          <w:szCs w:val="21"/>
        </w:rPr>
      </w:pPr>
      <w:r>
        <w:rPr>
          <w:rFonts w:ascii="微软雅黑" w:eastAsia="微软雅黑" w:hAnsi="微软雅黑" w:hint="eastAsia"/>
          <w:color w:val="7A3A27"/>
          <w:sz w:val="21"/>
          <w:szCs w:val="21"/>
        </w:rPr>
        <w:t>4、反思促进学员成长</w:t>
      </w:r>
    </w:p>
    <w:p w:rsidR="001113A2" w:rsidRPr="000279C8" w:rsidRDefault="001113A2" w:rsidP="001113A2">
      <w:pPr>
        <w:pStyle w:val="a8"/>
        <w:shd w:val="clear" w:color="auto" w:fill="FFFFFF"/>
        <w:spacing w:before="0" w:beforeAutospacing="0" w:after="0" w:afterAutospacing="0" w:line="480" w:lineRule="atLeast"/>
        <w:ind w:firstLineChars="250" w:firstLine="525"/>
        <w:jc w:val="both"/>
        <w:rPr>
          <w:rFonts w:ascii="微软雅黑" w:eastAsia="微软雅黑" w:hAnsi="微软雅黑"/>
          <w:color w:val="7A3A27"/>
          <w:sz w:val="21"/>
          <w:szCs w:val="21"/>
        </w:rPr>
      </w:pPr>
      <w:r>
        <w:rPr>
          <w:rFonts w:ascii="微软雅黑" w:eastAsia="微软雅黑" w:hAnsi="微软雅黑" w:hint="eastAsia"/>
          <w:color w:val="7A3A27"/>
          <w:sz w:val="21"/>
          <w:szCs w:val="21"/>
        </w:rPr>
        <w:t>《成果集》</w:t>
      </w:r>
    </w:p>
    <w:p w:rsidR="0020387E" w:rsidRPr="0020387E" w:rsidRDefault="0020387E" w:rsidP="00F7679F">
      <w:pPr>
        <w:widowControl/>
        <w:spacing w:line="360" w:lineRule="auto"/>
        <w:ind w:firstLineChars="200" w:firstLine="480"/>
        <w:jc w:val="left"/>
        <w:rPr>
          <w:rFonts w:ascii="宋体" w:hAnsi="宋体" w:cs="宋体"/>
          <w:bCs/>
          <w:color w:val="FF0000"/>
          <w:kern w:val="0"/>
          <w:sz w:val="24"/>
        </w:rPr>
      </w:pPr>
      <w:r w:rsidRPr="0020387E">
        <w:rPr>
          <w:rFonts w:ascii="宋体" w:cs="宋体" w:hint="eastAsia"/>
          <w:color w:val="FF0000"/>
          <w:sz w:val="24"/>
        </w:rPr>
        <w:lastRenderedPageBreak/>
        <w:t>活动的照片。</w:t>
      </w:r>
    </w:p>
    <w:p w:rsidR="00E778CE" w:rsidRDefault="004A3751" w:rsidP="005A395F">
      <w:pPr>
        <w:widowControl/>
        <w:spacing w:line="360" w:lineRule="auto"/>
        <w:ind w:firstLineChars="200" w:firstLine="480"/>
        <w:jc w:val="left"/>
        <w:rPr>
          <w:rFonts w:ascii="宋体" w:hAnsi="宋体" w:cs="宋体"/>
          <w:bCs/>
          <w:kern w:val="0"/>
          <w:sz w:val="24"/>
        </w:rPr>
      </w:pPr>
      <w:r>
        <w:rPr>
          <w:rFonts w:ascii="宋体" w:hAnsi="宋体" w:cs="宋体" w:hint="eastAsia"/>
          <w:bCs/>
          <w:kern w:val="0"/>
          <w:sz w:val="24"/>
        </w:rPr>
        <w:t>提</w:t>
      </w:r>
      <w:proofErr w:type="gramStart"/>
      <w:r>
        <w:rPr>
          <w:rFonts w:ascii="宋体" w:hAnsi="宋体" w:cs="宋体" w:hint="eastAsia"/>
          <w:bCs/>
          <w:kern w:val="0"/>
          <w:sz w:val="24"/>
        </w:rPr>
        <w:t>一</w:t>
      </w:r>
      <w:proofErr w:type="gramEnd"/>
      <w:r>
        <w:rPr>
          <w:rFonts w:ascii="宋体" w:hAnsi="宋体" w:cs="宋体" w:hint="eastAsia"/>
          <w:bCs/>
          <w:kern w:val="0"/>
          <w:sz w:val="24"/>
        </w:rPr>
        <w:t>问题</w:t>
      </w:r>
    </w:p>
    <w:p w:rsidR="004A3751" w:rsidRDefault="003226EE" w:rsidP="005A395F">
      <w:pPr>
        <w:widowControl/>
        <w:spacing w:line="360" w:lineRule="auto"/>
        <w:ind w:firstLineChars="200" w:firstLine="480"/>
        <w:jc w:val="left"/>
        <w:rPr>
          <w:rFonts w:ascii="宋体" w:hAnsi="宋体" w:cs="宋体"/>
          <w:bCs/>
          <w:kern w:val="0"/>
          <w:sz w:val="24"/>
        </w:rPr>
      </w:pPr>
      <w:r>
        <w:rPr>
          <w:rFonts w:ascii="宋体" w:hAnsi="宋体" w:cs="宋体" w:hint="eastAsia"/>
          <w:bCs/>
          <w:kern w:val="0"/>
          <w:sz w:val="24"/>
        </w:rPr>
        <w:t>创新方法，</w:t>
      </w:r>
    </w:p>
    <w:p w:rsidR="009C463F" w:rsidRPr="00EF7AC9" w:rsidRDefault="003226EE" w:rsidP="009C463F">
      <w:pPr>
        <w:tabs>
          <w:tab w:val="left" w:pos="312"/>
        </w:tabs>
        <w:autoSpaceDE w:val="0"/>
        <w:autoSpaceDN w:val="0"/>
        <w:adjustRightInd w:val="0"/>
        <w:spacing w:line="360" w:lineRule="auto"/>
        <w:ind w:firstLine="420"/>
        <w:rPr>
          <w:rFonts w:ascii="宋体" w:cs="宋体"/>
          <w:sz w:val="24"/>
        </w:rPr>
      </w:pPr>
      <w:r>
        <w:rPr>
          <w:rFonts w:ascii="宋体" w:hAnsi="宋体" w:cs="宋体" w:hint="eastAsia"/>
          <w:bCs/>
          <w:kern w:val="0"/>
          <w:sz w:val="24"/>
        </w:rPr>
        <w:t>创新的思路：</w:t>
      </w:r>
      <w:r w:rsidR="004A3751">
        <w:rPr>
          <w:rFonts w:ascii="宋体" w:hAnsi="宋体" w:cs="宋体" w:hint="eastAsia"/>
          <w:bCs/>
          <w:kern w:val="0"/>
          <w:sz w:val="24"/>
        </w:rPr>
        <w:t>理论创新</w:t>
      </w:r>
      <w:r w:rsidR="009C463F">
        <w:rPr>
          <w:rFonts w:ascii="宋体" w:hAnsi="宋体" w:cs="宋体" w:hint="eastAsia"/>
          <w:bCs/>
          <w:kern w:val="0"/>
          <w:sz w:val="24"/>
        </w:rPr>
        <w:t>（</w:t>
      </w:r>
      <w:r w:rsidR="009C463F" w:rsidRPr="00EF7AC9">
        <w:rPr>
          <w:rFonts w:ascii="宋体" w:cs="宋体" w:hint="eastAsia"/>
          <w:sz w:val="24"/>
        </w:rPr>
        <w:t>主张用大数据的方法来研究高考，实现研究思维上的变革</w:t>
      </w:r>
      <w:r w:rsidR="009C463F">
        <w:rPr>
          <w:rFonts w:ascii="宋体" w:hAnsi="宋体" w:cs="宋体" w:hint="eastAsia"/>
          <w:bCs/>
          <w:kern w:val="0"/>
          <w:sz w:val="24"/>
        </w:rPr>
        <w:t>）</w:t>
      </w:r>
      <w:r w:rsidR="004A3751">
        <w:rPr>
          <w:rFonts w:ascii="宋体" w:hAnsi="宋体" w:cs="宋体" w:hint="eastAsia"/>
          <w:bCs/>
          <w:kern w:val="0"/>
          <w:sz w:val="24"/>
        </w:rPr>
        <w:t>：</w:t>
      </w:r>
      <w:r w:rsidR="009C463F" w:rsidRPr="00EF7AC9">
        <w:rPr>
          <w:rFonts w:ascii="宋体" w:cs="宋体"/>
          <w:sz w:val="24"/>
        </w:rPr>
        <w:t xml:space="preserve"> </w:t>
      </w:r>
      <w:r w:rsidR="009C463F" w:rsidRPr="00EF7AC9">
        <w:rPr>
          <w:rFonts w:ascii="宋体" w:cs="宋体"/>
          <w:sz w:val="24"/>
        </w:rPr>
        <w:t>“</w:t>
      </w:r>
      <w:r w:rsidR="009C463F" w:rsidRPr="00EF7AC9">
        <w:rPr>
          <w:rFonts w:ascii="宋体" w:cs="宋体" w:hint="eastAsia"/>
          <w:sz w:val="24"/>
        </w:rPr>
        <w:t>二八定律</w:t>
      </w:r>
      <w:r w:rsidR="009C463F" w:rsidRPr="00EF7AC9">
        <w:rPr>
          <w:rFonts w:ascii="宋体" w:cs="宋体"/>
          <w:sz w:val="24"/>
        </w:rPr>
        <w:t>”</w:t>
      </w:r>
      <w:r w:rsidR="009C463F" w:rsidRPr="00EF7AC9">
        <w:rPr>
          <w:rFonts w:ascii="宋体" w:cs="宋体" w:hint="eastAsia"/>
          <w:sz w:val="24"/>
        </w:rPr>
        <w:t>揭秘高考考题命制在</w:t>
      </w:r>
      <w:r w:rsidR="009C463F" w:rsidRPr="00EF7AC9">
        <w:rPr>
          <w:rFonts w:ascii="宋体" w:cs="宋体"/>
          <w:sz w:val="24"/>
        </w:rPr>
        <w:t>“</w:t>
      </w:r>
      <w:r w:rsidR="009C463F" w:rsidRPr="00EF7AC9">
        <w:rPr>
          <w:rFonts w:ascii="宋体" w:cs="宋体" w:hint="eastAsia"/>
          <w:sz w:val="24"/>
        </w:rPr>
        <w:t>重要考点、高考难度，试题变化</w:t>
      </w:r>
      <w:r w:rsidR="009C463F" w:rsidRPr="00EF7AC9">
        <w:rPr>
          <w:rFonts w:ascii="宋体" w:cs="宋体"/>
          <w:sz w:val="24"/>
        </w:rPr>
        <w:t>”</w:t>
      </w:r>
      <w:r w:rsidR="009C463F" w:rsidRPr="00EF7AC9">
        <w:rPr>
          <w:rFonts w:ascii="宋体" w:cs="宋体" w:hint="eastAsia"/>
          <w:sz w:val="24"/>
        </w:rPr>
        <w:t>等方面应当遵循的原则，为高考复习的适切性选择提供了有力的支撑。</w:t>
      </w:r>
    </w:p>
    <w:p w:rsidR="004A3751" w:rsidRPr="009C463F" w:rsidRDefault="004A3751" w:rsidP="005A395F">
      <w:pPr>
        <w:widowControl/>
        <w:spacing w:line="360" w:lineRule="auto"/>
        <w:ind w:firstLineChars="200" w:firstLine="480"/>
        <w:jc w:val="left"/>
        <w:rPr>
          <w:rFonts w:ascii="宋体" w:hAnsi="宋体" w:cs="宋体"/>
          <w:bCs/>
          <w:kern w:val="0"/>
          <w:sz w:val="24"/>
        </w:rPr>
      </w:pPr>
    </w:p>
    <w:p w:rsidR="004A3751" w:rsidRDefault="003226EE" w:rsidP="005A395F">
      <w:pPr>
        <w:widowControl/>
        <w:spacing w:line="360" w:lineRule="auto"/>
        <w:ind w:firstLineChars="200" w:firstLine="480"/>
        <w:jc w:val="left"/>
        <w:rPr>
          <w:rFonts w:ascii="宋体" w:hAnsi="宋体" w:cs="宋体"/>
          <w:bCs/>
          <w:kern w:val="0"/>
          <w:sz w:val="24"/>
        </w:rPr>
      </w:pPr>
      <w:r>
        <w:rPr>
          <w:rFonts w:ascii="宋体" w:hAnsi="宋体" w:cs="宋体" w:hint="eastAsia"/>
          <w:bCs/>
          <w:kern w:val="0"/>
          <w:sz w:val="24"/>
        </w:rPr>
        <w:t>创新</w:t>
      </w:r>
      <w:r w:rsidR="004A3751">
        <w:rPr>
          <w:rFonts w:ascii="宋体" w:hAnsi="宋体" w:cs="宋体" w:hint="eastAsia"/>
          <w:bCs/>
          <w:kern w:val="0"/>
          <w:sz w:val="24"/>
        </w:rPr>
        <w:t>方法：解构、重构和建模</w:t>
      </w:r>
      <w:r w:rsidR="009C463F">
        <w:rPr>
          <w:rFonts w:ascii="宋体" w:hAnsi="宋体" w:cs="宋体" w:hint="eastAsia"/>
          <w:bCs/>
          <w:kern w:val="0"/>
          <w:sz w:val="24"/>
        </w:rPr>
        <w:t>:</w:t>
      </w:r>
      <w:r w:rsidR="009C463F" w:rsidRPr="009C463F">
        <w:rPr>
          <w:rFonts w:ascii="宋体" w:cs="宋体" w:hint="eastAsia"/>
          <w:sz w:val="24"/>
        </w:rPr>
        <w:t xml:space="preserve"> </w:t>
      </w:r>
      <w:r w:rsidR="009C463F" w:rsidRPr="00EF7AC9">
        <w:rPr>
          <w:rFonts w:ascii="宋体" w:cs="宋体" w:hint="eastAsia"/>
          <w:sz w:val="24"/>
        </w:rPr>
        <w:t>提出用</w:t>
      </w:r>
      <w:r w:rsidR="009C463F" w:rsidRPr="00EF7AC9">
        <w:rPr>
          <w:rFonts w:ascii="宋体" w:cs="宋体"/>
          <w:sz w:val="24"/>
        </w:rPr>
        <w:t xml:space="preserve"> </w:t>
      </w:r>
      <w:r w:rsidR="009C463F" w:rsidRPr="00EF7AC9">
        <w:rPr>
          <w:rFonts w:ascii="宋体" w:cs="宋体"/>
          <w:sz w:val="24"/>
        </w:rPr>
        <w:t>“</w:t>
      </w:r>
      <w:proofErr w:type="gramStart"/>
      <w:r w:rsidR="009C463F" w:rsidRPr="00EF7AC9">
        <w:rPr>
          <w:rFonts w:ascii="宋体" w:cs="宋体" w:hint="eastAsia"/>
          <w:sz w:val="24"/>
        </w:rPr>
        <w:t>一</w:t>
      </w:r>
      <w:proofErr w:type="gramEnd"/>
      <w:r w:rsidR="009C463F" w:rsidRPr="00EF7AC9">
        <w:rPr>
          <w:rFonts w:ascii="宋体" w:cs="宋体" w:hint="eastAsia"/>
          <w:sz w:val="24"/>
        </w:rPr>
        <w:t>拆分、二重组、三建模</w:t>
      </w:r>
      <w:r w:rsidR="009C463F" w:rsidRPr="00EF7AC9">
        <w:rPr>
          <w:rFonts w:ascii="宋体" w:cs="宋体"/>
          <w:sz w:val="24"/>
        </w:rPr>
        <w:t>”</w:t>
      </w:r>
      <w:r w:rsidR="009C463F" w:rsidRPr="00EF7AC9">
        <w:rPr>
          <w:rFonts w:ascii="宋体" w:cs="宋体" w:hint="eastAsia"/>
          <w:sz w:val="24"/>
        </w:rPr>
        <w:t>的方法来研究高考化学，将高考研究落到实处；</w:t>
      </w:r>
    </w:p>
    <w:p w:rsidR="009C463F" w:rsidRDefault="004A3751" w:rsidP="004A3751">
      <w:pPr>
        <w:widowControl/>
        <w:spacing w:line="360" w:lineRule="auto"/>
        <w:ind w:firstLineChars="200" w:firstLine="480"/>
        <w:jc w:val="left"/>
        <w:rPr>
          <w:rFonts w:ascii="宋体" w:hAnsi="宋体" w:cs="宋体"/>
          <w:bCs/>
          <w:kern w:val="0"/>
          <w:sz w:val="24"/>
        </w:rPr>
      </w:pPr>
      <w:r>
        <w:rPr>
          <w:rFonts w:ascii="宋体" w:hAnsi="宋体" w:cs="宋体" w:hint="eastAsia"/>
          <w:bCs/>
          <w:kern w:val="0"/>
          <w:sz w:val="24"/>
        </w:rPr>
        <w:t>研究路径：立项的三个课题。</w:t>
      </w:r>
    </w:p>
    <w:p w:rsidR="009C463F" w:rsidRDefault="009C463F" w:rsidP="009C463F">
      <w:pPr>
        <w:widowControl/>
        <w:spacing w:line="360" w:lineRule="auto"/>
        <w:ind w:firstLineChars="200" w:firstLine="480"/>
        <w:jc w:val="left"/>
        <w:rPr>
          <w:rFonts w:ascii="宋体" w:hAnsi="宋体" w:cs="宋体"/>
          <w:bCs/>
          <w:kern w:val="0"/>
          <w:sz w:val="24"/>
        </w:rPr>
      </w:pPr>
      <w:r w:rsidRPr="00EF7AC9">
        <w:rPr>
          <w:rFonts w:ascii="宋体" w:cs="宋体" w:hint="eastAsia"/>
          <w:sz w:val="24"/>
        </w:rPr>
        <w:t>以此为基础，今年我们成功立项了市级课题《基于互联网的高考化学联合教研的实践研究》（图），</w:t>
      </w:r>
    </w:p>
    <w:p w:rsidR="004A3751" w:rsidRDefault="003226EE" w:rsidP="004A3751">
      <w:pPr>
        <w:widowControl/>
        <w:spacing w:line="360" w:lineRule="auto"/>
        <w:ind w:firstLineChars="200" w:firstLine="480"/>
        <w:jc w:val="left"/>
        <w:rPr>
          <w:rFonts w:ascii="宋体" w:hAnsi="宋体" w:cs="宋体"/>
          <w:bCs/>
          <w:kern w:val="0"/>
          <w:sz w:val="24"/>
        </w:rPr>
      </w:pPr>
      <w:r>
        <w:rPr>
          <w:rFonts w:ascii="宋体" w:hAnsi="宋体" w:cs="宋体" w:hint="eastAsia"/>
          <w:bCs/>
          <w:kern w:val="0"/>
          <w:sz w:val="24"/>
        </w:rPr>
        <w:t>用了近十年时间。</w:t>
      </w:r>
    </w:p>
    <w:p w:rsidR="003504DA" w:rsidRPr="003504DA" w:rsidRDefault="003504DA" w:rsidP="003504DA">
      <w:pPr>
        <w:widowControl/>
        <w:spacing w:line="360" w:lineRule="auto"/>
        <w:ind w:firstLineChars="200" w:firstLine="482"/>
        <w:jc w:val="left"/>
        <w:rPr>
          <w:rFonts w:ascii="宋体" w:hAnsi="宋体" w:cs="宋体"/>
          <w:b/>
          <w:bCs/>
          <w:kern w:val="0"/>
          <w:sz w:val="24"/>
        </w:rPr>
      </w:pPr>
      <w:r w:rsidRPr="003504DA">
        <w:rPr>
          <w:rFonts w:ascii="宋体" w:hAnsi="宋体" w:cs="宋体" w:hint="eastAsia"/>
          <w:b/>
          <w:bCs/>
          <w:kern w:val="0"/>
          <w:sz w:val="24"/>
        </w:rPr>
        <w:t>成果</w:t>
      </w:r>
    </w:p>
    <w:p w:rsidR="003504DA" w:rsidRDefault="003504DA" w:rsidP="003504DA">
      <w:pPr>
        <w:widowControl/>
        <w:spacing w:line="360" w:lineRule="auto"/>
        <w:ind w:firstLineChars="200" w:firstLine="480"/>
        <w:jc w:val="left"/>
        <w:rPr>
          <w:rFonts w:ascii="宋体" w:hAnsi="宋体" w:cs="宋体"/>
          <w:bCs/>
          <w:kern w:val="0"/>
          <w:sz w:val="24"/>
        </w:rPr>
      </w:pPr>
      <w:r>
        <w:rPr>
          <w:rFonts w:ascii="宋体" w:hAnsi="宋体" w:cs="宋体" w:hint="eastAsia"/>
          <w:bCs/>
          <w:kern w:val="0"/>
          <w:sz w:val="24"/>
        </w:rPr>
        <w:t>理论成果：</w:t>
      </w:r>
      <w:proofErr w:type="gramStart"/>
      <w:r>
        <w:rPr>
          <w:rFonts w:ascii="宋体" w:hAnsi="宋体" w:cs="宋体" w:hint="eastAsia"/>
          <w:bCs/>
          <w:kern w:val="0"/>
          <w:sz w:val="24"/>
        </w:rPr>
        <w:t>中化参的</w:t>
      </w:r>
      <w:proofErr w:type="gramEnd"/>
      <w:r>
        <w:rPr>
          <w:rFonts w:ascii="宋体" w:hAnsi="宋体" w:cs="宋体" w:hint="eastAsia"/>
          <w:bCs/>
          <w:kern w:val="0"/>
          <w:sz w:val="24"/>
        </w:rPr>
        <w:t>三篇论文。</w:t>
      </w:r>
      <w:r w:rsidR="009C463F" w:rsidRPr="00EF7AC9">
        <w:rPr>
          <w:rFonts w:ascii="宋体" w:cs="宋体" w:hint="eastAsia"/>
          <w:sz w:val="24"/>
        </w:rPr>
        <w:t>去年《中学化学教学参考》杂志用</w:t>
      </w:r>
      <w:r w:rsidR="009C463F" w:rsidRPr="00EF7AC9">
        <w:rPr>
          <w:rFonts w:ascii="宋体" w:cs="宋体"/>
          <w:sz w:val="24"/>
        </w:rPr>
        <w:t>8</w:t>
      </w:r>
      <w:r w:rsidR="009C463F" w:rsidRPr="00EF7AC9">
        <w:rPr>
          <w:rFonts w:ascii="宋体" w:cs="宋体" w:hint="eastAsia"/>
          <w:sz w:val="24"/>
        </w:rPr>
        <w:t>、</w:t>
      </w:r>
      <w:r w:rsidR="009C463F" w:rsidRPr="00EF7AC9">
        <w:rPr>
          <w:rFonts w:ascii="宋体" w:cs="宋体"/>
          <w:sz w:val="24"/>
        </w:rPr>
        <w:t>9</w:t>
      </w:r>
      <w:r w:rsidR="009C463F" w:rsidRPr="00EF7AC9">
        <w:rPr>
          <w:rFonts w:ascii="宋体" w:cs="宋体" w:hint="eastAsia"/>
          <w:sz w:val="24"/>
        </w:rPr>
        <w:t>、</w:t>
      </w:r>
      <w:r w:rsidR="009C463F" w:rsidRPr="00EF7AC9">
        <w:rPr>
          <w:rFonts w:ascii="宋体" w:cs="宋体"/>
          <w:sz w:val="24"/>
        </w:rPr>
        <w:t>10</w:t>
      </w:r>
      <w:proofErr w:type="gramStart"/>
      <w:r w:rsidR="009C463F" w:rsidRPr="00EF7AC9">
        <w:rPr>
          <w:rFonts w:ascii="宋体" w:cs="宋体" w:hint="eastAsia"/>
          <w:sz w:val="24"/>
        </w:rPr>
        <w:t>三</w:t>
      </w:r>
      <w:proofErr w:type="gramEnd"/>
      <w:r w:rsidR="009C463F" w:rsidRPr="00EF7AC9">
        <w:rPr>
          <w:rFonts w:ascii="宋体" w:cs="宋体" w:hint="eastAsia"/>
          <w:sz w:val="24"/>
        </w:rPr>
        <w:t>期连载了我们的研究成果《大数据揭秘高考化学》，</w:t>
      </w:r>
    </w:p>
    <w:p w:rsidR="003504DA" w:rsidRDefault="003504DA" w:rsidP="009C463F">
      <w:pPr>
        <w:tabs>
          <w:tab w:val="left" w:pos="312"/>
        </w:tabs>
        <w:autoSpaceDE w:val="0"/>
        <w:autoSpaceDN w:val="0"/>
        <w:adjustRightInd w:val="0"/>
        <w:spacing w:line="360" w:lineRule="auto"/>
        <w:ind w:firstLine="420"/>
        <w:rPr>
          <w:rFonts w:ascii="宋体" w:hAnsi="宋体" w:cs="宋体"/>
          <w:bCs/>
          <w:kern w:val="0"/>
          <w:sz w:val="24"/>
        </w:rPr>
      </w:pPr>
      <w:r>
        <w:rPr>
          <w:rFonts w:ascii="宋体" w:hAnsi="宋体" w:cs="宋体" w:hint="eastAsia"/>
          <w:bCs/>
          <w:kern w:val="0"/>
          <w:sz w:val="24"/>
        </w:rPr>
        <w:t>实验成果：《大数据建模高考化学》</w:t>
      </w:r>
      <w:r w:rsidR="009C463F">
        <w:rPr>
          <w:rFonts w:ascii="宋体" w:hAnsi="宋体" w:cs="宋体" w:hint="eastAsia"/>
          <w:bCs/>
          <w:kern w:val="0"/>
          <w:sz w:val="24"/>
        </w:rPr>
        <w:t>(</w:t>
      </w:r>
      <w:r w:rsidR="009C463F" w:rsidRPr="00EF7AC9">
        <w:rPr>
          <w:rFonts w:ascii="宋体" w:cs="宋体" w:hint="eastAsia"/>
          <w:sz w:val="24"/>
        </w:rPr>
        <w:t>工作室进行艰苦努力，</w:t>
      </w:r>
      <w:r w:rsidR="009C463F" w:rsidRPr="00EF7AC9">
        <w:rPr>
          <w:rFonts w:ascii="宋体" w:cs="宋体"/>
          <w:sz w:val="24"/>
        </w:rPr>
        <w:t>5</w:t>
      </w:r>
      <w:r w:rsidR="009C463F" w:rsidRPr="00EF7AC9">
        <w:rPr>
          <w:rFonts w:ascii="宋体" w:cs="宋体" w:hint="eastAsia"/>
          <w:sz w:val="24"/>
        </w:rPr>
        <w:t>月成功完成了《大数据建模高考化学》一书的编写，以郭小渠工作室的名义进行出版和发行。该书由光明日报出版社出版（</w:t>
      </w:r>
      <w:r w:rsidR="009C463F" w:rsidRPr="00EF7AC9">
        <w:rPr>
          <w:rFonts w:ascii="宋体" w:cs="宋体"/>
          <w:sz w:val="24"/>
        </w:rPr>
        <w:t>40</w:t>
      </w:r>
      <w:r w:rsidR="009C463F" w:rsidRPr="00EF7AC9">
        <w:rPr>
          <w:rFonts w:ascii="宋体" w:cs="宋体" w:hint="eastAsia"/>
          <w:sz w:val="24"/>
        </w:rPr>
        <w:t>万字），该书的出版，得到了教师们的热烈追捧，好评率</w:t>
      </w:r>
      <w:r w:rsidR="009C463F" w:rsidRPr="00EF7AC9">
        <w:rPr>
          <w:rFonts w:ascii="宋体" w:cs="宋体"/>
          <w:sz w:val="24"/>
        </w:rPr>
        <w:t>100%</w:t>
      </w:r>
      <w:r w:rsidR="009C463F" w:rsidRPr="00EF7AC9">
        <w:rPr>
          <w:rFonts w:ascii="宋体" w:cs="宋体" w:hint="eastAsia"/>
          <w:sz w:val="24"/>
        </w:rPr>
        <w:t>。</w:t>
      </w:r>
      <w:r w:rsidR="009C463F">
        <w:rPr>
          <w:rFonts w:ascii="宋体" w:hAnsi="宋体" w:cs="宋体" w:hint="eastAsia"/>
          <w:bCs/>
          <w:kern w:val="0"/>
          <w:sz w:val="24"/>
        </w:rPr>
        <w:t>)</w:t>
      </w:r>
    </w:p>
    <w:p w:rsidR="003504DA" w:rsidRDefault="003504DA" w:rsidP="005A395F">
      <w:pPr>
        <w:widowControl/>
        <w:spacing w:line="360" w:lineRule="auto"/>
        <w:ind w:firstLineChars="200" w:firstLine="480"/>
        <w:jc w:val="left"/>
        <w:rPr>
          <w:rFonts w:ascii="宋体" w:hAnsi="宋体" w:cs="宋体"/>
          <w:bCs/>
          <w:kern w:val="0"/>
          <w:sz w:val="24"/>
        </w:rPr>
      </w:pPr>
      <w:r>
        <w:rPr>
          <w:rFonts w:ascii="宋体" w:hAnsi="宋体" w:cs="宋体" w:hint="eastAsia"/>
          <w:bCs/>
          <w:kern w:val="0"/>
          <w:sz w:val="24"/>
        </w:rPr>
        <w:t>推广与影响：好评：</w:t>
      </w:r>
    </w:p>
    <w:p w:rsidR="004A3751" w:rsidRDefault="003504DA" w:rsidP="005A395F">
      <w:pPr>
        <w:widowControl/>
        <w:spacing w:line="360" w:lineRule="auto"/>
        <w:ind w:firstLineChars="200" w:firstLine="480"/>
        <w:jc w:val="left"/>
        <w:rPr>
          <w:rFonts w:ascii="宋体" w:cs="宋体"/>
          <w:sz w:val="24"/>
        </w:rPr>
      </w:pPr>
      <w:r>
        <w:rPr>
          <w:rFonts w:ascii="宋体" w:hAnsi="宋体" w:cs="宋体" w:hint="eastAsia"/>
          <w:bCs/>
          <w:kern w:val="0"/>
          <w:sz w:val="24"/>
        </w:rPr>
        <w:t>建群：</w:t>
      </w:r>
      <w:r w:rsidR="009C463F" w:rsidRPr="00EF7AC9">
        <w:rPr>
          <w:rFonts w:ascii="宋体" w:cs="宋体" w:hint="eastAsia"/>
          <w:sz w:val="24"/>
        </w:rPr>
        <w:t>为了解决大家对《大数据建模高考化学》这一创新方法的进一步学习，工作室创建了</w:t>
      </w:r>
      <w:r w:rsidR="009C463F" w:rsidRPr="00EF7AC9">
        <w:rPr>
          <w:rFonts w:ascii="宋体" w:cs="宋体"/>
          <w:sz w:val="24"/>
        </w:rPr>
        <w:t>“</w:t>
      </w:r>
      <w:r w:rsidR="009C463F" w:rsidRPr="00EF7AC9">
        <w:rPr>
          <w:rFonts w:ascii="宋体" w:cs="宋体" w:hint="eastAsia"/>
          <w:sz w:val="24"/>
        </w:rPr>
        <w:t>高考化学联合教学</w:t>
      </w:r>
      <w:r w:rsidR="009C463F" w:rsidRPr="00EF7AC9">
        <w:rPr>
          <w:rFonts w:ascii="宋体" w:cs="宋体"/>
          <w:sz w:val="24"/>
        </w:rPr>
        <w:t>”</w:t>
      </w:r>
      <w:r w:rsidR="009C463F" w:rsidRPr="00EF7AC9">
        <w:rPr>
          <w:rFonts w:ascii="宋体" w:cs="宋体"/>
          <w:sz w:val="24"/>
        </w:rPr>
        <w:t>QQ</w:t>
      </w:r>
      <w:r w:rsidR="009C463F" w:rsidRPr="00EF7AC9">
        <w:rPr>
          <w:rFonts w:ascii="宋体" w:cs="宋体" w:hint="eastAsia"/>
          <w:sz w:val="24"/>
        </w:rPr>
        <w:t>交流群，</w:t>
      </w:r>
      <w:proofErr w:type="gramStart"/>
      <w:r w:rsidR="009C463F" w:rsidRPr="00EF7AC9">
        <w:rPr>
          <w:rFonts w:ascii="宋体" w:cs="宋体" w:hint="eastAsia"/>
          <w:sz w:val="24"/>
        </w:rPr>
        <w:t>目前加群的</w:t>
      </w:r>
      <w:proofErr w:type="gramEnd"/>
      <w:r w:rsidR="009C463F" w:rsidRPr="00EF7AC9">
        <w:rPr>
          <w:rFonts w:ascii="宋体" w:cs="宋体" w:hint="eastAsia"/>
          <w:sz w:val="24"/>
        </w:rPr>
        <w:t>化学教师已达上限</w:t>
      </w:r>
      <w:r w:rsidR="009C463F" w:rsidRPr="00EF7AC9">
        <w:rPr>
          <w:rFonts w:ascii="宋体" w:cs="宋体"/>
          <w:sz w:val="24"/>
        </w:rPr>
        <w:t>2000</w:t>
      </w:r>
      <w:r w:rsidR="009C463F" w:rsidRPr="00EF7AC9">
        <w:rPr>
          <w:rFonts w:ascii="宋体" w:cs="宋体" w:hint="eastAsia"/>
          <w:sz w:val="24"/>
        </w:rPr>
        <w:t>人，仍有不少教师排队等着加群。群中订大</w:t>
      </w:r>
      <w:proofErr w:type="gramStart"/>
      <w:r w:rsidR="009C463F" w:rsidRPr="00EF7AC9">
        <w:rPr>
          <w:rFonts w:ascii="宋体" w:cs="宋体" w:hint="eastAsia"/>
          <w:sz w:val="24"/>
        </w:rPr>
        <w:t>珈</w:t>
      </w:r>
      <w:proofErr w:type="gramEnd"/>
      <w:r w:rsidR="009C463F" w:rsidRPr="00EF7AC9">
        <w:rPr>
          <w:rFonts w:ascii="宋体" w:cs="宋体" w:hint="eastAsia"/>
          <w:sz w:val="24"/>
        </w:rPr>
        <w:t>云集，今年被评为正高级的化学教师全省有9个，在群中参与指导的就有</w:t>
      </w:r>
      <w:r w:rsidR="009C463F" w:rsidRPr="00EF7AC9">
        <w:rPr>
          <w:rFonts w:ascii="宋体" w:cs="宋体"/>
          <w:sz w:val="24"/>
        </w:rPr>
        <w:t>5</w:t>
      </w:r>
      <w:r w:rsidR="009C463F" w:rsidRPr="00EF7AC9">
        <w:rPr>
          <w:rFonts w:ascii="宋体" w:cs="宋体" w:hint="eastAsia"/>
          <w:sz w:val="24"/>
        </w:rPr>
        <w:t>位（图）；今年暑假参加《中化参》举办的全国高级培训班所特邀的三位专家（中学化学老师）中，在我们的群友就有二位，正是有这样一批顶尖专家的加盟指导，全国高三化学教师和众多的中青年教师受惠于该群（图），</w:t>
      </w:r>
      <w:proofErr w:type="gramStart"/>
      <w:r w:rsidR="009C463F" w:rsidRPr="00EF7AC9">
        <w:rPr>
          <w:rFonts w:ascii="宋体" w:cs="宋体" w:hint="eastAsia"/>
          <w:sz w:val="24"/>
        </w:rPr>
        <w:t>腾讯公司</w:t>
      </w:r>
      <w:proofErr w:type="gramEnd"/>
      <w:r w:rsidR="009C463F" w:rsidRPr="00EF7AC9">
        <w:rPr>
          <w:rFonts w:ascii="宋体" w:cs="宋体" w:hint="eastAsia"/>
          <w:sz w:val="24"/>
        </w:rPr>
        <w:t>同类群排名为</w:t>
      </w:r>
      <w:r w:rsidR="009C463F" w:rsidRPr="00EF7AC9">
        <w:rPr>
          <w:rFonts w:ascii="宋体" w:cs="宋体"/>
          <w:sz w:val="24"/>
        </w:rPr>
        <w:t>97%-99%</w:t>
      </w:r>
      <w:r w:rsidR="009C463F" w:rsidRPr="00EF7AC9">
        <w:rPr>
          <w:rFonts w:ascii="宋体" w:cs="宋体" w:hint="eastAsia"/>
          <w:sz w:val="24"/>
        </w:rPr>
        <w:t>，已经成为全国最为活跃的专业交流群。</w:t>
      </w:r>
    </w:p>
    <w:p w:rsidR="00875B55" w:rsidRPr="005A395F" w:rsidRDefault="00875B55" w:rsidP="00875B55">
      <w:pPr>
        <w:widowControl/>
        <w:adjustRightInd w:val="0"/>
        <w:snapToGrid w:val="0"/>
        <w:spacing w:line="300" w:lineRule="auto"/>
        <w:ind w:firstLineChars="200" w:firstLine="482"/>
        <w:rPr>
          <w:rFonts w:ascii="宋体" w:hAnsi="宋体"/>
          <w:sz w:val="24"/>
        </w:rPr>
      </w:pPr>
      <w:r w:rsidRPr="005A395F">
        <w:rPr>
          <w:rFonts w:ascii="宋体" w:hAnsi="宋体" w:hint="eastAsia"/>
          <w:b/>
          <w:sz w:val="24"/>
        </w:rPr>
        <w:lastRenderedPageBreak/>
        <w:t>创新推动全国大教研观的形成，促进教育均衡发展，</w:t>
      </w:r>
      <w:r w:rsidRPr="005A395F">
        <w:rPr>
          <w:rFonts w:ascii="宋体" w:hAnsi="宋体" w:hint="eastAsia"/>
          <w:sz w:val="24"/>
        </w:rPr>
        <w:t>为了满足全国化学老师复习教学与问题讨论的愿望，开展《大数据建模高考化学》的教学实践与研究；推动大教研观的形成，促进教师的专业发展，郭小渠工作室建起了“高考化学联合教学”QQ群（群号：429622411）,在一年的时间，主动参与进来的老师已达2000多人，业已成为全国最大。</w:t>
      </w:r>
      <w:r w:rsidRPr="005A395F">
        <w:rPr>
          <w:rFonts w:ascii="宋体" w:hAnsi="宋体"/>
          <w:sz w:val="24"/>
        </w:rPr>
        <w:t>群内聚集了一大批优秀教师,有师大教授,特级教师,教研员,名师工作室导师等</w:t>
      </w:r>
      <w:r w:rsidRPr="005A395F">
        <w:rPr>
          <w:rFonts w:ascii="宋体" w:eastAsia="MS Mincho" w:hAnsi="MS Mincho" w:cs="MS Mincho" w:hint="eastAsia"/>
          <w:sz w:val="24"/>
        </w:rPr>
        <w:t>｡</w:t>
      </w:r>
      <w:r w:rsidRPr="005A395F">
        <w:rPr>
          <w:rFonts w:ascii="宋体" w:hAnsi="宋体" w:cs="宋体"/>
          <w:kern w:val="0"/>
          <w:sz w:val="24"/>
        </w:rPr>
        <w:t>不完全统计有省内外特级教师五十多名</w:t>
      </w:r>
      <w:r w:rsidRPr="005A395F">
        <w:rPr>
          <w:rFonts w:ascii="宋体" w:hAnsi="宋体" w:cs="宋体" w:hint="eastAsia"/>
          <w:kern w:val="0"/>
          <w:sz w:val="24"/>
        </w:rPr>
        <w:t>，</w:t>
      </w:r>
      <w:r w:rsidRPr="005A395F">
        <w:rPr>
          <w:rFonts w:ascii="宋体" w:hAnsi="宋体" w:hint="eastAsia"/>
          <w:sz w:val="24"/>
        </w:rPr>
        <w:t>凝聚这些教师的智慧，</w:t>
      </w:r>
      <w:r w:rsidRPr="005A395F">
        <w:rPr>
          <w:rFonts w:ascii="宋体" w:hAnsi="宋体" w:cs="宋体"/>
          <w:kern w:val="0"/>
          <w:sz w:val="24"/>
        </w:rPr>
        <w:t>在这些专家的引领和帮助下,</w:t>
      </w:r>
      <w:r w:rsidRPr="005A395F">
        <w:rPr>
          <w:rFonts w:ascii="宋体" w:hAnsi="宋体" w:cs="宋体" w:hint="eastAsia"/>
          <w:kern w:val="0"/>
          <w:sz w:val="24"/>
        </w:rPr>
        <w:t>该群被</w:t>
      </w:r>
      <w:r w:rsidRPr="005A395F">
        <w:rPr>
          <w:rFonts w:ascii="宋体" w:hAnsi="宋体" w:cs="宋体"/>
          <w:kern w:val="0"/>
          <w:sz w:val="24"/>
        </w:rPr>
        <w:t>赞誉为高考化学万能的群</w:t>
      </w:r>
      <w:r w:rsidRPr="005A395F">
        <w:rPr>
          <w:rFonts w:ascii="宋体" w:hAnsi="宋体" w:cs="宋体" w:hint="eastAsia"/>
          <w:kern w:val="0"/>
          <w:sz w:val="24"/>
        </w:rPr>
        <w:t>! 工作室将全力正全力推动联合教学的开展，促进</w:t>
      </w:r>
      <w:r w:rsidRPr="005A395F">
        <w:rPr>
          <w:rFonts w:ascii="宋体" w:hAnsi="宋体" w:hint="eastAsia"/>
          <w:sz w:val="24"/>
        </w:rPr>
        <w:t>优质资源的共建与共享；提高化学教学的效率。</w:t>
      </w:r>
    </w:p>
    <w:p w:rsidR="00C05431" w:rsidRDefault="003504DA" w:rsidP="009C463F">
      <w:pPr>
        <w:tabs>
          <w:tab w:val="left" w:pos="312"/>
        </w:tabs>
        <w:autoSpaceDE w:val="0"/>
        <w:autoSpaceDN w:val="0"/>
        <w:adjustRightInd w:val="0"/>
        <w:spacing w:line="360" w:lineRule="auto"/>
        <w:ind w:firstLine="420"/>
        <w:rPr>
          <w:rFonts w:ascii="宋体" w:hAnsi="宋体" w:cs="宋体"/>
          <w:bCs/>
          <w:kern w:val="0"/>
          <w:sz w:val="24"/>
        </w:rPr>
      </w:pPr>
      <w:r>
        <w:rPr>
          <w:rFonts w:ascii="宋体" w:hAnsi="宋体" w:cs="宋体" w:hint="eastAsia"/>
          <w:bCs/>
          <w:kern w:val="0"/>
          <w:sz w:val="24"/>
        </w:rPr>
        <w:t>推广：讲座</w:t>
      </w:r>
      <w:r w:rsidR="009C463F">
        <w:rPr>
          <w:rFonts w:ascii="宋体" w:hAnsi="宋体" w:cs="宋体" w:hint="eastAsia"/>
          <w:bCs/>
          <w:kern w:val="0"/>
          <w:sz w:val="24"/>
        </w:rPr>
        <w:t>（</w:t>
      </w:r>
      <w:r w:rsidR="009C463F" w:rsidRPr="00EF7AC9">
        <w:rPr>
          <w:rFonts w:ascii="宋体" w:cs="宋体" w:hint="eastAsia"/>
          <w:sz w:val="24"/>
        </w:rPr>
        <w:t>今年</w:t>
      </w:r>
      <w:r w:rsidR="009C463F" w:rsidRPr="00EF7AC9">
        <w:rPr>
          <w:rFonts w:ascii="宋体" w:cs="宋体"/>
          <w:sz w:val="24"/>
        </w:rPr>
        <w:t>4</w:t>
      </w:r>
      <w:r w:rsidR="009C463F" w:rsidRPr="00EF7AC9">
        <w:rPr>
          <w:rFonts w:ascii="宋体" w:cs="宋体" w:hint="eastAsia"/>
          <w:sz w:val="24"/>
        </w:rPr>
        <w:t>月，在双流区首届名师工作室学术年会上，大会特邀专家关景双给予了我们研究的评价，他说：</w:t>
      </w:r>
      <w:r w:rsidR="009C463F" w:rsidRPr="00EF7AC9">
        <w:rPr>
          <w:rFonts w:ascii="宋体" w:cs="宋体"/>
          <w:sz w:val="24"/>
        </w:rPr>
        <w:t>“</w:t>
      </w:r>
      <w:r w:rsidR="009C463F" w:rsidRPr="00EF7AC9">
        <w:rPr>
          <w:rFonts w:ascii="宋体" w:cs="宋体" w:hint="eastAsia"/>
          <w:sz w:val="24"/>
        </w:rPr>
        <w:t>郭老师用大数据研究高考的方法是一种非常优秀的创造性的方法，建议郭老师带领自己的团队进一步总结自己的成功经验，让这一方法辐射到更加宽广的范围，并推广到其他省市！</w:t>
      </w:r>
      <w:r w:rsidR="009C463F" w:rsidRPr="00EF7AC9">
        <w:rPr>
          <w:rFonts w:ascii="宋体" w:cs="宋体"/>
          <w:sz w:val="24"/>
        </w:rPr>
        <w:t>”</w:t>
      </w:r>
      <w:r w:rsidR="009C463F">
        <w:rPr>
          <w:rFonts w:ascii="宋体" w:hAnsi="宋体" w:cs="宋体" w:hint="eastAsia"/>
          <w:bCs/>
          <w:kern w:val="0"/>
          <w:sz w:val="24"/>
        </w:rPr>
        <w:t>）</w:t>
      </w:r>
      <w:r>
        <w:rPr>
          <w:rFonts w:ascii="宋体" w:hAnsi="宋体" w:cs="宋体" w:hint="eastAsia"/>
          <w:bCs/>
          <w:kern w:val="0"/>
          <w:sz w:val="24"/>
        </w:rPr>
        <w:t>。</w:t>
      </w:r>
      <w:r w:rsidR="00C05431">
        <w:rPr>
          <w:rFonts w:ascii="宋体" w:hAnsi="宋体" w:cs="宋体" w:hint="eastAsia"/>
          <w:bCs/>
          <w:kern w:val="0"/>
          <w:sz w:val="24"/>
        </w:rPr>
        <w:t>两所师范学院的师范生的教学内容，</w:t>
      </w:r>
      <w:r>
        <w:rPr>
          <w:rFonts w:ascii="宋体" w:hAnsi="宋体" w:cs="宋体" w:hint="eastAsia"/>
          <w:bCs/>
          <w:kern w:val="0"/>
          <w:sz w:val="24"/>
        </w:rPr>
        <w:t>化学会获奖。</w:t>
      </w:r>
    </w:p>
    <w:p w:rsidR="00875B55" w:rsidRPr="00EF7AC9" w:rsidRDefault="00875B55" w:rsidP="00875B55">
      <w:pPr>
        <w:autoSpaceDE w:val="0"/>
        <w:autoSpaceDN w:val="0"/>
        <w:adjustRightInd w:val="0"/>
        <w:spacing w:line="360" w:lineRule="auto"/>
        <w:ind w:firstLine="420"/>
        <w:rPr>
          <w:sz w:val="24"/>
        </w:rPr>
      </w:pPr>
      <w:r w:rsidRPr="00EF7AC9">
        <w:rPr>
          <w:rFonts w:ascii="宋体" w:cs="宋体" w:hint="eastAsia"/>
          <w:sz w:val="24"/>
        </w:rPr>
        <w:t>（</w:t>
      </w:r>
      <w:r w:rsidRPr="00EF7AC9">
        <w:rPr>
          <w:rFonts w:ascii="宋体" w:cs="宋体"/>
          <w:sz w:val="24"/>
        </w:rPr>
        <w:t>4</w:t>
      </w:r>
      <w:r w:rsidRPr="00EF7AC9">
        <w:rPr>
          <w:rFonts w:ascii="宋体" w:cs="宋体" w:hint="eastAsia"/>
          <w:sz w:val="24"/>
        </w:rPr>
        <w:t>）</w:t>
      </w:r>
      <w:r w:rsidRPr="00EF7AC9">
        <w:rPr>
          <w:rFonts w:ascii="宋体" w:cs="宋体"/>
          <w:sz w:val="24"/>
        </w:rPr>
        <w:t>11</w:t>
      </w:r>
      <w:r w:rsidRPr="00EF7AC9">
        <w:rPr>
          <w:rFonts w:ascii="宋体" w:cs="宋体" w:hint="eastAsia"/>
          <w:sz w:val="24"/>
        </w:rPr>
        <w:t>月受邀参与重庆市教科所组织的</w:t>
      </w:r>
      <w:r w:rsidRPr="00EF7AC9">
        <w:rPr>
          <w:rFonts w:ascii="宋体" w:cs="宋体"/>
          <w:sz w:val="24"/>
        </w:rPr>
        <w:t>“</w:t>
      </w:r>
      <w:r w:rsidRPr="00EF7AC9">
        <w:rPr>
          <w:rFonts w:ascii="宋体" w:cs="宋体" w:hint="eastAsia"/>
          <w:sz w:val="24"/>
        </w:rPr>
        <w:t>高中化学教师名师工作坊培训班培训，并作《大数据建模高考化学及其在复习教学中的运用》专题讲座（证书）。</w:t>
      </w:r>
      <w:r w:rsidRPr="00EF7AC9">
        <w:rPr>
          <w:rFonts w:ascii="宋体" w:cs="宋体"/>
          <w:sz w:val="24"/>
        </w:rPr>
        <w:t>7</w:t>
      </w:r>
      <w:r w:rsidRPr="00EF7AC9">
        <w:rPr>
          <w:rFonts w:ascii="宋体" w:cs="宋体" w:hint="eastAsia"/>
          <w:sz w:val="24"/>
        </w:rPr>
        <w:t>月工作室受邀参与《中学化学教学参考》杂志社</w:t>
      </w:r>
      <w:r w:rsidRPr="00EF7AC9">
        <w:rPr>
          <w:rFonts w:ascii="宋体" w:cs="宋体"/>
          <w:sz w:val="24"/>
        </w:rPr>
        <w:t>“</w:t>
      </w:r>
      <w:r w:rsidRPr="00EF7AC9">
        <w:rPr>
          <w:rFonts w:ascii="宋体" w:cs="宋体" w:hint="eastAsia"/>
          <w:sz w:val="24"/>
        </w:rPr>
        <w:t>落实学科核心素养教育</w:t>
      </w:r>
      <w:r w:rsidRPr="00EF7AC9">
        <w:rPr>
          <w:rFonts w:ascii="宋体" w:cs="宋体"/>
          <w:sz w:val="24"/>
        </w:rPr>
        <w:t xml:space="preserve"> </w:t>
      </w:r>
      <w:r w:rsidRPr="00EF7AC9">
        <w:rPr>
          <w:rFonts w:ascii="宋体" w:cs="宋体" w:hint="eastAsia"/>
          <w:sz w:val="24"/>
        </w:rPr>
        <w:t>全面提升化学教学胜任力</w:t>
      </w:r>
      <w:r w:rsidRPr="00EF7AC9">
        <w:rPr>
          <w:rFonts w:ascii="宋体" w:cs="宋体"/>
          <w:sz w:val="24"/>
        </w:rPr>
        <w:t>”</w:t>
      </w:r>
      <w:r w:rsidRPr="00EF7AC9">
        <w:rPr>
          <w:rFonts w:ascii="宋体" w:cs="宋体" w:hint="eastAsia"/>
          <w:sz w:val="24"/>
        </w:rPr>
        <w:t>高级研修活动，并进行交流（图）。</w:t>
      </w:r>
    </w:p>
    <w:p w:rsidR="00875B55" w:rsidRPr="00875B55" w:rsidRDefault="00875B55" w:rsidP="009C463F">
      <w:pPr>
        <w:tabs>
          <w:tab w:val="left" w:pos="312"/>
        </w:tabs>
        <w:autoSpaceDE w:val="0"/>
        <w:autoSpaceDN w:val="0"/>
        <w:adjustRightInd w:val="0"/>
        <w:spacing w:line="360" w:lineRule="auto"/>
        <w:ind w:firstLine="420"/>
        <w:rPr>
          <w:rFonts w:ascii="宋体" w:hAnsi="宋体" w:cs="宋体"/>
          <w:bCs/>
          <w:kern w:val="0"/>
          <w:sz w:val="24"/>
        </w:rPr>
      </w:pPr>
    </w:p>
    <w:p w:rsidR="003504DA" w:rsidRDefault="00C05431" w:rsidP="005A395F">
      <w:pPr>
        <w:widowControl/>
        <w:spacing w:line="360" w:lineRule="auto"/>
        <w:ind w:firstLineChars="200" w:firstLine="480"/>
        <w:jc w:val="left"/>
        <w:rPr>
          <w:rFonts w:ascii="宋体" w:hAnsi="宋体" w:cs="宋体"/>
          <w:bCs/>
          <w:kern w:val="0"/>
          <w:sz w:val="24"/>
        </w:rPr>
      </w:pPr>
      <w:r>
        <w:rPr>
          <w:rFonts w:ascii="宋体" w:hAnsi="宋体" w:cs="宋体" w:hint="eastAsia"/>
          <w:bCs/>
          <w:kern w:val="0"/>
          <w:sz w:val="24"/>
        </w:rPr>
        <w:t>展望：</w:t>
      </w:r>
      <w:r w:rsidR="003504DA">
        <w:rPr>
          <w:rFonts w:ascii="宋体" w:hAnsi="宋体" w:cs="宋体" w:hint="eastAsia"/>
          <w:bCs/>
          <w:kern w:val="0"/>
          <w:sz w:val="24"/>
        </w:rPr>
        <w:t>“小渠化学”。</w:t>
      </w:r>
      <w:r>
        <w:rPr>
          <w:rFonts w:ascii="宋体" w:hAnsi="宋体" w:cs="宋体" w:hint="eastAsia"/>
          <w:bCs/>
          <w:kern w:val="0"/>
          <w:sz w:val="24"/>
        </w:rPr>
        <w:t>在新一轮课改下，</w:t>
      </w:r>
    </w:p>
    <w:p w:rsidR="003504DA" w:rsidRPr="003504DA" w:rsidRDefault="003504DA" w:rsidP="005A395F">
      <w:pPr>
        <w:widowControl/>
        <w:spacing w:line="360" w:lineRule="auto"/>
        <w:ind w:firstLineChars="200" w:firstLine="480"/>
        <w:jc w:val="left"/>
        <w:rPr>
          <w:rFonts w:ascii="宋体" w:hAnsi="宋体" w:cs="宋体"/>
          <w:bCs/>
          <w:kern w:val="0"/>
          <w:sz w:val="24"/>
        </w:rPr>
      </w:pPr>
    </w:p>
    <w:p w:rsidR="005955C6" w:rsidRPr="005A395F" w:rsidRDefault="00560154" w:rsidP="005A395F">
      <w:pPr>
        <w:widowControl/>
        <w:adjustRightInd w:val="0"/>
        <w:snapToGrid w:val="0"/>
        <w:spacing w:line="360" w:lineRule="auto"/>
        <w:ind w:firstLineChars="200" w:firstLine="480"/>
        <w:rPr>
          <w:rFonts w:ascii="宋体" w:hAnsi="宋体" w:cs="宋体"/>
          <w:kern w:val="0"/>
          <w:sz w:val="24"/>
        </w:rPr>
      </w:pPr>
      <w:bookmarkStart w:id="1" w:name="_GoBack"/>
      <w:r w:rsidRPr="005A395F">
        <w:rPr>
          <w:rFonts w:ascii="宋体" w:hAnsi="宋体" w:hint="eastAsia"/>
          <w:sz w:val="24"/>
        </w:rPr>
        <w:t>工作室以课题研究为抓手，长期致力于高考化学教学策略的研究与实践，</w:t>
      </w:r>
      <w:r w:rsidR="00CD3095" w:rsidRPr="005A395F">
        <w:rPr>
          <w:rFonts w:ascii="宋体" w:hAnsi="宋体" w:cs="宋体" w:hint="eastAsia"/>
          <w:bCs/>
          <w:kern w:val="0"/>
          <w:sz w:val="24"/>
        </w:rPr>
        <w:t>立项</w:t>
      </w:r>
      <w:r w:rsidR="00CD3095" w:rsidRPr="005A395F">
        <w:rPr>
          <w:rFonts w:ascii="宋体" w:hAnsi="宋体" w:cs="宋体"/>
          <w:bCs/>
          <w:kern w:val="0"/>
          <w:sz w:val="24"/>
        </w:rPr>
        <w:t>课题</w:t>
      </w:r>
      <w:r w:rsidR="00CD3095" w:rsidRPr="005A395F">
        <w:rPr>
          <w:rFonts w:ascii="宋体" w:hAnsi="宋体" w:cs="宋体" w:hint="eastAsia"/>
          <w:bCs/>
          <w:kern w:val="0"/>
          <w:sz w:val="24"/>
        </w:rPr>
        <w:t>《高考化学能力培养的教学策略研究》，</w:t>
      </w:r>
      <w:r w:rsidRPr="005A395F">
        <w:rPr>
          <w:rFonts w:ascii="宋体" w:hAnsi="宋体" w:hint="eastAsia"/>
          <w:sz w:val="24"/>
        </w:rPr>
        <w:t>首创用大数据的思想来研究高考，</w:t>
      </w:r>
      <w:r w:rsidR="00CD3095" w:rsidRPr="005A395F">
        <w:rPr>
          <w:rFonts w:ascii="宋体" w:hAnsi="宋体" w:cs="宋体" w:hint="eastAsia"/>
          <w:bCs/>
          <w:kern w:val="0"/>
          <w:sz w:val="24"/>
        </w:rPr>
        <w:t>实现研究思维的变革，</w:t>
      </w:r>
      <w:r w:rsidRPr="005A395F">
        <w:rPr>
          <w:rFonts w:ascii="宋体" w:hAnsi="宋体" w:hint="eastAsia"/>
          <w:sz w:val="24"/>
        </w:rPr>
        <w:t>探索研究高考化学试题的技术性方法，揭秘高考命题的内在规律，并积极建构其复习教学策略，研究文章被《中学化学教学参考》2016年8、9、10期连载，</w:t>
      </w:r>
      <w:proofErr w:type="gramStart"/>
      <w:r w:rsidR="005955C6" w:rsidRPr="005A395F">
        <w:rPr>
          <w:rFonts w:ascii="宋体" w:hAnsi="宋体" w:hint="eastAsia"/>
          <w:sz w:val="24"/>
        </w:rPr>
        <w:t>重并点</w:t>
      </w:r>
      <w:proofErr w:type="gramEnd"/>
      <w:r w:rsidR="005955C6" w:rsidRPr="005A395F">
        <w:rPr>
          <w:rFonts w:ascii="宋体" w:hAnsi="宋体" w:hint="eastAsia"/>
          <w:sz w:val="24"/>
        </w:rPr>
        <w:t>向读者推荐，创新的思维方式</w:t>
      </w:r>
      <w:r w:rsidR="005955C6" w:rsidRPr="005A395F">
        <w:rPr>
          <w:rFonts w:ascii="宋体" w:hAnsi="宋体" w:cs="宋体" w:hint="eastAsia"/>
          <w:kern w:val="0"/>
          <w:sz w:val="24"/>
        </w:rPr>
        <w:t>开启了研究高考化学的新方法</w:t>
      </w:r>
      <w:r w:rsidR="005955C6" w:rsidRPr="005A395F">
        <w:rPr>
          <w:rFonts w:ascii="宋体" w:hAnsi="宋体" w:hint="eastAsia"/>
          <w:sz w:val="24"/>
        </w:rPr>
        <w:t>，</w:t>
      </w:r>
      <w:r w:rsidRPr="005A395F">
        <w:rPr>
          <w:rFonts w:ascii="宋体" w:hAnsi="宋体" w:hint="eastAsia"/>
          <w:sz w:val="24"/>
        </w:rPr>
        <w:t>在全国影响较大反响；</w:t>
      </w:r>
      <w:r w:rsidR="001C2CEE" w:rsidRPr="005A395F">
        <w:rPr>
          <w:rFonts w:ascii="宋体" w:hAnsi="宋体" w:hint="eastAsia"/>
          <w:sz w:val="24"/>
        </w:rPr>
        <w:t>由</w:t>
      </w:r>
      <w:r w:rsidRPr="005A395F">
        <w:rPr>
          <w:rFonts w:ascii="宋体" w:hAnsi="宋体" w:hint="eastAsia"/>
          <w:sz w:val="24"/>
        </w:rPr>
        <w:t>研究成果</w:t>
      </w:r>
      <w:r w:rsidR="001C2CEE" w:rsidRPr="005A395F">
        <w:rPr>
          <w:rFonts w:ascii="宋体" w:hAnsi="宋体" w:hint="eastAsia"/>
          <w:sz w:val="24"/>
        </w:rPr>
        <w:t>指导下编写的高2018届化学复习教材</w:t>
      </w:r>
      <w:r w:rsidRPr="005A395F">
        <w:rPr>
          <w:rFonts w:ascii="宋体" w:hAnsi="宋体" w:hint="eastAsia"/>
          <w:sz w:val="24"/>
        </w:rPr>
        <w:t>《大数据建模高考化学》</w:t>
      </w:r>
      <w:r w:rsidR="005955C6" w:rsidRPr="005A395F">
        <w:rPr>
          <w:rFonts w:ascii="宋体" w:hAnsi="宋体" w:hint="eastAsia"/>
          <w:sz w:val="24"/>
        </w:rPr>
        <w:t>,该用书</w:t>
      </w:r>
      <w:r w:rsidR="005955C6" w:rsidRPr="005A395F">
        <w:rPr>
          <w:rFonts w:ascii="宋体" w:hAnsi="宋体" w:cs="宋体" w:hint="eastAsia"/>
          <w:kern w:val="0"/>
          <w:sz w:val="24"/>
        </w:rPr>
        <w:t>用半定量的方式，解决了长期困绕高考化学考什么？考多少？怎么考？等问题；</w:t>
      </w:r>
      <w:r w:rsidR="001C2CEE" w:rsidRPr="005A395F">
        <w:rPr>
          <w:rFonts w:ascii="宋体" w:hAnsi="宋体" w:hint="eastAsia"/>
          <w:sz w:val="24"/>
        </w:rPr>
        <w:t>自出版发生以来，受到广大高三化学老师的热情追捧，好评率为100%</w:t>
      </w:r>
      <w:r w:rsidR="005955C6" w:rsidRPr="005A395F">
        <w:rPr>
          <w:rFonts w:ascii="宋体" w:hAnsi="宋体" w:hint="eastAsia"/>
          <w:sz w:val="24"/>
        </w:rPr>
        <w:t>。老师们评价道：</w:t>
      </w:r>
      <w:r w:rsidR="005955C6" w:rsidRPr="005A395F">
        <w:rPr>
          <w:rFonts w:ascii="宋体" w:hAnsi="宋体" w:cs="宋体" w:hint="eastAsia"/>
          <w:kern w:val="0"/>
          <w:sz w:val="24"/>
        </w:rPr>
        <w:t>这本书才是我真正想要的高三化学复习资料，它不仅可以减轻教师的工作量，</w:t>
      </w:r>
      <w:proofErr w:type="gramStart"/>
      <w:r w:rsidR="005955C6" w:rsidRPr="005A395F">
        <w:rPr>
          <w:rFonts w:ascii="宋体" w:hAnsi="宋体" w:cs="宋体" w:hint="eastAsia"/>
          <w:kern w:val="0"/>
          <w:sz w:val="24"/>
        </w:rPr>
        <w:t>更最要</w:t>
      </w:r>
      <w:proofErr w:type="gramEnd"/>
      <w:r w:rsidR="005955C6" w:rsidRPr="005A395F">
        <w:rPr>
          <w:rFonts w:ascii="宋体" w:hAnsi="宋体" w:cs="宋体" w:hint="eastAsia"/>
          <w:kern w:val="0"/>
          <w:sz w:val="24"/>
        </w:rPr>
        <w:t>的是使学生复习具有针对性</w:t>
      </w:r>
      <w:r w:rsidR="005955C6" w:rsidRPr="005A395F">
        <w:rPr>
          <w:rFonts w:ascii="宋体" w:hAnsi="宋体" w:cs="宋体" w:hint="eastAsia"/>
          <w:kern w:val="0"/>
          <w:sz w:val="24"/>
        </w:rPr>
        <w:lastRenderedPageBreak/>
        <w:t>和高效性；书的含金量非常高，值得购买。第一次用到如此的复习资料，使我好激动！。</w:t>
      </w:r>
    </w:p>
    <w:bookmarkEnd w:id="1"/>
    <w:p w:rsidR="005A395F" w:rsidRDefault="005A395F" w:rsidP="0081793F">
      <w:pPr>
        <w:rPr>
          <w:rFonts w:ascii="宋体" w:hAnsi="宋体" w:cs="宋体"/>
          <w:bCs/>
          <w:color w:val="FF0000"/>
          <w:kern w:val="0"/>
          <w:sz w:val="24"/>
        </w:rPr>
      </w:pPr>
    </w:p>
    <w:p w:rsidR="005A395F" w:rsidRDefault="005A395F" w:rsidP="0081793F">
      <w:pPr>
        <w:rPr>
          <w:rFonts w:ascii="宋体" w:hAnsi="宋体" w:cs="宋体"/>
          <w:bCs/>
          <w:color w:val="FF0000"/>
          <w:kern w:val="0"/>
          <w:sz w:val="24"/>
        </w:rPr>
      </w:pPr>
    </w:p>
    <w:p w:rsidR="0081793F" w:rsidRPr="0081793F" w:rsidRDefault="00034740" w:rsidP="0081793F">
      <w:pPr>
        <w:rPr>
          <w:rFonts w:ascii="宋体" w:hAnsi="宋体" w:cs="宋体"/>
          <w:color w:val="FF0000"/>
          <w:kern w:val="0"/>
          <w:sz w:val="24"/>
        </w:rPr>
      </w:pPr>
      <w:r w:rsidRPr="0081793F">
        <w:rPr>
          <w:rFonts w:ascii="宋体" w:hAnsi="宋体" w:cs="宋体" w:hint="eastAsia"/>
          <w:bCs/>
          <w:color w:val="FF0000"/>
          <w:kern w:val="0"/>
          <w:sz w:val="24"/>
        </w:rPr>
        <w:t>介绍团队，研究兴趣，方向，内容，成果等。最后引出出版的书籍。团队合照图片，活动图片等。</w:t>
      </w:r>
      <w:r w:rsidR="0081793F" w:rsidRPr="0081793F">
        <w:rPr>
          <w:rFonts w:ascii="宋体" w:hAnsi="宋体" w:cs="宋体"/>
          <w:color w:val="FF0000"/>
          <w:kern w:val="0"/>
          <w:sz w:val="24"/>
        </w:rPr>
        <w:t>文字1000左右，再加点图片</w:t>
      </w:r>
    </w:p>
    <w:p w:rsidR="00EA424A" w:rsidRPr="00EF7AC9" w:rsidRDefault="00EA424A" w:rsidP="00EA424A">
      <w:pPr>
        <w:autoSpaceDE w:val="0"/>
        <w:autoSpaceDN w:val="0"/>
        <w:adjustRightInd w:val="0"/>
        <w:spacing w:line="360" w:lineRule="auto"/>
        <w:ind w:firstLine="420"/>
        <w:rPr>
          <w:sz w:val="24"/>
        </w:rPr>
      </w:pPr>
      <w:r w:rsidRPr="00EF7AC9">
        <w:rPr>
          <w:rFonts w:ascii="宋体" w:cs="宋体" w:hint="eastAsia"/>
          <w:sz w:val="24"/>
        </w:rPr>
        <w:t>三、研修内容与措施</w:t>
      </w:r>
    </w:p>
    <w:p w:rsidR="00EA424A" w:rsidRPr="00EF7AC9" w:rsidRDefault="00EA424A" w:rsidP="00EA424A">
      <w:pPr>
        <w:tabs>
          <w:tab w:val="left" w:pos="312"/>
        </w:tabs>
        <w:autoSpaceDE w:val="0"/>
        <w:autoSpaceDN w:val="0"/>
        <w:adjustRightInd w:val="0"/>
        <w:spacing w:line="360" w:lineRule="auto"/>
        <w:ind w:firstLine="420"/>
        <w:rPr>
          <w:rFonts w:ascii="楷体_GB2312" w:eastAsia="楷体_GB2312"/>
          <w:sz w:val="24"/>
        </w:rPr>
      </w:pPr>
      <w:r w:rsidRPr="00EF7AC9">
        <w:rPr>
          <w:rFonts w:ascii="楷体_GB2312" w:eastAsia="楷体_GB2312" w:cs="宋体" w:hint="eastAsia"/>
          <w:sz w:val="24"/>
        </w:rPr>
        <w:t>如果说：教师“驾驭课堂的水平是教师能力展示”的话，那么“教学质量的高低就是教师立业的根本”。</w:t>
      </w:r>
    </w:p>
    <w:p w:rsidR="009C463F" w:rsidRDefault="00EA424A" w:rsidP="00EA424A">
      <w:pPr>
        <w:tabs>
          <w:tab w:val="left" w:pos="312"/>
        </w:tabs>
        <w:autoSpaceDE w:val="0"/>
        <w:autoSpaceDN w:val="0"/>
        <w:adjustRightInd w:val="0"/>
        <w:spacing w:line="360" w:lineRule="auto"/>
        <w:ind w:firstLine="420"/>
        <w:rPr>
          <w:rFonts w:ascii="宋体" w:cs="宋体"/>
          <w:sz w:val="24"/>
        </w:rPr>
      </w:pPr>
      <w:r w:rsidRPr="00EF7AC9">
        <w:rPr>
          <w:rFonts w:ascii="宋体" w:cs="宋体" w:hint="eastAsia"/>
          <w:sz w:val="24"/>
        </w:rPr>
        <w:t>（</w:t>
      </w:r>
      <w:r w:rsidRPr="00EF7AC9">
        <w:rPr>
          <w:rFonts w:ascii="宋体" w:cs="宋体"/>
          <w:sz w:val="24"/>
        </w:rPr>
        <w:t>1</w:t>
      </w:r>
      <w:r w:rsidRPr="00EF7AC9">
        <w:rPr>
          <w:rFonts w:ascii="宋体" w:cs="宋体" w:hint="eastAsia"/>
          <w:sz w:val="24"/>
        </w:rPr>
        <w:t>）理论研究：</w:t>
      </w:r>
    </w:p>
    <w:p w:rsidR="00EA424A" w:rsidRPr="00EF7AC9" w:rsidRDefault="00EA424A" w:rsidP="00EA424A">
      <w:pPr>
        <w:tabs>
          <w:tab w:val="left" w:pos="312"/>
        </w:tabs>
        <w:autoSpaceDE w:val="0"/>
        <w:autoSpaceDN w:val="0"/>
        <w:adjustRightInd w:val="0"/>
        <w:spacing w:line="360" w:lineRule="auto"/>
        <w:ind w:firstLine="420"/>
        <w:rPr>
          <w:sz w:val="24"/>
        </w:rPr>
      </w:pPr>
      <w:r w:rsidRPr="00EF7AC9">
        <w:rPr>
          <w:rFonts w:ascii="宋体" w:cs="宋体" w:hint="eastAsia"/>
          <w:sz w:val="24"/>
        </w:rPr>
        <w:t>（</w:t>
      </w:r>
      <w:r w:rsidRPr="00EF7AC9">
        <w:rPr>
          <w:rFonts w:ascii="宋体" w:cs="宋体"/>
          <w:sz w:val="24"/>
        </w:rPr>
        <w:t>2</w:t>
      </w:r>
      <w:r w:rsidRPr="00EF7AC9">
        <w:rPr>
          <w:rFonts w:ascii="宋体" w:cs="宋体" w:hint="eastAsia"/>
          <w:sz w:val="24"/>
        </w:rPr>
        <w:t>）深化成果：（</w:t>
      </w:r>
      <w:r w:rsidRPr="00EF7AC9">
        <w:rPr>
          <w:rFonts w:ascii="宋体" w:cs="宋体"/>
          <w:sz w:val="24"/>
        </w:rPr>
        <w:t>3</w:t>
      </w:r>
      <w:r w:rsidRPr="00EF7AC9">
        <w:rPr>
          <w:rFonts w:ascii="宋体" w:cs="宋体" w:hint="eastAsia"/>
          <w:sz w:val="24"/>
        </w:rPr>
        <w:t>）分享辐射：在前期的论证会上，市规划办陈军</w:t>
      </w:r>
      <w:r w:rsidRPr="00EF7AC9">
        <w:rPr>
          <w:rFonts w:ascii="宋体" w:hAnsi="宋体" w:cs="宋体" w:hint="eastAsia"/>
          <w:sz w:val="24"/>
        </w:rPr>
        <w:t>老师给予我们的前期研究以高度评价，并抱着较高的期望值，希望我们取得更大的成绩。</w:t>
      </w:r>
    </w:p>
    <w:p w:rsidR="00EA424A" w:rsidRPr="00EF7AC9" w:rsidRDefault="00EA424A" w:rsidP="00EA424A">
      <w:pPr>
        <w:tabs>
          <w:tab w:val="left" w:pos="312"/>
        </w:tabs>
        <w:autoSpaceDE w:val="0"/>
        <w:autoSpaceDN w:val="0"/>
        <w:adjustRightInd w:val="0"/>
        <w:spacing w:line="360" w:lineRule="auto"/>
        <w:ind w:firstLine="420"/>
        <w:rPr>
          <w:rFonts w:ascii="楷体_GB2312" w:eastAsia="楷体_GB2312"/>
          <w:sz w:val="24"/>
        </w:rPr>
      </w:pPr>
      <w:r w:rsidRPr="00EF7AC9">
        <w:rPr>
          <w:rFonts w:ascii="楷体_GB2312" w:eastAsia="楷体_GB2312" w:cs="宋体" w:hint="eastAsia"/>
          <w:sz w:val="24"/>
        </w:rPr>
        <w:t>上面这些对研究结果的显现，只是我们研究工作的一个部分，而在这个研究过程中，我们学员潜心下来，在研究中思考，在讨论中进步，是一种最好的实践锻炼，</w:t>
      </w:r>
      <w:proofErr w:type="gramStart"/>
      <w:r w:rsidRPr="00EF7AC9">
        <w:rPr>
          <w:rFonts w:ascii="楷体_GB2312" w:eastAsia="楷体_GB2312" w:cs="宋体" w:hint="eastAsia"/>
          <w:sz w:val="24"/>
        </w:rPr>
        <w:t>践行着</w:t>
      </w:r>
      <w:proofErr w:type="gramEnd"/>
      <w:r w:rsidRPr="00EF7AC9">
        <w:rPr>
          <w:rFonts w:ascii="楷体_GB2312" w:eastAsia="楷体_GB2312" w:cs="宋体" w:hint="eastAsia"/>
          <w:sz w:val="24"/>
        </w:rPr>
        <w:t>我们工作室一贯倡导的研究作风“宁静致远，创新求实”（图）。</w:t>
      </w:r>
    </w:p>
    <w:p w:rsidR="00EA424A" w:rsidRPr="00EF7AC9" w:rsidRDefault="00EA424A" w:rsidP="00EA424A">
      <w:pPr>
        <w:tabs>
          <w:tab w:val="left" w:pos="312"/>
        </w:tabs>
        <w:autoSpaceDE w:val="0"/>
        <w:autoSpaceDN w:val="0"/>
        <w:adjustRightInd w:val="0"/>
        <w:spacing w:line="360" w:lineRule="auto"/>
        <w:ind w:firstLine="420"/>
        <w:rPr>
          <w:rFonts w:ascii="楷体_GB2312" w:eastAsia="楷体_GB2312"/>
          <w:sz w:val="24"/>
        </w:rPr>
      </w:pPr>
      <w:r w:rsidRPr="00EF7AC9">
        <w:rPr>
          <w:rFonts w:ascii="楷体_GB2312" w:eastAsia="楷体_GB2312" w:cs="宋体" w:hint="eastAsia"/>
          <w:sz w:val="24"/>
        </w:rPr>
        <w:t>如果我们的研修与研究，是对内练学员的基本功，提升学员的素质和能力的话，那么，我们还需要对外，去展示我们工作室群体的成果和形象。</w:t>
      </w:r>
    </w:p>
    <w:p w:rsidR="00EA424A" w:rsidRPr="00EF7AC9" w:rsidRDefault="00EA424A" w:rsidP="00EA424A">
      <w:pPr>
        <w:autoSpaceDE w:val="0"/>
        <w:autoSpaceDN w:val="0"/>
        <w:adjustRightInd w:val="0"/>
        <w:spacing w:line="360" w:lineRule="auto"/>
        <w:ind w:firstLine="420"/>
        <w:rPr>
          <w:rFonts w:ascii="黑体" w:eastAsia="黑体"/>
          <w:sz w:val="24"/>
        </w:rPr>
      </w:pPr>
      <w:r w:rsidRPr="00EF7AC9">
        <w:rPr>
          <w:rFonts w:ascii="黑体" w:eastAsia="黑体" w:cs="宋体" w:hint="eastAsia"/>
          <w:sz w:val="24"/>
        </w:rPr>
        <w:t>3.加强对外合作与交流，在交流中开拓学员的视野，在合作中促进学员的成长。</w:t>
      </w:r>
    </w:p>
    <w:p w:rsidR="00EA424A" w:rsidRPr="00EF7AC9" w:rsidRDefault="00EA424A" w:rsidP="00EA424A">
      <w:pPr>
        <w:autoSpaceDE w:val="0"/>
        <w:autoSpaceDN w:val="0"/>
        <w:adjustRightInd w:val="0"/>
        <w:spacing w:line="360" w:lineRule="auto"/>
        <w:ind w:firstLine="420"/>
        <w:rPr>
          <w:rFonts w:ascii="仿宋_GB2312" w:eastAsia="仿宋_GB2312"/>
          <w:sz w:val="24"/>
        </w:rPr>
      </w:pPr>
      <w:r w:rsidRPr="00EF7AC9">
        <w:rPr>
          <w:rFonts w:ascii="仿宋_GB2312" w:eastAsia="仿宋_GB2312" w:cs="宋体" w:hint="eastAsia"/>
          <w:sz w:val="24"/>
        </w:rPr>
        <w:t>我们工作室的活动得到上级领导的认可，工作室群体得到上级领导的信任。</w:t>
      </w:r>
    </w:p>
    <w:p w:rsidR="00EA424A" w:rsidRPr="00EF7AC9" w:rsidRDefault="00EA424A" w:rsidP="00EA424A">
      <w:pPr>
        <w:autoSpaceDE w:val="0"/>
        <w:autoSpaceDN w:val="0"/>
        <w:adjustRightInd w:val="0"/>
        <w:spacing w:line="360" w:lineRule="auto"/>
        <w:ind w:firstLine="422"/>
        <w:rPr>
          <w:bCs/>
          <w:sz w:val="24"/>
        </w:rPr>
      </w:pPr>
      <w:r w:rsidRPr="00EF7AC9">
        <w:rPr>
          <w:rFonts w:ascii="宋体" w:cs="宋体" w:hint="eastAsia"/>
          <w:bCs/>
          <w:sz w:val="24"/>
        </w:rPr>
        <w:t>四、项目研修成效</w:t>
      </w:r>
    </w:p>
    <w:p w:rsidR="00EA424A" w:rsidRPr="00EF7AC9" w:rsidRDefault="00EA424A" w:rsidP="00EA424A">
      <w:pPr>
        <w:tabs>
          <w:tab w:val="left" w:pos="312"/>
        </w:tabs>
        <w:autoSpaceDE w:val="0"/>
        <w:autoSpaceDN w:val="0"/>
        <w:adjustRightInd w:val="0"/>
        <w:spacing w:line="360" w:lineRule="auto"/>
        <w:ind w:firstLine="420"/>
        <w:rPr>
          <w:sz w:val="24"/>
        </w:rPr>
      </w:pPr>
      <w:r w:rsidRPr="00EF7AC9">
        <w:rPr>
          <w:rFonts w:ascii="宋体" w:cs="宋体" w:hint="eastAsia"/>
          <w:sz w:val="24"/>
        </w:rPr>
        <w:t>通过一年的研修学习，工作室取得了如下成效：</w:t>
      </w:r>
    </w:p>
    <w:p w:rsidR="00EA424A" w:rsidRPr="00EF7AC9" w:rsidRDefault="00EA424A" w:rsidP="00EA424A">
      <w:pPr>
        <w:tabs>
          <w:tab w:val="left" w:pos="312"/>
        </w:tabs>
        <w:autoSpaceDE w:val="0"/>
        <w:autoSpaceDN w:val="0"/>
        <w:adjustRightInd w:val="0"/>
        <w:spacing w:line="360" w:lineRule="auto"/>
        <w:ind w:firstLine="420"/>
        <w:rPr>
          <w:rFonts w:ascii="宋体" w:cs="宋体"/>
          <w:sz w:val="24"/>
        </w:rPr>
      </w:pPr>
      <w:r w:rsidRPr="00EF7AC9">
        <w:rPr>
          <w:rFonts w:ascii="宋体" w:cs="宋体" w:hint="eastAsia"/>
          <w:sz w:val="24"/>
        </w:rPr>
        <w:t>其中，国家级奖13项；</w:t>
      </w:r>
      <w:r w:rsidRPr="00EF7AC9">
        <w:rPr>
          <w:rFonts w:ascii="宋体" w:cs="宋体"/>
          <w:sz w:val="24"/>
        </w:rPr>
        <w:t>“</w:t>
      </w:r>
      <w:r w:rsidRPr="00EF7AC9">
        <w:rPr>
          <w:rFonts w:ascii="宋体" w:cs="宋体" w:hint="eastAsia"/>
          <w:sz w:val="24"/>
        </w:rPr>
        <w:t>一课</w:t>
      </w:r>
      <w:proofErr w:type="gramStart"/>
      <w:r w:rsidRPr="00EF7AC9">
        <w:rPr>
          <w:rFonts w:ascii="宋体" w:cs="宋体" w:hint="eastAsia"/>
          <w:sz w:val="24"/>
        </w:rPr>
        <w:t>一</w:t>
      </w:r>
      <w:proofErr w:type="gramEnd"/>
      <w:r w:rsidRPr="00EF7AC9">
        <w:rPr>
          <w:rFonts w:ascii="宋体" w:cs="宋体" w:hint="eastAsia"/>
          <w:sz w:val="24"/>
        </w:rPr>
        <w:t>名师</w:t>
      </w:r>
      <w:r w:rsidRPr="00EF7AC9">
        <w:rPr>
          <w:rFonts w:ascii="宋体" w:cs="宋体"/>
          <w:sz w:val="24"/>
        </w:rPr>
        <w:t>”</w:t>
      </w:r>
      <w:r w:rsidRPr="00EF7AC9">
        <w:rPr>
          <w:rFonts w:ascii="宋体" w:cs="宋体" w:hint="eastAsia"/>
          <w:sz w:val="24"/>
        </w:rPr>
        <w:t>活动获区一等奖三人，二等奖二人，三等奖一人。</w:t>
      </w:r>
    </w:p>
    <w:p w:rsidR="00EA424A" w:rsidRPr="00EF7AC9" w:rsidRDefault="00EA424A" w:rsidP="00EA424A">
      <w:pPr>
        <w:autoSpaceDE w:val="0"/>
        <w:autoSpaceDN w:val="0"/>
        <w:adjustRightInd w:val="0"/>
        <w:spacing w:line="360" w:lineRule="auto"/>
        <w:ind w:firstLine="420"/>
        <w:rPr>
          <w:sz w:val="24"/>
        </w:rPr>
      </w:pPr>
      <w:r w:rsidRPr="00EF7AC9">
        <w:rPr>
          <w:sz w:val="24"/>
        </w:rPr>
        <w:t>2.</w:t>
      </w:r>
      <w:r w:rsidRPr="00EF7AC9">
        <w:rPr>
          <w:rFonts w:ascii="宋体" w:cs="宋体" w:hint="eastAsia"/>
          <w:sz w:val="24"/>
        </w:rPr>
        <w:t>学员理论水平和课堂教学水平有较大提高，本年度对学员成绩单统计表明</w:t>
      </w:r>
      <w:r w:rsidRPr="00EF7AC9">
        <w:rPr>
          <w:sz w:val="24"/>
        </w:rPr>
        <w:t>,</w:t>
      </w:r>
      <w:r w:rsidRPr="00EF7AC9">
        <w:rPr>
          <w:rFonts w:ascii="宋体" w:cs="宋体" w:hint="eastAsia"/>
          <w:sz w:val="24"/>
        </w:rPr>
        <w:t>几乎都能进入年级同层次班的一、二名，学员张梅、陈博老师因教学成绩出突被评为区优秀教师，施爱红被晋升为中学高级教师。</w:t>
      </w:r>
    </w:p>
    <w:p w:rsidR="00EA424A" w:rsidRPr="00EF7AC9" w:rsidRDefault="00EA424A" w:rsidP="00EA424A">
      <w:pPr>
        <w:autoSpaceDE w:val="0"/>
        <w:autoSpaceDN w:val="0"/>
        <w:adjustRightInd w:val="0"/>
        <w:spacing w:line="360" w:lineRule="auto"/>
        <w:ind w:firstLine="420"/>
        <w:rPr>
          <w:sz w:val="24"/>
        </w:rPr>
      </w:pPr>
      <w:r w:rsidRPr="00EF7AC9">
        <w:rPr>
          <w:sz w:val="24"/>
        </w:rPr>
        <w:t>3.</w:t>
      </w:r>
      <w:r w:rsidRPr="00EF7AC9">
        <w:rPr>
          <w:rFonts w:ascii="宋体" w:cs="宋体" w:hint="eastAsia"/>
          <w:sz w:val="24"/>
        </w:rPr>
        <w:t>本年度在区学科带头人评选活动中，化学学科共评选四名区学科带头人，其中我们工作室的学员有三名，在</w:t>
      </w:r>
      <w:proofErr w:type="gramStart"/>
      <w:r w:rsidRPr="00EF7AC9">
        <w:rPr>
          <w:rFonts w:ascii="宋体" w:cs="宋体" w:hint="eastAsia"/>
          <w:sz w:val="24"/>
        </w:rPr>
        <w:t>研</w:t>
      </w:r>
      <w:proofErr w:type="gramEnd"/>
      <w:r w:rsidRPr="00EF7AC9">
        <w:rPr>
          <w:rFonts w:ascii="宋体" w:cs="宋体" w:hint="eastAsia"/>
          <w:sz w:val="24"/>
        </w:rPr>
        <w:t>学员陈博，及上届学员田华和冷丹，（使我难忘的是，当田华得知自己被评为区学科带头人时，第一时间把这个喜讯告诉了我，并感谢工作室对他的培养）。我本人也被表彰为“省特级教师”。</w:t>
      </w:r>
    </w:p>
    <w:p w:rsidR="00EA424A" w:rsidRPr="00EF7AC9" w:rsidRDefault="00EA424A" w:rsidP="00EA424A">
      <w:pPr>
        <w:autoSpaceDE w:val="0"/>
        <w:autoSpaceDN w:val="0"/>
        <w:adjustRightInd w:val="0"/>
        <w:spacing w:line="360" w:lineRule="auto"/>
        <w:ind w:firstLine="420"/>
        <w:rPr>
          <w:rFonts w:ascii="宋体" w:cs="宋体"/>
          <w:sz w:val="24"/>
        </w:rPr>
      </w:pPr>
      <w:r w:rsidRPr="00EF7AC9">
        <w:rPr>
          <w:rFonts w:ascii="宋体" w:cs="宋体" w:hint="eastAsia"/>
          <w:sz w:val="24"/>
        </w:rPr>
        <w:lastRenderedPageBreak/>
        <w:t>不管是在</w:t>
      </w:r>
      <w:proofErr w:type="gramStart"/>
      <w:r w:rsidRPr="00EF7AC9">
        <w:rPr>
          <w:rFonts w:ascii="宋体" w:cs="宋体" w:hint="eastAsia"/>
          <w:sz w:val="24"/>
        </w:rPr>
        <w:t>研</w:t>
      </w:r>
      <w:proofErr w:type="gramEnd"/>
      <w:r w:rsidRPr="00EF7AC9">
        <w:rPr>
          <w:rFonts w:ascii="宋体" w:cs="宋体" w:hint="eastAsia"/>
          <w:sz w:val="24"/>
        </w:rPr>
        <w:t>学员还是结业学员，他们成绩的取得都认得于</w:t>
      </w:r>
      <w:proofErr w:type="gramStart"/>
      <w:r w:rsidRPr="00EF7AC9">
        <w:rPr>
          <w:rFonts w:ascii="宋体" w:cs="宋体" w:hint="eastAsia"/>
          <w:sz w:val="24"/>
        </w:rPr>
        <w:t>于</w:t>
      </w:r>
      <w:proofErr w:type="gramEnd"/>
      <w:r w:rsidRPr="00EF7AC9">
        <w:rPr>
          <w:rFonts w:ascii="宋体" w:cs="宋体" w:hint="eastAsia"/>
          <w:sz w:val="24"/>
        </w:rPr>
        <w:t>在工作室研修期间的培养，例如：在省教科所举办的省内最高规格的高三复习讨论会（</w:t>
      </w:r>
      <w:proofErr w:type="gramStart"/>
      <w:r w:rsidRPr="00EF7AC9">
        <w:rPr>
          <w:rFonts w:ascii="宋体" w:cs="宋体" w:hint="eastAsia"/>
          <w:sz w:val="24"/>
        </w:rPr>
        <w:t>卓同高考</w:t>
      </w:r>
      <w:proofErr w:type="gramEnd"/>
      <w:r w:rsidRPr="00EF7AC9">
        <w:rPr>
          <w:rFonts w:ascii="宋体" w:cs="宋体" w:hint="eastAsia"/>
          <w:sz w:val="24"/>
        </w:rPr>
        <w:t>论坛）上，去年是我们工作室的冷丹老师献课，今年是我们工作室的学员张泽刚老师做专题讲座，在主场的开幕式上，他与全省教研员同台坐在了专家席上，这种表现已经超越了师傅！而在他的“专家简历”简介中，仍填上曾参加</w:t>
      </w:r>
      <w:r w:rsidRPr="00EF7AC9">
        <w:rPr>
          <w:rFonts w:ascii="宋体" w:cs="宋体"/>
          <w:sz w:val="24"/>
        </w:rPr>
        <w:t>“</w:t>
      </w:r>
      <w:r w:rsidRPr="00EF7AC9">
        <w:rPr>
          <w:rFonts w:ascii="宋体" w:cs="宋体" w:hint="eastAsia"/>
          <w:sz w:val="24"/>
        </w:rPr>
        <w:t>郭小渠工作室</w:t>
      </w:r>
      <w:r w:rsidRPr="00EF7AC9">
        <w:rPr>
          <w:rFonts w:ascii="宋体" w:cs="宋体"/>
          <w:sz w:val="24"/>
        </w:rPr>
        <w:t>”</w:t>
      </w:r>
      <w:r w:rsidRPr="00EF7AC9">
        <w:rPr>
          <w:rFonts w:ascii="宋体" w:cs="宋体" w:hint="eastAsia"/>
          <w:sz w:val="24"/>
        </w:rPr>
        <w:t>的学习经历。</w:t>
      </w:r>
    </w:p>
    <w:p w:rsidR="00EA424A" w:rsidRDefault="00EA424A" w:rsidP="00EA424A">
      <w:pPr>
        <w:autoSpaceDE w:val="0"/>
        <w:autoSpaceDN w:val="0"/>
        <w:adjustRightInd w:val="0"/>
        <w:spacing w:line="360" w:lineRule="auto"/>
        <w:ind w:firstLine="420"/>
        <w:rPr>
          <w:rFonts w:ascii="宋体" w:hAnsi="Verdana" w:cs="宋体"/>
          <w:sz w:val="24"/>
        </w:rPr>
      </w:pPr>
      <w:r w:rsidRPr="00EF7AC9">
        <w:rPr>
          <w:rFonts w:ascii="宋体" w:cs="宋体" w:hint="eastAsia"/>
          <w:sz w:val="24"/>
        </w:rPr>
        <w:t>的确，正如我们在</w:t>
      </w:r>
      <w:r w:rsidRPr="00EF7AC9">
        <w:rPr>
          <w:rFonts w:ascii="Verdana" w:hAnsi="Verdana" w:cs="Verdana"/>
          <w:sz w:val="24"/>
        </w:rPr>
        <w:t>10</w:t>
      </w:r>
      <w:r w:rsidRPr="00EF7AC9">
        <w:rPr>
          <w:rFonts w:ascii="宋体" w:hAnsi="Verdana" w:cs="宋体" w:hint="eastAsia"/>
          <w:sz w:val="24"/>
        </w:rPr>
        <w:t>月以《名师成长之路》为主题的读书汇报讲演活动倡导的那样，</w:t>
      </w:r>
      <w:r w:rsidRPr="00EF7AC9">
        <w:rPr>
          <w:rFonts w:ascii="宋体" w:hAnsi="Verdana" w:cs="宋体"/>
          <w:sz w:val="24"/>
        </w:rPr>
        <w:t>“</w:t>
      </w:r>
      <w:r w:rsidRPr="00EF7AC9">
        <w:rPr>
          <w:rFonts w:ascii="宋体" w:hAnsi="Verdana" w:cs="宋体" w:hint="eastAsia"/>
          <w:sz w:val="24"/>
        </w:rPr>
        <w:t>提出一个目标，成就一番事业</w:t>
      </w:r>
      <w:r w:rsidRPr="00EF7AC9">
        <w:rPr>
          <w:rFonts w:ascii="宋体" w:hAnsi="Verdana" w:cs="宋体"/>
          <w:sz w:val="24"/>
        </w:rPr>
        <w:t>”</w:t>
      </w:r>
      <w:r w:rsidRPr="00EF7AC9">
        <w:rPr>
          <w:rFonts w:ascii="宋体" w:hAnsi="Verdana" w:cs="宋体" w:hint="eastAsia"/>
          <w:sz w:val="24"/>
        </w:rPr>
        <w:t>，成就学员们的名师梦想，我们工作室永远在路上！</w:t>
      </w:r>
    </w:p>
    <w:p w:rsidR="001113A2" w:rsidRPr="00EF7AC9" w:rsidRDefault="001113A2" w:rsidP="00EA424A">
      <w:pPr>
        <w:autoSpaceDE w:val="0"/>
        <w:autoSpaceDN w:val="0"/>
        <w:adjustRightInd w:val="0"/>
        <w:spacing w:line="360" w:lineRule="auto"/>
        <w:ind w:firstLine="420"/>
        <w:rPr>
          <w:rFonts w:ascii="宋体" w:hAnsi="Verdana" w:cs="宋体"/>
          <w:sz w:val="24"/>
        </w:rPr>
      </w:pPr>
    </w:p>
    <w:p w:rsidR="009C463F" w:rsidRPr="007C3CFD" w:rsidRDefault="009C463F" w:rsidP="009C463F">
      <w:pPr>
        <w:jc w:val="center"/>
        <w:rPr>
          <w:b/>
          <w:sz w:val="30"/>
          <w:szCs w:val="30"/>
        </w:rPr>
      </w:pPr>
      <w:r w:rsidRPr="007C3CFD">
        <w:rPr>
          <w:rFonts w:hint="eastAsia"/>
          <w:b/>
          <w:sz w:val="30"/>
          <w:szCs w:val="30"/>
        </w:rPr>
        <w:t>宁静致远</w:t>
      </w:r>
      <w:r w:rsidRPr="007C3CFD">
        <w:rPr>
          <w:rFonts w:hint="eastAsia"/>
          <w:b/>
          <w:sz w:val="30"/>
          <w:szCs w:val="30"/>
        </w:rPr>
        <w:t xml:space="preserve">  </w:t>
      </w:r>
      <w:r w:rsidRPr="007C3CFD">
        <w:rPr>
          <w:rFonts w:hint="eastAsia"/>
          <w:b/>
          <w:sz w:val="30"/>
          <w:szCs w:val="30"/>
        </w:rPr>
        <w:t>创新求实</w:t>
      </w:r>
    </w:p>
    <w:p w:rsidR="009C463F" w:rsidRDefault="009C463F" w:rsidP="009C463F">
      <w:pPr>
        <w:jc w:val="center"/>
      </w:pPr>
      <w:r>
        <w:rPr>
          <w:rFonts w:hint="eastAsia"/>
        </w:rPr>
        <w:t>——四川省双流县名师郭小渠工作室介绍</w:t>
      </w:r>
    </w:p>
    <w:p w:rsidR="009C463F" w:rsidRPr="006C017E" w:rsidRDefault="009C463F" w:rsidP="009C463F"/>
    <w:p w:rsidR="009C463F" w:rsidRPr="001A1D33" w:rsidRDefault="009C463F" w:rsidP="009C463F">
      <w:pPr>
        <w:widowControl/>
        <w:ind w:firstLineChars="250" w:firstLine="600"/>
        <w:jc w:val="left"/>
        <w:rPr>
          <w:rFonts w:ascii="宋体" w:hAnsi="宋体" w:cs="宋体"/>
          <w:bCs/>
          <w:kern w:val="0"/>
          <w:sz w:val="24"/>
        </w:rPr>
      </w:pPr>
      <w:r w:rsidRPr="001A1D33">
        <w:rPr>
          <w:rFonts w:ascii="宋体" w:hAnsi="宋体" w:cs="宋体" w:hint="eastAsia"/>
          <w:bCs/>
          <w:kern w:val="0"/>
          <w:sz w:val="24"/>
        </w:rPr>
        <w:t>双流县名教师郭小渠工作室是2012年成立的化学工作室，挂牌于双流</w:t>
      </w:r>
      <w:proofErr w:type="gramStart"/>
      <w:r w:rsidRPr="001A1D33">
        <w:rPr>
          <w:rFonts w:ascii="宋体" w:hAnsi="宋体" w:cs="宋体" w:hint="eastAsia"/>
          <w:bCs/>
          <w:kern w:val="0"/>
          <w:sz w:val="24"/>
        </w:rPr>
        <w:t>棠</w:t>
      </w:r>
      <w:proofErr w:type="gramEnd"/>
      <w:r w:rsidRPr="001A1D33">
        <w:rPr>
          <w:rFonts w:ascii="宋体" w:hAnsi="宋体" w:cs="宋体" w:hint="eastAsia"/>
          <w:bCs/>
          <w:kern w:val="0"/>
          <w:sz w:val="24"/>
        </w:rPr>
        <w:t>湖中学内。工作客观以培养专家型教师为目标，以宁静致远，创新求实为作风，以课题研究为抓手，任务驱动为方法，促进学员的全面提升。</w:t>
      </w:r>
    </w:p>
    <w:p w:rsidR="009C463F" w:rsidRPr="001A1D33" w:rsidRDefault="009C463F" w:rsidP="009C463F">
      <w:pPr>
        <w:widowControl/>
        <w:ind w:firstLineChars="200" w:firstLine="480"/>
        <w:jc w:val="left"/>
        <w:rPr>
          <w:rFonts w:ascii="宋体" w:hAnsi="宋体" w:cs="宋体"/>
          <w:bCs/>
          <w:kern w:val="0"/>
          <w:sz w:val="24"/>
        </w:rPr>
      </w:pPr>
      <w:r w:rsidRPr="001A1D33">
        <w:rPr>
          <w:rFonts w:ascii="宋体" w:hAnsi="宋体" w:cs="宋体" w:hint="eastAsia"/>
          <w:bCs/>
          <w:kern w:val="0"/>
          <w:sz w:val="24"/>
        </w:rPr>
        <w:t>工作室</w:t>
      </w:r>
      <w:r>
        <w:rPr>
          <w:rFonts w:ascii="宋体" w:hAnsi="宋体" w:cs="宋体" w:hint="eastAsia"/>
          <w:bCs/>
          <w:kern w:val="0"/>
          <w:sz w:val="24"/>
        </w:rPr>
        <w:t>成立</w:t>
      </w:r>
      <w:r w:rsidRPr="001A1D33">
        <w:rPr>
          <w:rFonts w:ascii="宋体" w:hAnsi="宋体" w:cs="宋体" w:hint="eastAsia"/>
          <w:bCs/>
          <w:kern w:val="0"/>
          <w:sz w:val="24"/>
        </w:rPr>
        <w:t>三年来取得了优异的成绩，</w:t>
      </w:r>
      <w:r w:rsidRPr="001A1D33">
        <w:rPr>
          <w:rFonts w:ascii="宋体" w:hAnsi="宋体" w:cs="宋体"/>
          <w:bCs/>
          <w:kern w:val="0"/>
          <w:sz w:val="24"/>
        </w:rPr>
        <w:t>2013年</w:t>
      </w:r>
      <w:r w:rsidRPr="001A1D33">
        <w:rPr>
          <w:rFonts w:ascii="宋体" w:hAnsi="宋体" w:cs="宋体" w:hint="eastAsia"/>
          <w:bCs/>
          <w:kern w:val="0"/>
          <w:sz w:val="24"/>
        </w:rPr>
        <w:t>工作室荣获</w:t>
      </w:r>
      <w:r w:rsidRPr="001A1D33">
        <w:rPr>
          <w:rFonts w:ascii="宋体" w:hAnsi="宋体" w:cs="宋体"/>
          <w:bCs/>
          <w:kern w:val="0"/>
          <w:sz w:val="24"/>
        </w:rPr>
        <w:t>全国高中化学新课程实施“先进教学团队”荣誉称号</w:t>
      </w:r>
      <w:r w:rsidRPr="001A1D33">
        <w:rPr>
          <w:rFonts w:ascii="宋体" w:hAnsi="宋体" w:cs="宋体" w:hint="eastAsia"/>
          <w:bCs/>
          <w:kern w:val="0"/>
          <w:sz w:val="24"/>
        </w:rPr>
        <w:t>；</w:t>
      </w:r>
      <w:r w:rsidRPr="001A1D33">
        <w:rPr>
          <w:rFonts w:ascii="宋体" w:hAnsi="宋体" w:cs="宋体"/>
          <w:bCs/>
          <w:kern w:val="0"/>
          <w:sz w:val="24"/>
        </w:rPr>
        <w:t>工作室</w:t>
      </w:r>
      <w:r w:rsidRPr="001A1D33">
        <w:rPr>
          <w:rFonts w:ascii="宋体" w:hAnsi="宋体" w:cs="宋体" w:hint="eastAsia"/>
          <w:bCs/>
          <w:kern w:val="0"/>
          <w:sz w:val="24"/>
        </w:rPr>
        <w:t>立项</w:t>
      </w:r>
      <w:r w:rsidRPr="001A1D33">
        <w:rPr>
          <w:rFonts w:ascii="宋体" w:hAnsi="宋体" w:cs="宋体"/>
          <w:bCs/>
          <w:kern w:val="0"/>
          <w:sz w:val="24"/>
        </w:rPr>
        <w:t>课题</w:t>
      </w:r>
      <w:r w:rsidRPr="001A1D33">
        <w:rPr>
          <w:rFonts w:ascii="宋体" w:hAnsi="宋体" w:cs="宋体" w:hint="eastAsia"/>
          <w:bCs/>
          <w:kern w:val="0"/>
          <w:sz w:val="24"/>
        </w:rPr>
        <w:t>《高考化学能力培养的教学策略研究》，</w:t>
      </w:r>
      <w:r>
        <w:rPr>
          <w:rFonts w:ascii="宋体" w:hAnsi="宋体" w:cs="宋体" w:hint="eastAsia"/>
          <w:bCs/>
          <w:kern w:val="0"/>
          <w:sz w:val="24"/>
        </w:rPr>
        <w:t>用</w:t>
      </w:r>
      <w:r w:rsidRPr="001A1D33">
        <w:rPr>
          <w:rFonts w:ascii="宋体" w:hAnsi="宋体" w:cs="宋体" w:hint="eastAsia"/>
          <w:bCs/>
          <w:kern w:val="0"/>
          <w:sz w:val="24"/>
        </w:rPr>
        <w:t>大</w:t>
      </w:r>
      <w:r>
        <w:rPr>
          <w:rFonts w:ascii="宋体" w:hAnsi="宋体" w:cs="宋体" w:hint="eastAsia"/>
          <w:bCs/>
          <w:kern w:val="0"/>
          <w:sz w:val="24"/>
        </w:rPr>
        <w:t>数</w:t>
      </w:r>
      <w:r w:rsidRPr="001A1D33">
        <w:rPr>
          <w:rFonts w:ascii="宋体" w:hAnsi="宋体" w:cs="宋体" w:hint="eastAsia"/>
          <w:bCs/>
          <w:kern w:val="0"/>
          <w:sz w:val="24"/>
        </w:rPr>
        <w:t>据的思想研究高考</w:t>
      </w:r>
      <w:r>
        <w:rPr>
          <w:rFonts w:ascii="宋体" w:hAnsi="宋体" w:cs="宋体" w:hint="eastAsia"/>
          <w:bCs/>
          <w:kern w:val="0"/>
          <w:sz w:val="24"/>
        </w:rPr>
        <w:t>中的</w:t>
      </w:r>
      <w:r w:rsidRPr="001A1D33">
        <w:rPr>
          <w:rFonts w:ascii="宋体" w:hAnsi="宋体" w:cs="宋体" w:hint="eastAsia"/>
          <w:bCs/>
          <w:kern w:val="0"/>
          <w:sz w:val="24"/>
        </w:rPr>
        <w:t>能力培养，实现了研究思维的变革，课题专著《高考化学能力培养法》</w:t>
      </w:r>
      <w:r>
        <w:rPr>
          <w:rFonts w:ascii="宋体" w:hAnsi="宋体" w:cs="宋体" w:hint="eastAsia"/>
          <w:bCs/>
          <w:kern w:val="0"/>
          <w:sz w:val="24"/>
        </w:rPr>
        <w:t>由</w:t>
      </w:r>
      <w:r w:rsidRPr="001A1D33">
        <w:rPr>
          <w:rFonts w:ascii="宋体" w:hAnsi="宋体" w:cs="宋体" w:hint="eastAsia"/>
          <w:bCs/>
          <w:kern w:val="0"/>
          <w:sz w:val="24"/>
        </w:rPr>
        <w:t>光明日报出版社</w:t>
      </w:r>
      <w:r>
        <w:rPr>
          <w:rFonts w:ascii="宋体" w:hAnsi="宋体" w:cs="宋体" w:hint="eastAsia"/>
          <w:bCs/>
          <w:kern w:val="0"/>
          <w:sz w:val="24"/>
        </w:rPr>
        <w:t>连续3年出版发行，课题</w:t>
      </w:r>
      <w:r>
        <w:rPr>
          <w:rFonts w:ascii="宋体" w:hAnsi="宋体" w:cs="宋体"/>
          <w:bCs/>
          <w:kern w:val="0"/>
          <w:sz w:val="24"/>
        </w:rPr>
        <w:t>获成都市教科</w:t>
      </w:r>
      <w:r>
        <w:rPr>
          <w:rFonts w:ascii="宋体" w:hAnsi="宋体" w:cs="宋体" w:hint="eastAsia"/>
          <w:bCs/>
          <w:kern w:val="0"/>
          <w:sz w:val="24"/>
        </w:rPr>
        <w:t>院</w:t>
      </w:r>
      <w:r w:rsidRPr="001A1D33">
        <w:rPr>
          <w:rFonts w:ascii="宋体" w:hAnsi="宋体" w:cs="宋体"/>
          <w:bCs/>
          <w:kern w:val="0"/>
          <w:sz w:val="24"/>
        </w:rPr>
        <w:t>优秀</w:t>
      </w:r>
      <w:r w:rsidRPr="001A1D33">
        <w:rPr>
          <w:rFonts w:ascii="宋体" w:hAnsi="宋体" w:cs="宋体" w:hint="eastAsia"/>
          <w:bCs/>
          <w:kern w:val="0"/>
          <w:sz w:val="24"/>
        </w:rPr>
        <w:t>；工作室连续三年考核为“一等奖”。</w:t>
      </w:r>
    </w:p>
    <w:p w:rsidR="00034740" w:rsidRPr="009C463F" w:rsidRDefault="00034740" w:rsidP="00477E1A">
      <w:pPr>
        <w:rPr>
          <w:rFonts w:ascii="宋体" w:hAnsi="宋体" w:cs="宋体"/>
          <w:bCs/>
          <w:kern w:val="0"/>
          <w:sz w:val="24"/>
        </w:rPr>
      </w:pPr>
    </w:p>
    <w:sectPr w:rsidR="00034740" w:rsidRPr="009C463F" w:rsidSect="007E1E9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4DAB" w:rsidRDefault="00704DAB" w:rsidP="00992B58">
      <w:r>
        <w:separator/>
      </w:r>
    </w:p>
  </w:endnote>
  <w:endnote w:type="continuationSeparator" w:id="0">
    <w:p w:rsidR="00704DAB" w:rsidRDefault="00704DAB" w:rsidP="00992B5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黑体">
    <w:altName w:val="SimHei"/>
    <w:panose1 w:val="02010600030101010101"/>
    <w:charset w:val="86"/>
    <w:family w:val="auto"/>
    <w:pitch w:val="variable"/>
    <w:sig w:usb0="00000001" w:usb1="080E0000" w:usb2="00000010" w:usb3="00000000" w:csb0="00040000" w:csb1="00000000"/>
  </w:font>
  <w:font w:name="Calibri">
    <w:panose1 w:val="020F0502020204030204"/>
    <w:charset w:val="00"/>
    <w:family w:val="swiss"/>
    <w:pitch w:val="variable"/>
    <w:sig w:usb0="A00002EF" w:usb1="4000207B" w:usb2="00000000" w:usb3="00000000" w:csb0="0000009F" w:csb1="00000000"/>
  </w:font>
  <w:font w:name="微软雅黑">
    <w:panose1 w:val="020B0503020204020204"/>
    <w:charset w:val="86"/>
    <w:family w:val="swiss"/>
    <w:pitch w:val="variable"/>
    <w:sig w:usb0="80000287" w:usb1="2A0F3C52" w:usb2="00000016" w:usb3="00000000" w:csb0="0004001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4DAB" w:rsidRDefault="00704DAB" w:rsidP="00992B58">
      <w:r>
        <w:separator/>
      </w:r>
    </w:p>
  </w:footnote>
  <w:footnote w:type="continuationSeparator" w:id="0">
    <w:p w:rsidR="00704DAB" w:rsidRDefault="00704DAB" w:rsidP="00992B5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grammar="clean"/>
  <w:stylePaneFormatFilter w:val="3F01"/>
  <w:defaultTabStop w:val="420"/>
  <w:drawingGridVerticalSpacing w:val="156"/>
  <w:displayHorizontalDrawingGridEvery w:val="0"/>
  <w:displayVerticalDrawingGridEvery w:val="2"/>
  <w:characterSpacingControl w:val="compressPunctuation"/>
  <w:hdrShapeDefaults>
    <o:shapedefaults v:ext="edit" spidmax="614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74DAA"/>
    <w:rsid w:val="00001F23"/>
    <w:rsid w:val="000279C8"/>
    <w:rsid w:val="00034740"/>
    <w:rsid w:val="00041276"/>
    <w:rsid w:val="000437E3"/>
    <w:rsid w:val="00077860"/>
    <w:rsid w:val="001113A2"/>
    <w:rsid w:val="00123B58"/>
    <w:rsid w:val="001A1D33"/>
    <w:rsid w:val="001C2CEE"/>
    <w:rsid w:val="0020387E"/>
    <w:rsid w:val="00251CA3"/>
    <w:rsid w:val="002603A1"/>
    <w:rsid w:val="00277398"/>
    <w:rsid w:val="00282F67"/>
    <w:rsid w:val="003053D2"/>
    <w:rsid w:val="003226EE"/>
    <w:rsid w:val="00340B59"/>
    <w:rsid w:val="003504DA"/>
    <w:rsid w:val="0037277E"/>
    <w:rsid w:val="00374DAA"/>
    <w:rsid w:val="0039092F"/>
    <w:rsid w:val="0039403D"/>
    <w:rsid w:val="003A03FD"/>
    <w:rsid w:val="003E255C"/>
    <w:rsid w:val="00403D27"/>
    <w:rsid w:val="004235E4"/>
    <w:rsid w:val="00442DA5"/>
    <w:rsid w:val="0044698F"/>
    <w:rsid w:val="00477E1A"/>
    <w:rsid w:val="004A3751"/>
    <w:rsid w:val="004D7545"/>
    <w:rsid w:val="004D7DB7"/>
    <w:rsid w:val="00560154"/>
    <w:rsid w:val="005676F6"/>
    <w:rsid w:val="005955C6"/>
    <w:rsid w:val="005A073B"/>
    <w:rsid w:val="005A395F"/>
    <w:rsid w:val="005B5DD4"/>
    <w:rsid w:val="005B6A5F"/>
    <w:rsid w:val="00614E62"/>
    <w:rsid w:val="00653FF4"/>
    <w:rsid w:val="0068392E"/>
    <w:rsid w:val="006A1ECF"/>
    <w:rsid w:val="006C1F4B"/>
    <w:rsid w:val="006D0D8B"/>
    <w:rsid w:val="00704DAB"/>
    <w:rsid w:val="007379E1"/>
    <w:rsid w:val="007637CE"/>
    <w:rsid w:val="007E1E99"/>
    <w:rsid w:val="007F0CE1"/>
    <w:rsid w:val="0081793F"/>
    <w:rsid w:val="00875B55"/>
    <w:rsid w:val="008D59AF"/>
    <w:rsid w:val="008E1889"/>
    <w:rsid w:val="009921B3"/>
    <w:rsid w:val="00992B58"/>
    <w:rsid w:val="009C463F"/>
    <w:rsid w:val="009C4E9F"/>
    <w:rsid w:val="00A550E8"/>
    <w:rsid w:val="00A569C4"/>
    <w:rsid w:val="00A660A3"/>
    <w:rsid w:val="00AB433D"/>
    <w:rsid w:val="00AD0A71"/>
    <w:rsid w:val="00AD78FE"/>
    <w:rsid w:val="00B13AC0"/>
    <w:rsid w:val="00B464D1"/>
    <w:rsid w:val="00B76372"/>
    <w:rsid w:val="00BE6473"/>
    <w:rsid w:val="00C05431"/>
    <w:rsid w:val="00C064A1"/>
    <w:rsid w:val="00C138BF"/>
    <w:rsid w:val="00CA1B32"/>
    <w:rsid w:val="00CB232A"/>
    <w:rsid w:val="00CD0D55"/>
    <w:rsid w:val="00CD3095"/>
    <w:rsid w:val="00D11214"/>
    <w:rsid w:val="00D2664B"/>
    <w:rsid w:val="00DC6842"/>
    <w:rsid w:val="00DC6ABD"/>
    <w:rsid w:val="00DF0B6A"/>
    <w:rsid w:val="00E33C89"/>
    <w:rsid w:val="00E41732"/>
    <w:rsid w:val="00E46A63"/>
    <w:rsid w:val="00E635BE"/>
    <w:rsid w:val="00E778CE"/>
    <w:rsid w:val="00EA424A"/>
    <w:rsid w:val="00EA6919"/>
    <w:rsid w:val="00ED37F1"/>
    <w:rsid w:val="00F432CC"/>
    <w:rsid w:val="00F70A6E"/>
    <w:rsid w:val="00F7679F"/>
    <w:rsid w:val="00FB30E1"/>
    <w:rsid w:val="00FB5272"/>
    <w:rsid w:val="00FC05D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E1E99"/>
    <w:pPr>
      <w:widowControl w:val="0"/>
      <w:jc w:val="both"/>
    </w:pPr>
    <w:rPr>
      <w:kern w:val="2"/>
      <w:sz w:val="21"/>
      <w:szCs w:val="24"/>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小标题"/>
    <w:basedOn w:val="a"/>
    <w:autoRedefine/>
    <w:rsid w:val="00F432CC"/>
    <w:pPr>
      <w:autoSpaceDE w:val="0"/>
      <w:autoSpaceDN w:val="0"/>
      <w:adjustRightInd w:val="0"/>
      <w:snapToGrid w:val="0"/>
      <w:spacing w:line="300" w:lineRule="auto"/>
    </w:pPr>
    <w:rPr>
      <w:rFonts w:ascii="宋体" w:eastAsia="黑体" w:cs="宋体"/>
      <w:bCs/>
      <w:sz w:val="24"/>
    </w:rPr>
  </w:style>
  <w:style w:type="paragraph" w:styleId="a4">
    <w:name w:val="Document Map"/>
    <w:basedOn w:val="a"/>
    <w:link w:val="Char"/>
    <w:rsid w:val="00992B58"/>
    <w:rPr>
      <w:rFonts w:ascii="宋体"/>
      <w:sz w:val="18"/>
      <w:szCs w:val="18"/>
    </w:rPr>
  </w:style>
  <w:style w:type="character" w:customStyle="1" w:styleId="Char">
    <w:name w:val="文档结构图 Char"/>
    <w:basedOn w:val="a0"/>
    <w:link w:val="a4"/>
    <w:rsid w:val="00992B58"/>
    <w:rPr>
      <w:rFonts w:ascii="宋体"/>
      <w:kern w:val="2"/>
      <w:sz w:val="18"/>
      <w:szCs w:val="18"/>
    </w:rPr>
  </w:style>
  <w:style w:type="paragraph" w:styleId="a5">
    <w:name w:val="header"/>
    <w:basedOn w:val="a"/>
    <w:link w:val="Char0"/>
    <w:rsid w:val="00992B58"/>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rsid w:val="00992B58"/>
    <w:rPr>
      <w:kern w:val="2"/>
      <w:sz w:val="18"/>
      <w:szCs w:val="18"/>
    </w:rPr>
  </w:style>
  <w:style w:type="paragraph" w:styleId="a6">
    <w:name w:val="footer"/>
    <w:basedOn w:val="a"/>
    <w:link w:val="Char1"/>
    <w:rsid w:val="00992B58"/>
    <w:pPr>
      <w:tabs>
        <w:tab w:val="center" w:pos="4153"/>
        <w:tab w:val="right" w:pos="8306"/>
      </w:tabs>
      <w:snapToGrid w:val="0"/>
      <w:jc w:val="left"/>
    </w:pPr>
    <w:rPr>
      <w:sz w:val="18"/>
      <w:szCs w:val="18"/>
    </w:rPr>
  </w:style>
  <w:style w:type="character" w:customStyle="1" w:styleId="Char1">
    <w:name w:val="页脚 Char"/>
    <w:basedOn w:val="a0"/>
    <w:link w:val="a6"/>
    <w:rsid w:val="00992B58"/>
    <w:rPr>
      <w:kern w:val="2"/>
      <w:sz w:val="18"/>
      <w:szCs w:val="18"/>
    </w:rPr>
  </w:style>
  <w:style w:type="paragraph" w:styleId="a7">
    <w:name w:val="No Spacing"/>
    <w:uiPriority w:val="1"/>
    <w:qFormat/>
    <w:rsid w:val="00992B58"/>
    <w:pPr>
      <w:widowControl w:val="0"/>
      <w:jc w:val="both"/>
    </w:pPr>
    <w:rPr>
      <w:rFonts w:ascii="Calibri" w:hAnsi="Calibri"/>
      <w:kern w:val="2"/>
      <w:sz w:val="21"/>
      <w:szCs w:val="22"/>
    </w:rPr>
  </w:style>
  <w:style w:type="paragraph" w:styleId="a8">
    <w:name w:val="Normal (Web)"/>
    <w:basedOn w:val="a"/>
    <w:link w:val="Char2"/>
    <w:uiPriority w:val="99"/>
    <w:unhideWhenUsed/>
    <w:qFormat/>
    <w:rsid w:val="00FC05D6"/>
    <w:pPr>
      <w:widowControl/>
      <w:spacing w:before="100" w:beforeAutospacing="1" w:after="100" w:afterAutospacing="1"/>
      <w:jc w:val="left"/>
    </w:pPr>
    <w:rPr>
      <w:rFonts w:ascii="宋体" w:hAnsi="宋体"/>
      <w:kern w:val="0"/>
      <w:sz w:val="24"/>
    </w:rPr>
  </w:style>
  <w:style w:type="character" w:styleId="a9">
    <w:name w:val="Strong"/>
    <w:basedOn w:val="a0"/>
    <w:uiPriority w:val="22"/>
    <w:qFormat/>
    <w:rsid w:val="00FC05D6"/>
    <w:rPr>
      <w:b/>
      <w:bCs/>
    </w:rPr>
  </w:style>
  <w:style w:type="character" w:customStyle="1" w:styleId="Char2">
    <w:name w:val="普通(网站) Char"/>
    <w:link w:val="a8"/>
    <w:rsid w:val="00EA424A"/>
    <w:rPr>
      <w:rFonts w:ascii="宋体" w:hAnsi="宋体" w:cs="宋体"/>
      <w:sz w:val="24"/>
      <w:szCs w:val="24"/>
    </w:rPr>
  </w:style>
  <w:style w:type="table" w:styleId="aa">
    <w:name w:val="Table Grid"/>
    <w:basedOn w:val="a1"/>
    <w:rsid w:val="00D266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Char3"/>
    <w:rsid w:val="00AD78FE"/>
    <w:rPr>
      <w:sz w:val="18"/>
      <w:szCs w:val="18"/>
    </w:rPr>
  </w:style>
  <w:style w:type="character" w:customStyle="1" w:styleId="Char3">
    <w:name w:val="批注框文本 Char"/>
    <w:basedOn w:val="a0"/>
    <w:link w:val="ab"/>
    <w:rsid w:val="00AD78FE"/>
    <w:rPr>
      <w:kern w:val="2"/>
      <w:sz w:val="18"/>
      <w:szCs w:val="18"/>
    </w:rPr>
  </w:style>
</w:styles>
</file>

<file path=word/webSettings.xml><?xml version="1.0" encoding="utf-8"?>
<w:webSettings xmlns:r="http://schemas.openxmlformats.org/officeDocument/2006/relationships" xmlns:w="http://schemas.openxmlformats.org/wordprocessingml/2006/main">
  <w:divs>
    <w:div w:id="360057329">
      <w:bodyDiv w:val="1"/>
      <w:marLeft w:val="0"/>
      <w:marRight w:val="0"/>
      <w:marTop w:val="0"/>
      <w:marBottom w:val="0"/>
      <w:divBdr>
        <w:top w:val="none" w:sz="0" w:space="0" w:color="auto"/>
        <w:left w:val="none" w:sz="0" w:space="0" w:color="auto"/>
        <w:bottom w:val="none" w:sz="0" w:space="0" w:color="auto"/>
        <w:right w:val="none" w:sz="0" w:space="0" w:color="auto"/>
      </w:divBdr>
      <w:divsChild>
        <w:div w:id="221911309">
          <w:marLeft w:val="0"/>
          <w:marRight w:val="0"/>
          <w:marTop w:val="0"/>
          <w:marBottom w:val="0"/>
          <w:divBdr>
            <w:top w:val="none" w:sz="0" w:space="0" w:color="auto"/>
            <w:left w:val="none" w:sz="0" w:space="0" w:color="auto"/>
            <w:bottom w:val="none" w:sz="0" w:space="0" w:color="auto"/>
            <w:right w:val="none" w:sz="0" w:space="0" w:color="auto"/>
          </w:divBdr>
          <w:divsChild>
            <w:div w:id="607391362">
              <w:marLeft w:val="0"/>
              <w:marRight w:val="0"/>
              <w:marTop w:val="0"/>
              <w:marBottom w:val="0"/>
              <w:divBdr>
                <w:top w:val="none" w:sz="0" w:space="0" w:color="auto"/>
                <w:left w:val="none" w:sz="0" w:space="0" w:color="auto"/>
                <w:bottom w:val="none" w:sz="0" w:space="0" w:color="auto"/>
                <w:right w:val="none" w:sz="0" w:space="0" w:color="auto"/>
              </w:divBdr>
            </w:div>
            <w:div w:id="1510489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578914">
      <w:bodyDiv w:val="1"/>
      <w:marLeft w:val="0"/>
      <w:marRight w:val="0"/>
      <w:marTop w:val="0"/>
      <w:marBottom w:val="0"/>
      <w:divBdr>
        <w:top w:val="none" w:sz="0" w:space="0" w:color="auto"/>
        <w:left w:val="none" w:sz="0" w:space="0" w:color="auto"/>
        <w:bottom w:val="none" w:sz="0" w:space="0" w:color="auto"/>
        <w:right w:val="none" w:sz="0" w:space="0" w:color="auto"/>
      </w:divBdr>
    </w:div>
    <w:div w:id="537089763">
      <w:bodyDiv w:val="1"/>
      <w:marLeft w:val="0"/>
      <w:marRight w:val="0"/>
      <w:marTop w:val="0"/>
      <w:marBottom w:val="0"/>
      <w:divBdr>
        <w:top w:val="none" w:sz="0" w:space="0" w:color="auto"/>
        <w:left w:val="none" w:sz="0" w:space="0" w:color="auto"/>
        <w:bottom w:val="none" w:sz="0" w:space="0" w:color="auto"/>
        <w:right w:val="none" w:sz="0" w:space="0" w:color="auto"/>
      </w:divBdr>
    </w:div>
    <w:div w:id="668751345">
      <w:bodyDiv w:val="1"/>
      <w:marLeft w:val="0"/>
      <w:marRight w:val="0"/>
      <w:marTop w:val="0"/>
      <w:marBottom w:val="0"/>
      <w:divBdr>
        <w:top w:val="none" w:sz="0" w:space="0" w:color="auto"/>
        <w:left w:val="none" w:sz="0" w:space="0" w:color="auto"/>
        <w:bottom w:val="none" w:sz="0" w:space="0" w:color="auto"/>
        <w:right w:val="none" w:sz="0" w:space="0" w:color="auto"/>
      </w:divBdr>
      <w:divsChild>
        <w:div w:id="220481856">
          <w:marLeft w:val="0"/>
          <w:marRight w:val="0"/>
          <w:marTop w:val="0"/>
          <w:marBottom w:val="0"/>
          <w:divBdr>
            <w:top w:val="none" w:sz="0" w:space="0" w:color="auto"/>
            <w:left w:val="none" w:sz="0" w:space="0" w:color="auto"/>
            <w:bottom w:val="none" w:sz="0" w:space="0" w:color="auto"/>
            <w:right w:val="none" w:sz="0" w:space="0" w:color="auto"/>
          </w:divBdr>
        </w:div>
      </w:divsChild>
    </w:div>
    <w:div w:id="679699639">
      <w:bodyDiv w:val="1"/>
      <w:marLeft w:val="0"/>
      <w:marRight w:val="0"/>
      <w:marTop w:val="0"/>
      <w:marBottom w:val="0"/>
      <w:divBdr>
        <w:top w:val="none" w:sz="0" w:space="0" w:color="auto"/>
        <w:left w:val="none" w:sz="0" w:space="0" w:color="auto"/>
        <w:bottom w:val="none" w:sz="0" w:space="0" w:color="auto"/>
        <w:right w:val="none" w:sz="0" w:space="0" w:color="auto"/>
      </w:divBdr>
    </w:div>
    <w:div w:id="829908910">
      <w:bodyDiv w:val="1"/>
      <w:marLeft w:val="0"/>
      <w:marRight w:val="0"/>
      <w:marTop w:val="0"/>
      <w:marBottom w:val="0"/>
      <w:divBdr>
        <w:top w:val="none" w:sz="0" w:space="0" w:color="auto"/>
        <w:left w:val="none" w:sz="0" w:space="0" w:color="auto"/>
        <w:bottom w:val="none" w:sz="0" w:space="0" w:color="auto"/>
        <w:right w:val="none" w:sz="0" w:space="0" w:color="auto"/>
      </w:divBdr>
      <w:divsChild>
        <w:div w:id="130711272">
          <w:marLeft w:val="0"/>
          <w:marRight w:val="0"/>
          <w:marTop w:val="0"/>
          <w:marBottom w:val="0"/>
          <w:divBdr>
            <w:top w:val="none" w:sz="0" w:space="0" w:color="auto"/>
            <w:left w:val="none" w:sz="0" w:space="0" w:color="auto"/>
            <w:bottom w:val="none" w:sz="0" w:space="0" w:color="auto"/>
            <w:right w:val="none" w:sz="0" w:space="0" w:color="auto"/>
          </w:divBdr>
        </w:div>
      </w:divsChild>
    </w:div>
    <w:div w:id="922183206">
      <w:bodyDiv w:val="1"/>
      <w:marLeft w:val="0"/>
      <w:marRight w:val="0"/>
      <w:marTop w:val="0"/>
      <w:marBottom w:val="0"/>
      <w:divBdr>
        <w:top w:val="none" w:sz="0" w:space="0" w:color="auto"/>
        <w:left w:val="none" w:sz="0" w:space="0" w:color="auto"/>
        <w:bottom w:val="none" w:sz="0" w:space="0" w:color="auto"/>
        <w:right w:val="none" w:sz="0" w:space="0" w:color="auto"/>
      </w:divBdr>
    </w:div>
    <w:div w:id="1145393778">
      <w:bodyDiv w:val="1"/>
      <w:marLeft w:val="0"/>
      <w:marRight w:val="0"/>
      <w:marTop w:val="0"/>
      <w:marBottom w:val="0"/>
      <w:divBdr>
        <w:top w:val="none" w:sz="0" w:space="0" w:color="auto"/>
        <w:left w:val="none" w:sz="0" w:space="0" w:color="auto"/>
        <w:bottom w:val="none" w:sz="0" w:space="0" w:color="auto"/>
        <w:right w:val="none" w:sz="0" w:space="0" w:color="auto"/>
      </w:divBdr>
    </w:div>
    <w:div w:id="1259291967">
      <w:bodyDiv w:val="1"/>
      <w:marLeft w:val="0"/>
      <w:marRight w:val="0"/>
      <w:marTop w:val="0"/>
      <w:marBottom w:val="0"/>
      <w:divBdr>
        <w:top w:val="none" w:sz="0" w:space="0" w:color="auto"/>
        <w:left w:val="none" w:sz="0" w:space="0" w:color="auto"/>
        <w:bottom w:val="none" w:sz="0" w:space="0" w:color="auto"/>
        <w:right w:val="none" w:sz="0" w:space="0" w:color="auto"/>
      </w:divBdr>
      <w:divsChild>
        <w:div w:id="575019121">
          <w:marLeft w:val="576"/>
          <w:marRight w:val="0"/>
          <w:marTop w:val="120"/>
          <w:marBottom w:val="0"/>
          <w:divBdr>
            <w:top w:val="none" w:sz="0" w:space="0" w:color="auto"/>
            <w:left w:val="none" w:sz="0" w:space="0" w:color="auto"/>
            <w:bottom w:val="none" w:sz="0" w:space="0" w:color="auto"/>
            <w:right w:val="none" w:sz="0" w:space="0" w:color="auto"/>
          </w:divBdr>
        </w:div>
        <w:div w:id="749010996">
          <w:marLeft w:val="576"/>
          <w:marRight w:val="0"/>
          <w:marTop w:val="120"/>
          <w:marBottom w:val="0"/>
          <w:divBdr>
            <w:top w:val="none" w:sz="0" w:space="0" w:color="auto"/>
            <w:left w:val="none" w:sz="0" w:space="0" w:color="auto"/>
            <w:bottom w:val="none" w:sz="0" w:space="0" w:color="auto"/>
            <w:right w:val="none" w:sz="0" w:space="0" w:color="auto"/>
          </w:divBdr>
        </w:div>
        <w:div w:id="1311979807">
          <w:marLeft w:val="1008"/>
          <w:marRight w:val="0"/>
          <w:marTop w:val="110"/>
          <w:marBottom w:val="0"/>
          <w:divBdr>
            <w:top w:val="none" w:sz="0" w:space="0" w:color="auto"/>
            <w:left w:val="none" w:sz="0" w:space="0" w:color="auto"/>
            <w:bottom w:val="none" w:sz="0" w:space="0" w:color="auto"/>
            <w:right w:val="none" w:sz="0" w:space="0" w:color="auto"/>
          </w:divBdr>
        </w:div>
        <w:div w:id="54475113">
          <w:marLeft w:val="1008"/>
          <w:marRight w:val="0"/>
          <w:marTop w:val="110"/>
          <w:marBottom w:val="0"/>
          <w:divBdr>
            <w:top w:val="none" w:sz="0" w:space="0" w:color="auto"/>
            <w:left w:val="none" w:sz="0" w:space="0" w:color="auto"/>
            <w:bottom w:val="none" w:sz="0" w:space="0" w:color="auto"/>
            <w:right w:val="none" w:sz="0" w:space="0" w:color="auto"/>
          </w:divBdr>
        </w:div>
        <w:div w:id="2015179155">
          <w:marLeft w:val="1008"/>
          <w:marRight w:val="0"/>
          <w:marTop w:val="110"/>
          <w:marBottom w:val="0"/>
          <w:divBdr>
            <w:top w:val="none" w:sz="0" w:space="0" w:color="auto"/>
            <w:left w:val="none" w:sz="0" w:space="0" w:color="auto"/>
            <w:bottom w:val="none" w:sz="0" w:space="0" w:color="auto"/>
            <w:right w:val="none" w:sz="0" w:space="0" w:color="auto"/>
          </w:divBdr>
        </w:div>
        <w:div w:id="1603107260">
          <w:marLeft w:val="1008"/>
          <w:marRight w:val="0"/>
          <w:marTop w:val="110"/>
          <w:marBottom w:val="0"/>
          <w:divBdr>
            <w:top w:val="none" w:sz="0" w:space="0" w:color="auto"/>
            <w:left w:val="none" w:sz="0" w:space="0" w:color="auto"/>
            <w:bottom w:val="none" w:sz="0" w:space="0" w:color="auto"/>
            <w:right w:val="none" w:sz="0" w:space="0" w:color="auto"/>
          </w:divBdr>
        </w:div>
        <w:div w:id="1340351376">
          <w:marLeft w:val="1008"/>
          <w:marRight w:val="0"/>
          <w:marTop w:val="110"/>
          <w:marBottom w:val="0"/>
          <w:divBdr>
            <w:top w:val="none" w:sz="0" w:space="0" w:color="auto"/>
            <w:left w:val="none" w:sz="0" w:space="0" w:color="auto"/>
            <w:bottom w:val="none" w:sz="0" w:space="0" w:color="auto"/>
            <w:right w:val="none" w:sz="0" w:space="0" w:color="auto"/>
          </w:divBdr>
        </w:div>
      </w:divsChild>
    </w:div>
    <w:div w:id="1310939461">
      <w:bodyDiv w:val="1"/>
      <w:marLeft w:val="0"/>
      <w:marRight w:val="0"/>
      <w:marTop w:val="0"/>
      <w:marBottom w:val="0"/>
      <w:divBdr>
        <w:top w:val="none" w:sz="0" w:space="0" w:color="auto"/>
        <w:left w:val="none" w:sz="0" w:space="0" w:color="auto"/>
        <w:bottom w:val="none" w:sz="0" w:space="0" w:color="auto"/>
        <w:right w:val="none" w:sz="0" w:space="0" w:color="auto"/>
      </w:divBdr>
    </w:div>
    <w:div w:id="1456175944">
      <w:bodyDiv w:val="1"/>
      <w:marLeft w:val="0"/>
      <w:marRight w:val="0"/>
      <w:marTop w:val="0"/>
      <w:marBottom w:val="0"/>
      <w:divBdr>
        <w:top w:val="none" w:sz="0" w:space="0" w:color="auto"/>
        <w:left w:val="none" w:sz="0" w:space="0" w:color="auto"/>
        <w:bottom w:val="none" w:sz="0" w:space="0" w:color="auto"/>
        <w:right w:val="none" w:sz="0" w:space="0" w:color="auto"/>
      </w:divBdr>
    </w:div>
    <w:div w:id="1541354709">
      <w:bodyDiv w:val="1"/>
      <w:marLeft w:val="0"/>
      <w:marRight w:val="0"/>
      <w:marTop w:val="0"/>
      <w:marBottom w:val="0"/>
      <w:divBdr>
        <w:top w:val="none" w:sz="0" w:space="0" w:color="auto"/>
        <w:left w:val="none" w:sz="0" w:space="0" w:color="auto"/>
        <w:bottom w:val="none" w:sz="0" w:space="0" w:color="auto"/>
        <w:right w:val="none" w:sz="0" w:space="0" w:color="auto"/>
      </w:divBdr>
    </w:div>
    <w:div w:id="1603798511">
      <w:bodyDiv w:val="1"/>
      <w:marLeft w:val="0"/>
      <w:marRight w:val="0"/>
      <w:marTop w:val="0"/>
      <w:marBottom w:val="0"/>
      <w:divBdr>
        <w:top w:val="none" w:sz="0" w:space="0" w:color="auto"/>
        <w:left w:val="none" w:sz="0" w:space="0" w:color="auto"/>
        <w:bottom w:val="none" w:sz="0" w:space="0" w:color="auto"/>
        <w:right w:val="none" w:sz="0" w:space="0" w:color="auto"/>
      </w:divBdr>
    </w:div>
    <w:div w:id="1929653924">
      <w:bodyDiv w:val="1"/>
      <w:marLeft w:val="0"/>
      <w:marRight w:val="0"/>
      <w:marTop w:val="0"/>
      <w:marBottom w:val="0"/>
      <w:divBdr>
        <w:top w:val="none" w:sz="0" w:space="0" w:color="auto"/>
        <w:left w:val="none" w:sz="0" w:space="0" w:color="auto"/>
        <w:bottom w:val="none" w:sz="0" w:space="0" w:color="auto"/>
        <w:right w:val="none" w:sz="0" w:space="0" w:color="auto"/>
      </w:divBdr>
    </w:div>
    <w:div w:id="1988514932">
      <w:bodyDiv w:val="1"/>
      <w:marLeft w:val="0"/>
      <w:marRight w:val="0"/>
      <w:marTop w:val="0"/>
      <w:marBottom w:val="0"/>
      <w:divBdr>
        <w:top w:val="none" w:sz="0" w:space="0" w:color="auto"/>
        <w:left w:val="none" w:sz="0" w:space="0" w:color="auto"/>
        <w:bottom w:val="none" w:sz="0" w:space="0" w:color="auto"/>
        <w:right w:val="none" w:sz="0" w:space="0" w:color="auto"/>
      </w:divBdr>
    </w:div>
    <w:div w:id="2146578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07A84F-F116-4357-A88A-BB7750797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TotalTime>
  <Pages>11</Pages>
  <Words>1025</Words>
  <Characters>5843</Characters>
  <Application>Microsoft Office Word</Application>
  <DocSecurity>0</DocSecurity>
  <Lines>48</Lines>
  <Paragraphs>13</Paragraphs>
  <ScaleCrop>false</ScaleCrop>
  <Company>微软中国</Company>
  <LinksUpToDate>false</LinksUpToDate>
  <CharactersWithSpaces>6855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cp:lastModifiedBy>微软用户</cp:lastModifiedBy>
  <cp:revision>3</cp:revision>
  <dcterms:created xsi:type="dcterms:W3CDTF">2018-10-13T14:16:00Z</dcterms:created>
  <dcterms:modified xsi:type="dcterms:W3CDTF">2018-10-13T17:08:00Z</dcterms:modified>
</cp:coreProperties>
</file>