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1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名校长毛凤鸣工作室</w:t>
      </w:r>
      <w:r w:rsidR="000E664A" w:rsidRPr="004E058C">
        <w:rPr>
          <w:rFonts w:ascii="方正小标宋简体" w:eastAsia="方正小标宋简体" w:hint="eastAsia"/>
          <w:sz w:val="44"/>
          <w:szCs w:val="44"/>
        </w:rPr>
        <w:t>管理</w:t>
      </w:r>
      <w:r w:rsidR="00AD3181" w:rsidRPr="004E058C">
        <w:rPr>
          <w:rFonts w:ascii="方正小标宋简体" w:eastAsia="方正小标宋简体" w:hint="eastAsia"/>
          <w:sz w:val="44"/>
          <w:szCs w:val="44"/>
        </w:rPr>
        <w:t>制度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</w:t>
      </w:r>
      <w:r w:rsidR="00AD3181" w:rsidRPr="004E058C">
        <w:rPr>
          <w:rFonts w:ascii="仿宋_GB2312" w:eastAsia="仿宋_GB2312" w:hint="eastAsia"/>
          <w:sz w:val="32"/>
          <w:szCs w:val="32"/>
        </w:rPr>
        <w:t>、</w:t>
      </w:r>
      <w:r w:rsidRPr="004E058C">
        <w:rPr>
          <w:rFonts w:ascii="仿宋_GB2312" w:eastAsia="仿宋_GB2312" w:hint="eastAsia"/>
          <w:sz w:val="32"/>
          <w:szCs w:val="32"/>
        </w:rPr>
        <w:t>由研培中心</w:t>
      </w:r>
      <w:r w:rsidR="00AD3181" w:rsidRPr="004E058C">
        <w:rPr>
          <w:rFonts w:ascii="仿宋_GB2312" w:eastAsia="仿宋_GB2312" w:hint="eastAsia"/>
          <w:sz w:val="32"/>
          <w:szCs w:val="32"/>
        </w:rPr>
        <w:t>负责审查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主持人的资格，</w:t>
      </w:r>
      <w:r w:rsidRPr="004E058C">
        <w:rPr>
          <w:rFonts w:ascii="仿宋_GB2312" w:eastAsia="仿宋_GB2312" w:hint="eastAsia"/>
          <w:sz w:val="32"/>
          <w:szCs w:val="32"/>
        </w:rPr>
        <w:t>根据名校长工作室的特点，对工作室进行</w:t>
      </w:r>
      <w:r w:rsidR="00AD3181" w:rsidRPr="004E058C">
        <w:rPr>
          <w:rFonts w:ascii="仿宋_GB2312" w:eastAsia="仿宋_GB2312" w:hint="eastAsia"/>
          <w:sz w:val="32"/>
          <w:szCs w:val="32"/>
        </w:rPr>
        <w:t>检查、评估，落实、监督专项经费的拨放，协调相关部门积极为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工作室提供保障。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</w:t>
      </w:r>
      <w:r w:rsidR="00AD3181" w:rsidRPr="004E058C">
        <w:rPr>
          <w:rFonts w:ascii="仿宋_GB2312" w:eastAsia="仿宋_GB2312" w:hint="eastAsia"/>
          <w:sz w:val="32"/>
          <w:szCs w:val="32"/>
        </w:rPr>
        <w:t>、</w:t>
      </w:r>
      <w:r w:rsidR="004E058C">
        <w:rPr>
          <w:rFonts w:ascii="仿宋_GB2312" w:eastAsia="仿宋_GB2312" w:hint="eastAsia"/>
          <w:sz w:val="32"/>
          <w:szCs w:val="32"/>
        </w:rPr>
        <w:t>监督</w:t>
      </w:r>
      <w:r w:rsidR="00AD3181" w:rsidRPr="004E058C">
        <w:rPr>
          <w:rFonts w:ascii="仿宋_GB2312" w:eastAsia="仿宋_GB2312" w:hint="eastAsia"/>
          <w:sz w:val="32"/>
          <w:szCs w:val="32"/>
        </w:rPr>
        <w:t>“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工作室”按时制定发展规划、年度活动安排，定期检查“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”的工作和学习情况，经常听取“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”工作报告。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</w:t>
      </w:r>
      <w:r w:rsidR="00AD3181" w:rsidRPr="004E058C">
        <w:rPr>
          <w:rFonts w:ascii="仿宋_GB2312" w:eastAsia="仿宋_GB2312" w:hint="eastAsia"/>
          <w:sz w:val="32"/>
          <w:szCs w:val="32"/>
        </w:rPr>
        <w:t>每学年对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及成员进行考核评价，采用过程性考核和终结性考核、定性考核和定量考核相结合的评价方式。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四、</w:t>
      </w:r>
      <w:r w:rsidR="00AD3181" w:rsidRPr="004E058C">
        <w:rPr>
          <w:rFonts w:ascii="仿宋_GB2312" w:eastAsia="仿宋_GB2312" w:hint="eastAsia"/>
          <w:sz w:val="32"/>
          <w:szCs w:val="32"/>
        </w:rPr>
        <w:t>举办</w:t>
      </w:r>
      <w:r w:rsidRPr="004E058C">
        <w:rPr>
          <w:rFonts w:ascii="仿宋_GB2312" w:eastAsia="仿宋_GB2312" w:hint="eastAsia"/>
          <w:sz w:val="32"/>
          <w:szCs w:val="32"/>
        </w:rPr>
        <w:t>名校长工作室学术论坛</w:t>
      </w:r>
      <w:r w:rsidR="00AD3181" w:rsidRPr="004E058C">
        <w:rPr>
          <w:rFonts w:ascii="仿宋_GB2312" w:eastAsia="仿宋_GB2312" w:hint="eastAsia"/>
          <w:sz w:val="32"/>
          <w:szCs w:val="32"/>
        </w:rPr>
        <w:t>、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研修活动展示</w:t>
      </w:r>
      <w:r w:rsidRPr="004E058C">
        <w:rPr>
          <w:rFonts w:ascii="仿宋_GB2312" w:eastAsia="仿宋_GB2312" w:hint="eastAsia"/>
          <w:sz w:val="32"/>
          <w:szCs w:val="32"/>
        </w:rPr>
        <w:t>等</w:t>
      </w:r>
      <w:r w:rsidR="00AD3181" w:rsidRPr="004E058C">
        <w:rPr>
          <w:rFonts w:ascii="仿宋_GB2312" w:eastAsia="仿宋_GB2312" w:hint="eastAsia"/>
          <w:sz w:val="32"/>
          <w:szCs w:val="32"/>
        </w:rPr>
        <w:t>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五、</w:t>
      </w:r>
      <w:r w:rsidR="00AD3181" w:rsidRPr="004E058C">
        <w:rPr>
          <w:rFonts w:ascii="仿宋_GB2312" w:eastAsia="仿宋_GB2312" w:hint="eastAsia"/>
          <w:sz w:val="32"/>
          <w:szCs w:val="32"/>
        </w:rPr>
        <w:t>建立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档案并跟踪管理，负责与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主持人的联络与沟通。建立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档案库的建设，掌握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的发展情况，促进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再提高。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六、</w:t>
      </w:r>
      <w:r w:rsidR="00AD3181" w:rsidRPr="004E058C">
        <w:rPr>
          <w:rFonts w:ascii="仿宋_GB2312" w:eastAsia="仿宋_GB2312" w:hint="eastAsia"/>
          <w:sz w:val="32"/>
          <w:szCs w:val="32"/>
        </w:rPr>
        <w:t>对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的成果进行总结、宣传和推广。收集汇总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在</w:t>
      </w:r>
      <w:r w:rsidRPr="004E058C">
        <w:rPr>
          <w:rFonts w:ascii="仿宋_GB2312" w:eastAsia="仿宋_GB2312" w:hint="eastAsia"/>
          <w:sz w:val="32"/>
          <w:szCs w:val="32"/>
        </w:rPr>
        <w:t>学校规划、课程建设、队伍建设</w:t>
      </w:r>
      <w:r w:rsidR="00AD3181" w:rsidRPr="004E058C">
        <w:rPr>
          <w:rFonts w:ascii="仿宋_GB2312" w:eastAsia="仿宋_GB2312" w:hint="eastAsia"/>
          <w:sz w:val="32"/>
          <w:szCs w:val="32"/>
        </w:rPr>
        <w:t>等方面的理论和物化成果，举办</w:t>
      </w:r>
      <w:r w:rsidRPr="004E058C">
        <w:rPr>
          <w:rFonts w:ascii="仿宋_GB2312" w:eastAsia="仿宋_GB2312" w:hint="eastAsia"/>
          <w:sz w:val="32"/>
          <w:szCs w:val="32"/>
        </w:rPr>
        <w:t>名校长</w:t>
      </w:r>
      <w:r w:rsidR="00AD3181" w:rsidRPr="004E058C">
        <w:rPr>
          <w:rFonts w:ascii="仿宋_GB2312" w:eastAsia="仿宋_GB2312" w:hint="eastAsia"/>
          <w:sz w:val="32"/>
          <w:szCs w:val="32"/>
        </w:rPr>
        <w:t>教育教学成果展。</w:t>
      </w:r>
    </w:p>
    <w:p w:rsidR="00AD3181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七、</w:t>
      </w:r>
      <w:r w:rsidR="00AD3181" w:rsidRPr="004E058C">
        <w:rPr>
          <w:rFonts w:ascii="仿宋_GB2312" w:eastAsia="仿宋_GB2312" w:hint="eastAsia"/>
          <w:sz w:val="32"/>
          <w:szCs w:val="32"/>
        </w:rPr>
        <w:t>负责总结“</w:t>
      </w:r>
      <w:r w:rsidRPr="004E058C">
        <w:rPr>
          <w:rFonts w:ascii="仿宋_GB2312" w:eastAsia="仿宋_GB2312" w:hint="eastAsia"/>
          <w:sz w:val="32"/>
          <w:szCs w:val="32"/>
        </w:rPr>
        <w:t>名校长工作室</w:t>
      </w:r>
      <w:r w:rsidR="00AD3181" w:rsidRPr="004E058C">
        <w:rPr>
          <w:rFonts w:ascii="仿宋_GB2312" w:eastAsia="仿宋_GB2312" w:hint="eastAsia"/>
          <w:sz w:val="32"/>
          <w:szCs w:val="32"/>
        </w:rPr>
        <w:t>”工作经验，提升理论，推广经验。</w:t>
      </w:r>
    </w:p>
    <w:p w:rsidR="000E664A" w:rsidRPr="004E058C" w:rsidRDefault="000E664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A50B2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AA50B2" w:rsidRPr="004E058C">
        <w:rPr>
          <w:rFonts w:ascii="方正小标宋简体" w:eastAsia="方正小标宋简体" w:hint="eastAsia"/>
          <w:sz w:val="44"/>
          <w:szCs w:val="44"/>
        </w:rPr>
        <w:t>工作制度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制定两年发展规划、学年工作计划和工作室管理制度，并报管理办公室审核实施。及时向管理办公室报送工作总结、工作信息。做好工作室专项经费的开支、汇报工作。抓好工作室的档案建设。自觉接受领导小组、管理办公室和研究小组的业务指导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二、工作室定期开展学校管理研究和学术活动，促进各成员理论素养的再提高和实践经验的再升华。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三、发挥“专业引领”作用，工作室主动提供咨询与指导，引领各成员及所在学校坚定教育信念、提升办学水平、凸显办学风格，提炼学校管理新模式。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四、组织开展高层次、高质量的学术交流活动，组织开展公开展示活动。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五、不断钻研教育教学理论，定期或不定期组织工作室学员的理论学习及研讨，每个月集中研讨活动时间不得少于1次。每期撰写管理案例不少于4篇、学习心得4篇；每学年以工作室成员为主每人在教学刊物发表教育管理论文1篇以上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六、坚持学校管理实验；针对现代学校管理存在的问题，积极主动地提出改进办法，两年内完成一项科研课题。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A50B2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D86ECA" w:rsidRPr="004E058C">
        <w:rPr>
          <w:rFonts w:ascii="方正小标宋简体" w:eastAsia="方正小标宋简体" w:hint="eastAsia"/>
          <w:sz w:val="44"/>
          <w:szCs w:val="44"/>
        </w:rPr>
        <w:t>研讨、学习、培训</w:t>
      </w:r>
      <w:r w:rsidR="00AA50B2" w:rsidRPr="004E058C">
        <w:rPr>
          <w:rFonts w:ascii="方正小标宋简体" w:eastAsia="方正小标宋简体" w:hint="eastAsia"/>
          <w:sz w:val="44"/>
          <w:szCs w:val="44"/>
        </w:rPr>
        <w:t>制度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工作室导师和学员坚持理论和专业知识学习，每月写一篇学习心得体会；定期开展现代学校管理专业培训、组织外出参观学习和邀请专家进行指导，提交培训和学习活动专题报告。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一、每周星期二下午2：00——5：30为活动研讨学习时间。非特殊情况，不作改动。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二、学习地点：工作室或学员所在学校。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三、工作室成员必须准时到会，不得迟到、缺席。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四、参会时，要按要求认真学习、作好记录。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五、每次会议，参会人员要按要求准备好相应的相关资料。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六、在参加理论学习例会的同时，要自觉利用业余时间加强学习，不断提高自身的理论水平和业务能力。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工作室成员必须参加培训工作，完成工作室的学习、研究任务，并有相应的成果显现，努力实现培养计划所确定的目标。</w:t>
      </w:r>
    </w:p>
    <w:p w:rsidR="00D86ECA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86ECA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D86ECA" w:rsidRPr="004E058C">
        <w:rPr>
          <w:rFonts w:ascii="方正小标宋简体" w:eastAsia="方正小标宋简体" w:hint="eastAsia"/>
          <w:sz w:val="44"/>
          <w:szCs w:val="44"/>
        </w:rPr>
        <w:t>会议制度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一、每学期召开一次工作室计划会议，讨论本学期工作室计划，确定工作室成员的阶段工作目标、工作室的教育科研课题及专题讲座内容。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二、每学期召开一次工作室总结会议，安排本学期需展示的成果内容及形式，分享成功的经验、探讨存在的问题。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三、每学期组织召开一次高规格的现代学校管理研讨会，面向全县乃至全市分享学期研讨成果。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86ECA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名校长毛凤鸣工作室</w:t>
      </w:r>
      <w:r w:rsidR="00D86ECA" w:rsidRPr="004E058C">
        <w:rPr>
          <w:rFonts w:ascii="方正小标宋简体" w:eastAsia="方正小标宋简体" w:hint="eastAsia"/>
          <w:sz w:val="44"/>
          <w:szCs w:val="44"/>
        </w:rPr>
        <w:t>学习制度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</w:t>
      </w:r>
      <w:r w:rsidR="00D86ECA" w:rsidRPr="004E058C">
        <w:rPr>
          <w:rFonts w:ascii="仿宋_GB2312" w:eastAsia="仿宋_GB2312" w:hint="eastAsia"/>
          <w:sz w:val="32"/>
          <w:szCs w:val="32"/>
        </w:rPr>
        <w:t>、</w:t>
      </w:r>
      <w:r w:rsidRPr="004E058C">
        <w:rPr>
          <w:rFonts w:ascii="仿宋_GB2312" w:eastAsia="仿宋_GB2312" w:hint="eastAsia"/>
          <w:sz w:val="32"/>
          <w:szCs w:val="32"/>
        </w:rPr>
        <w:t>要按时学习。工作室成员平时学习以自学为主，同时要根据研究方向，确定主题，并利用工作平台交流学习心得。处理好自身业务进修与学校正常工作的关系，按时完成作业，不能参加活动提前请假。</w:t>
      </w:r>
    </w:p>
    <w:p w:rsidR="00AA50B2" w:rsidRPr="004E058C" w:rsidRDefault="00AA50B2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二要按需学习。工作室成员在每学期自我发展计划中明确学习内容、学习目标，按需有选择性地进行学习。</w:t>
      </w:r>
    </w:p>
    <w:p w:rsidR="00D86ECA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86ECA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D86ECA" w:rsidRPr="004E058C">
        <w:rPr>
          <w:rFonts w:ascii="方正小标宋简体" w:eastAsia="方正小标宋简体" w:hint="eastAsia"/>
          <w:sz w:val="44"/>
          <w:szCs w:val="44"/>
        </w:rPr>
        <w:t>考勤制度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按时参加工作室组织的各项活动，原则上不准请假，若有特殊情况，须以书面形式向工作室</w:t>
      </w:r>
      <w:r w:rsidR="00DA4190" w:rsidRPr="004E058C">
        <w:rPr>
          <w:rFonts w:ascii="仿宋_GB2312" w:eastAsia="仿宋_GB2312" w:hint="eastAsia"/>
          <w:sz w:val="32"/>
          <w:szCs w:val="32"/>
        </w:rPr>
        <w:t>导师</w:t>
      </w:r>
      <w:r w:rsidRPr="004E058C">
        <w:rPr>
          <w:rFonts w:ascii="仿宋_GB2312" w:eastAsia="仿宋_GB2312" w:hint="eastAsia"/>
          <w:sz w:val="32"/>
          <w:szCs w:val="32"/>
        </w:rPr>
        <w:t>请假，经常不参加活动的报教育局处理。</w:t>
      </w:r>
    </w:p>
    <w:p w:rsidR="00DA4190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86ECA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名校长毛凤鸣工作室</w:t>
      </w:r>
      <w:r w:rsidR="00D86ECA" w:rsidRPr="004E058C">
        <w:rPr>
          <w:rFonts w:ascii="方正小标宋简体" w:eastAsia="方正小标宋简体" w:hint="eastAsia"/>
          <w:sz w:val="44"/>
          <w:szCs w:val="44"/>
        </w:rPr>
        <w:t>档案资料管理制度</w:t>
      </w:r>
    </w:p>
    <w:p w:rsidR="00DA4190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工作室</w:t>
      </w:r>
      <w:r w:rsidR="00DA4190" w:rsidRPr="004E058C">
        <w:rPr>
          <w:rFonts w:ascii="仿宋_GB2312" w:eastAsia="仿宋_GB2312" w:hint="eastAsia"/>
          <w:sz w:val="32"/>
          <w:szCs w:val="32"/>
        </w:rPr>
        <w:t>导师、学员</w:t>
      </w:r>
      <w:r w:rsidRPr="004E058C">
        <w:rPr>
          <w:rFonts w:ascii="仿宋_GB2312" w:eastAsia="仿宋_GB2312" w:hint="eastAsia"/>
          <w:sz w:val="32"/>
          <w:szCs w:val="32"/>
        </w:rPr>
        <w:t>的</w:t>
      </w:r>
      <w:r w:rsidR="00DA4190" w:rsidRPr="004E058C">
        <w:rPr>
          <w:rFonts w:ascii="仿宋_GB2312" w:eastAsia="仿宋_GB2312" w:hint="eastAsia"/>
          <w:sz w:val="32"/>
          <w:szCs w:val="32"/>
        </w:rPr>
        <w:t>两年发展规划、学期</w:t>
      </w:r>
      <w:r w:rsidRPr="004E058C">
        <w:rPr>
          <w:rFonts w:ascii="仿宋_GB2312" w:eastAsia="仿宋_GB2312" w:hint="eastAsia"/>
          <w:sz w:val="32"/>
          <w:szCs w:val="32"/>
        </w:rPr>
        <w:t>计划、总结、</w:t>
      </w:r>
      <w:r w:rsidR="00DA4190" w:rsidRPr="004E058C">
        <w:rPr>
          <w:rFonts w:ascii="仿宋_GB2312" w:eastAsia="仿宋_GB2312" w:hint="eastAsia"/>
          <w:sz w:val="32"/>
          <w:szCs w:val="32"/>
        </w:rPr>
        <w:t>现代学校管理案例</w:t>
      </w:r>
      <w:r w:rsidRPr="004E058C">
        <w:rPr>
          <w:rFonts w:ascii="仿宋_GB2312" w:eastAsia="仿宋_GB2312" w:hint="eastAsia"/>
          <w:sz w:val="32"/>
          <w:szCs w:val="32"/>
        </w:rPr>
        <w:t>、</w:t>
      </w:r>
      <w:r w:rsidR="00DA4190" w:rsidRPr="004E058C">
        <w:rPr>
          <w:rFonts w:ascii="仿宋_GB2312" w:eastAsia="仿宋_GB2312" w:hint="eastAsia"/>
          <w:sz w:val="32"/>
          <w:szCs w:val="32"/>
        </w:rPr>
        <w:t>管理专著的学习心得、专家讲座的报告、导师培训的主题报告、学习图片材料等</w:t>
      </w:r>
      <w:r w:rsidRPr="004E058C">
        <w:rPr>
          <w:rFonts w:ascii="仿宋_GB2312" w:eastAsia="仿宋_GB2312" w:hint="eastAsia"/>
          <w:sz w:val="32"/>
          <w:szCs w:val="32"/>
        </w:rPr>
        <w:t>，以学期为单位进行收集、归档、存档，为个人的成长和工作室的发展提供依据。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</w:t>
      </w:r>
      <w:r w:rsidR="00D86ECA" w:rsidRPr="004E058C">
        <w:rPr>
          <w:rFonts w:ascii="仿宋_GB2312" w:eastAsia="仿宋_GB2312" w:hint="eastAsia"/>
          <w:sz w:val="32"/>
          <w:szCs w:val="32"/>
        </w:rPr>
        <w:t>所有成员都应尽到相关资料的收集义务，并进行整理备份，交资料保管员存档。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</w:t>
      </w:r>
      <w:r w:rsidR="00D86ECA" w:rsidRPr="004E058C">
        <w:rPr>
          <w:rFonts w:ascii="仿宋_GB2312" w:eastAsia="仿宋_GB2312" w:hint="eastAsia"/>
          <w:sz w:val="32"/>
          <w:szCs w:val="32"/>
        </w:rPr>
        <w:t>保管员要对有关资料作及时收集，并进行整理归类。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</w:t>
      </w:r>
      <w:r w:rsidR="00D86ECA" w:rsidRPr="004E058C">
        <w:rPr>
          <w:rFonts w:ascii="仿宋_GB2312" w:eastAsia="仿宋_GB2312" w:hint="eastAsia"/>
          <w:sz w:val="32"/>
          <w:szCs w:val="32"/>
        </w:rPr>
        <w:t>保管员对资料必须妥善保存，不得随意处理。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四、</w:t>
      </w:r>
      <w:r w:rsidR="00D86ECA" w:rsidRPr="004E058C">
        <w:rPr>
          <w:rFonts w:ascii="仿宋_GB2312" w:eastAsia="仿宋_GB2312" w:hint="eastAsia"/>
          <w:sz w:val="32"/>
          <w:szCs w:val="32"/>
        </w:rPr>
        <w:t>本资料仅供本组成员共享，未经同意，不得外借。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五、</w:t>
      </w:r>
      <w:r w:rsidR="00D86ECA" w:rsidRPr="004E058C">
        <w:rPr>
          <w:rFonts w:ascii="仿宋_GB2312" w:eastAsia="仿宋_GB2312" w:hint="eastAsia"/>
          <w:sz w:val="32"/>
          <w:szCs w:val="32"/>
        </w:rPr>
        <w:t>工作室成员使用资料，要与保管员办妥相关手续，并按时归还，不得损坏、遗失，影响工作室的正常工作。</w:t>
      </w:r>
    </w:p>
    <w:p w:rsidR="00D86ECA" w:rsidRPr="004E058C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六、</w:t>
      </w:r>
      <w:r w:rsidR="00D86ECA" w:rsidRPr="004E058C">
        <w:rPr>
          <w:rFonts w:ascii="仿宋_GB2312" w:eastAsia="仿宋_GB2312" w:hint="eastAsia"/>
          <w:sz w:val="32"/>
          <w:szCs w:val="32"/>
        </w:rPr>
        <w:t>工作室成员要尽可能充分地使用有关资料。</w:t>
      </w:r>
    </w:p>
    <w:p w:rsidR="00DA4190" w:rsidRDefault="00DA4190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A4190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F42DB9" w:rsidRPr="004E058C">
        <w:rPr>
          <w:rFonts w:ascii="方正小标宋简体" w:eastAsia="方正小标宋简体" w:hint="eastAsia"/>
          <w:sz w:val="44"/>
          <w:szCs w:val="44"/>
        </w:rPr>
        <w:t>宣传、报道制度</w:t>
      </w:r>
    </w:p>
    <w:p w:rsidR="00F42DB9" w:rsidRPr="004E058C" w:rsidRDefault="00F42DB9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工作室的各项活动应当进行各个层面的宣传和报道，及时将工作室的研讨进程通过新闻稿件、学术简报等形式上报管理部门和教育局。</w:t>
      </w:r>
    </w:p>
    <w:p w:rsidR="00F42DB9" w:rsidRPr="004E058C" w:rsidRDefault="00F42DB9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一、宣传报道工作由宣传</w:t>
      </w:r>
      <w:r w:rsidR="004E058C" w:rsidRPr="004E058C">
        <w:rPr>
          <w:rFonts w:ascii="仿宋_GB2312" w:eastAsia="仿宋_GB2312" w:hint="eastAsia"/>
          <w:sz w:val="32"/>
          <w:szCs w:val="32"/>
        </w:rPr>
        <w:t>委员</w:t>
      </w:r>
      <w:r w:rsidRPr="004E058C">
        <w:rPr>
          <w:rFonts w:ascii="仿宋_GB2312" w:eastAsia="仿宋_GB2312" w:hint="eastAsia"/>
          <w:sz w:val="32"/>
          <w:szCs w:val="32"/>
        </w:rPr>
        <w:t>负责，包括安排报道的文字撰写、图片采集和审核、网站上传等。</w:t>
      </w:r>
    </w:p>
    <w:p w:rsidR="00F42DB9" w:rsidRPr="004E058C" w:rsidRDefault="00F42DB9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二、宣传报道要具有新闻价值，要在开展活动的第二天及时上传。</w:t>
      </w:r>
    </w:p>
    <w:p w:rsidR="00F42DB9" w:rsidRPr="004E058C" w:rsidRDefault="00F42DB9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三、要做好宣传报道工作的资料保存。</w:t>
      </w:r>
    </w:p>
    <w:p w:rsidR="00F42DB9" w:rsidRDefault="00F42DB9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E058C" w:rsidRPr="004E058C" w:rsidRDefault="00356698" w:rsidP="004E05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名校长毛凤鸣工作室</w:t>
      </w:r>
      <w:r w:rsidR="004E058C" w:rsidRPr="004E058C">
        <w:rPr>
          <w:rFonts w:ascii="方正小标宋简体" w:eastAsia="方正小标宋简体" w:hint="eastAsia"/>
          <w:sz w:val="44"/>
          <w:szCs w:val="44"/>
        </w:rPr>
        <w:t>经费管理和使用制度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为合理使用有限的经费，真正使经费用到工作中，特制定经费使用制度。</w:t>
      </w:r>
    </w:p>
    <w:p w:rsidR="00D86ECA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一、</w:t>
      </w:r>
      <w:r w:rsidR="00D86ECA" w:rsidRPr="004E058C">
        <w:rPr>
          <w:rFonts w:ascii="仿宋_GB2312" w:eastAsia="仿宋_GB2312" w:hint="eastAsia"/>
          <w:sz w:val="32"/>
          <w:szCs w:val="32"/>
        </w:rPr>
        <w:t>经费来源：专项划拨。</w:t>
      </w:r>
    </w:p>
    <w:p w:rsidR="00D86ECA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二、</w:t>
      </w:r>
      <w:r w:rsidR="00D86ECA" w:rsidRPr="004E058C">
        <w:rPr>
          <w:rFonts w:ascii="仿宋_GB2312" w:eastAsia="仿宋_GB2312" w:hint="eastAsia"/>
          <w:sz w:val="32"/>
          <w:szCs w:val="32"/>
        </w:rPr>
        <w:t>使用原则：专款专用，节约为本，用到实处。</w:t>
      </w:r>
    </w:p>
    <w:p w:rsidR="00D86ECA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三、</w:t>
      </w:r>
      <w:r w:rsidR="00D86ECA" w:rsidRPr="004E058C">
        <w:rPr>
          <w:rFonts w:ascii="仿宋_GB2312" w:eastAsia="仿宋_GB2312" w:hint="eastAsia"/>
          <w:sz w:val="32"/>
          <w:szCs w:val="32"/>
        </w:rPr>
        <w:t>经费管理：</w:t>
      </w:r>
      <w:r w:rsidRPr="004E058C">
        <w:rPr>
          <w:rFonts w:ascii="仿宋_GB2312" w:eastAsia="仿宋_GB2312" w:hint="eastAsia"/>
          <w:sz w:val="32"/>
          <w:szCs w:val="32"/>
        </w:rPr>
        <w:t>由一位学员负责保管和支出，一位学员负责记账</w:t>
      </w:r>
      <w:r w:rsidR="00D86ECA" w:rsidRPr="004E058C">
        <w:rPr>
          <w:rFonts w:ascii="仿宋_GB2312" w:eastAsia="仿宋_GB2312" w:hint="eastAsia"/>
          <w:sz w:val="32"/>
          <w:szCs w:val="32"/>
        </w:rPr>
        <w:t>。</w:t>
      </w:r>
    </w:p>
    <w:p w:rsidR="00D86ECA" w:rsidRPr="004E058C" w:rsidRDefault="004E058C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四、</w:t>
      </w:r>
      <w:r w:rsidR="00D86ECA" w:rsidRPr="004E058C">
        <w:rPr>
          <w:rFonts w:ascii="仿宋_GB2312" w:eastAsia="仿宋_GB2312" w:hint="eastAsia"/>
          <w:sz w:val="32"/>
          <w:szCs w:val="32"/>
        </w:rPr>
        <w:t>使用范围：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（1）外出学习的车旅、食宿；   （2）资料购买、上网查询；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（3）聘请顾问、专家、教授；   （4）编辑文集、复印资料；</w:t>
      </w:r>
    </w:p>
    <w:p w:rsidR="00D86ECA" w:rsidRPr="004E058C" w:rsidRDefault="00D86ECA" w:rsidP="004E058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058C">
        <w:rPr>
          <w:rFonts w:ascii="仿宋_GB2312" w:eastAsia="仿宋_GB2312" w:hint="eastAsia"/>
          <w:sz w:val="32"/>
          <w:szCs w:val="32"/>
        </w:rPr>
        <w:t>（5）活动的开展、组织、接待； （6）各种会议等。</w:t>
      </w:r>
    </w:p>
    <w:sectPr w:rsidR="00D86ECA" w:rsidRPr="004E058C" w:rsidSect="008F3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A93" w:rsidRDefault="00155A93" w:rsidP="00356698">
      <w:r>
        <w:separator/>
      </w:r>
    </w:p>
  </w:endnote>
  <w:endnote w:type="continuationSeparator" w:id="1">
    <w:p w:rsidR="00155A93" w:rsidRDefault="00155A93" w:rsidP="00356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A93" w:rsidRDefault="00155A93" w:rsidP="00356698">
      <w:r>
        <w:separator/>
      </w:r>
    </w:p>
  </w:footnote>
  <w:footnote w:type="continuationSeparator" w:id="1">
    <w:p w:rsidR="00155A93" w:rsidRDefault="00155A93" w:rsidP="003566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181"/>
    <w:rsid w:val="00005B62"/>
    <w:rsid w:val="00034970"/>
    <w:rsid w:val="00042781"/>
    <w:rsid w:val="000570C6"/>
    <w:rsid w:val="00060AE3"/>
    <w:rsid w:val="00092B79"/>
    <w:rsid w:val="000A1737"/>
    <w:rsid w:val="000B0D45"/>
    <w:rsid w:val="000D79CB"/>
    <w:rsid w:val="000E4D7F"/>
    <w:rsid w:val="000E664A"/>
    <w:rsid w:val="000F5D17"/>
    <w:rsid w:val="00105AE6"/>
    <w:rsid w:val="00113FF2"/>
    <w:rsid w:val="0012652A"/>
    <w:rsid w:val="001279C7"/>
    <w:rsid w:val="00155A93"/>
    <w:rsid w:val="00171FB4"/>
    <w:rsid w:val="00174E80"/>
    <w:rsid w:val="00174F3D"/>
    <w:rsid w:val="001B452D"/>
    <w:rsid w:val="001D0AAA"/>
    <w:rsid w:val="001E4EAD"/>
    <w:rsid w:val="001F41D4"/>
    <w:rsid w:val="0021406F"/>
    <w:rsid w:val="002147E3"/>
    <w:rsid w:val="0022189E"/>
    <w:rsid w:val="00223349"/>
    <w:rsid w:val="002243D5"/>
    <w:rsid w:val="0023083D"/>
    <w:rsid w:val="00253E93"/>
    <w:rsid w:val="002664C4"/>
    <w:rsid w:val="002C56EF"/>
    <w:rsid w:val="002E2511"/>
    <w:rsid w:val="002E4F4A"/>
    <w:rsid w:val="002E78B6"/>
    <w:rsid w:val="00324AAA"/>
    <w:rsid w:val="003254CE"/>
    <w:rsid w:val="00325EAC"/>
    <w:rsid w:val="00332B92"/>
    <w:rsid w:val="00334AD0"/>
    <w:rsid w:val="00334B82"/>
    <w:rsid w:val="00334F2C"/>
    <w:rsid w:val="00344BA0"/>
    <w:rsid w:val="0035445A"/>
    <w:rsid w:val="003563E7"/>
    <w:rsid w:val="00356698"/>
    <w:rsid w:val="00374C9F"/>
    <w:rsid w:val="0038476C"/>
    <w:rsid w:val="003A470B"/>
    <w:rsid w:val="003B2383"/>
    <w:rsid w:val="003D0AB8"/>
    <w:rsid w:val="003D4D84"/>
    <w:rsid w:val="003D7EDB"/>
    <w:rsid w:val="003F4B43"/>
    <w:rsid w:val="003F4FEF"/>
    <w:rsid w:val="00420663"/>
    <w:rsid w:val="00420B09"/>
    <w:rsid w:val="00434D5B"/>
    <w:rsid w:val="004375DA"/>
    <w:rsid w:val="004426C8"/>
    <w:rsid w:val="00460030"/>
    <w:rsid w:val="00467DC6"/>
    <w:rsid w:val="0047014E"/>
    <w:rsid w:val="00477108"/>
    <w:rsid w:val="004805A6"/>
    <w:rsid w:val="00480E3C"/>
    <w:rsid w:val="00490D78"/>
    <w:rsid w:val="004B2579"/>
    <w:rsid w:val="004C5F8C"/>
    <w:rsid w:val="004C7756"/>
    <w:rsid w:val="004D22CD"/>
    <w:rsid w:val="004D4E3D"/>
    <w:rsid w:val="004E058C"/>
    <w:rsid w:val="004E0A42"/>
    <w:rsid w:val="004F0BB0"/>
    <w:rsid w:val="004F7F60"/>
    <w:rsid w:val="00500E37"/>
    <w:rsid w:val="00533132"/>
    <w:rsid w:val="00542D15"/>
    <w:rsid w:val="005671D2"/>
    <w:rsid w:val="005820F1"/>
    <w:rsid w:val="005A6D57"/>
    <w:rsid w:val="005B197F"/>
    <w:rsid w:val="005B3715"/>
    <w:rsid w:val="005B3ED8"/>
    <w:rsid w:val="005B6AA4"/>
    <w:rsid w:val="005D25E7"/>
    <w:rsid w:val="005D435E"/>
    <w:rsid w:val="005E6309"/>
    <w:rsid w:val="005F75DA"/>
    <w:rsid w:val="006104A4"/>
    <w:rsid w:val="00611738"/>
    <w:rsid w:val="0063004C"/>
    <w:rsid w:val="00644564"/>
    <w:rsid w:val="00663F02"/>
    <w:rsid w:val="0069129B"/>
    <w:rsid w:val="00694FEF"/>
    <w:rsid w:val="006A1346"/>
    <w:rsid w:val="006D65CF"/>
    <w:rsid w:val="006D71D7"/>
    <w:rsid w:val="006F2B86"/>
    <w:rsid w:val="00703E25"/>
    <w:rsid w:val="0071019D"/>
    <w:rsid w:val="00710B5D"/>
    <w:rsid w:val="00713F37"/>
    <w:rsid w:val="00721DB7"/>
    <w:rsid w:val="007377DC"/>
    <w:rsid w:val="00741CDF"/>
    <w:rsid w:val="00770D91"/>
    <w:rsid w:val="00795656"/>
    <w:rsid w:val="007B186B"/>
    <w:rsid w:val="007B5C87"/>
    <w:rsid w:val="007E099C"/>
    <w:rsid w:val="007E468B"/>
    <w:rsid w:val="00805875"/>
    <w:rsid w:val="00831924"/>
    <w:rsid w:val="008375EE"/>
    <w:rsid w:val="00847E6B"/>
    <w:rsid w:val="00853A2B"/>
    <w:rsid w:val="00893AB4"/>
    <w:rsid w:val="00894653"/>
    <w:rsid w:val="008B3019"/>
    <w:rsid w:val="008C21E0"/>
    <w:rsid w:val="008C4CF5"/>
    <w:rsid w:val="008C7845"/>
    <w:rsid w:val="008D66A4"/>
    <w:rsid w:val="008D698C"/>
    <w:rsid w:val="008F3660"/>
    <w:rsid w:val="008F5DE6"/>
    <w:rsid w:val="00900894"/>
    <w:rsid w:val="00910CB0"/>
    <w:rsid w:val="00910EEA"/>
    <w:rsid w:val="00925BCB"/>
    <w:rsid w:val="00931506"/>
    <w:rsid w:val="00932161"/>
    <w:rsid w:val="009404C8"/>
    <w:rsid w:val="00944A6F"/>
    <w:rsid w:val="0095223A"/>
    <w:rsid w:val="00952836"/>
    <w:rsid w:val="00964F79"/>
    <w:rsid w:val="009846AA"/>
    <w:rsid w:val="009958C9"/>
    <w:rsid w:val="009A1485"/>
    <w:rsid w:val="009C3C96"/>
    <w:rsid w:val="009C52D0"/>
    <w:rsid w:val="009D15D6"/>
    <w:rsid w:val="009E765D"/>
    <w:rsid w:val="009F01EC"/>
    <w:rsid w:val="00A1056D"/>
    <w:rsid w:val="00A13098"/>
    <w:rsid w:val="00A45E97"/>
    <w:rsid w:val="00A56F42"/>
    <w:rsid w:val="00A76852"/>
    <w:rsid w:val="00A971CF"/>
    <w:rsid w:val="00AA50B2"/>
    <w:rsid w:val="00AA6B84"/>
    <w:rsid w:val="00AD3181"/>
    <w:rsid w:val="00AD7764"/>
    <w:rsid w:val="00B120C1"/>
    <w:rsid w:val="00B27B03"/>
    <w:rsid w:val="00B31DB4"/>
    <w:rsid w:val="00B32315"/>
    <w:rsid w:val="00B3618A"/>
    <w:rsid w:val="00B45B81"/>
    <w:rsid w:val="00B51C7A"/>
    <w:rsid w:val="00B6289A"/>
    <w:rsid w:val="00B96867"/>
    <w:rsid w:val="00B9723A"/>
    <w:rsid w:val="00BA66EF"/>
    <w:rsid w:val="00BB1E96"/>
    <w:rsid w:val="00BB3057"/>
    <w:rsid w:val="00BB4C43"/>
    <w:rsid w:val="00BC0DC2"/>
    <w:rsid w:val="00BD1038"/>
    <w:rsid w:val="00C2047B"/>
    <w:rsid w:val="00C267F0"/>
    <w:rsid w:val="00C37236"/>
    <w:rsid w:val="00C40661"/>
    <w:rsid w:val="00C56465"/>
    <w:rsid w:val="00C60842"/>
    <w:rsid w:val="00C714F7"/>
    <w:rsid w:val="00C87253"/>
    <w:rsid w:val="00C90856"/>
    <w:rsid w:val="00C93ED7"/>
    <w:rsid w:val="00C944AF"/>
    <w:rsid w:val="00C972F2"/>
    <w:rsid w:val="00CD1E49"/>
    <w:rsid w:val="00CD56D4"/>
    <w:rsid w:val="00CD6C05"/>
    <w:rsid w:val="00D100ED"/>
    <w:rsid w:val="00D44E4E"/>
    <w:rsid w:val="00D86ECA"/>
    <w:rsid w:val="00D875CF"/>
    <w:rsid w:val="00DA4190"/>
    <w:rsid w:val="00DC7E58"/>
    <w:rsid w:val="00DE167B"/>
    <w:rsid w:val="00DE5F97"/>
    <w:rsid w:val="00DE6208"/>
    <w:rsid w:val="00E17ED9"/>
    <w:rsid w:val="00E43479"/>
    <w:rsid w:val="00E44606"/>
    <w:rsid w:val="00E63621"/>
    <w:rsid w:val="00E64835"/>
    <w:rsid w:val="00E73839"/>
    <w:rsid w:val="00EA74A8"/>
    <w:rsid w:val="00EB1CA2"/>
    <w:rsid w:val="00EE2AE1"/>
    <w:rsid w:val="00EF638A"/>
    <w:rsid w:val="00F000D4"/>
    <w:rsid w:val="00F01AE4"/>
    <w:rsid w:val="00F072F2"/>
    <w:rsid w:val="00F2024D"/>
    <w:rsid w:val="00F21735"/>
    <w:rsid w:val="00F25009"/>
    <w:rsid w:val="00F42DB9"/>
    <w:rsid w:val="00F4648E"/>
    <w:rsid w:val="00F47A82"/>
    <w:rsid w:val="00F63928"/>
    <w:rsid w:val="00F80AEF"/>
    <w:rsid w:val="00F849B7"/>
    <w:rsid w:val="00F851A2"/>
    <w:rsid w:val="00FB5C9C"/>
    <w:rsid w:val="00FB6291"/>
    <w:rsid w:val="00FC60CC"/>
    <w:rsid w:val="00FC7048"/>
    <w:rsid w:val="00FD223C"/>
    <w:rsid w:val="00FE0B7E"/>
    <w:rsid w:val="00FF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8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42DB9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356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5669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56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56698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566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566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5</cp:revision>
  <cp:lastPrinted>2014-09-02T23:47:00Z</cp:lastPrinted>
  <dcterms:created xsi:type="dcterms:W3CDTF">2014-09-02T13:11:00Z</dcterms:created>
  <dcterms:modified xsi:type="dcterms:W3CDTF">2014-09-03T01:13:00Z</dcterms:modified>
</cp:coreProperties>
</file>