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28"/>
          <w:szCs w:val="28"/>
        </w:rPr>
      </w:pPr>
      <w:bookmarkStart w:id="0" w:name="_GoBack"/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-990600</wp:posOffset>
            </wp:positionV>
            <wp:extent cx="7591425" cy="10797540"/>
            <wp:effectExtent l="0" t="0" r="9525" b="3810"/>
            <wp:wrapNone/>
            <wp:docPr id="2" name="图片 2" descr="15n58PICCNV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n58PICCNV_1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黑体" w:hAnsi="黑体" w:eastAsia="黑体" w:cs="宋体"/>
          <w:b/>
          <w:bCs/>
          <w:kern w:val="0"/>
          <w:sz w:val="28"/>
          <w:szCs w:val="28"/>
        </w:rPr>
        <w:t>绘本点亮童心</w:t>
      </w: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28"/>
          <w:szCs w:val="28"/>
        </w:rPr>
      </w:pPr>
      <w:r>
        <w:rPr>
          <w:rFonts w:ascii="黑体" w:hAnsi="黑体" w:eastAsia="黑体" w:cs="宋体"/>
          <w:b/>
          <w:bCs/>
          <w:kern w:val="0"/>
          <w:sz w:val="28"/>
          <w:szCs w:val="28"/>
        </w:rPr>
        <w:t>——双流区罗莉工作室暨棠湖小学研学会活动</w:t>
      </w:r>
    </w:p>
    <w:p>
      <w:pPr>
        <w:widowControl/>
        <w:jc w:val="center"/>
        <w:rPr>
          <w:rFonts w:hint="eastAsia" w:ascii="黑体" w:hAnsi="黑体" w:eastAsia="黑体" w:cs="宋体"/>
          <w:kern w:val="0"/>
          <w:sz w:val="28"/>
          <w:szCs w:val="28"/>
        </w:rPr>
      </w:pPr>
      <w:r>
        <w:rPr>
          <w:rFonts w:ascii="黑体" w:hAnsi="黑体" w:eastAsia="黑体" w:cs="宋体"/>
          <w:kern w:val="0"/>
          <w:sz w:val="28"/>
          <w:szCs w:val="28"/>
        </w:rPr>
        <w:t>日期：2016-12-5 10:30:32</w:t>
      </w:r>
    </w:p>
    <w:p>
      <w:pPr>
        <w:widowControl/>
        <w:spacing w:line="360" w:lineRule="auto"/>
        <w:ind w:firstLine="561"/>
        <w:jc w:val="lef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每一个孩子，都是一个精灵，他们天马行空、奇思妙想，他们活泼灵动、童言童语。11月30日，罗莉工作室学员们来到美丽的九江小学，开展“指向读写的绘本教学”研修活动，九江小学乔秀萍校长、赵兴蓉副校长、祝梅主任和全体语文老师参加此次活动。</w:t>
      </w:r>
    </w:p>
    <w:p>
      <w:pPr>
        <w:widowControl/>
        <w:spacing w:line="360" w:lineRule="atLeast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INCLUDEPICTURE "http://www.cdsledu.net/Admin/news/upload/20161205102849_5000.jpg" \* MERGEFORMATINET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ascii="仿宋" w:hAnsi="仿宋" w:eastAsia="仿宋"/>
          <w:sz w:val="24"/>
        </w:rPr>
        <w:drawing>
          <wp:inline distT="0" distB="0" distL="114300" distR="114300">
            <wp:extent cx="5143500" cy="2905125"/>
            <wp:effectExtent l="0" t="0" r="0" b="9525"/>
            <wp:docPr id="4" name="图片 1" descr="20161205102849_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20161205102849_5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</w:rPr>
        <w:fldChar w:fldCharType="end"/>
      </w:r>
    </w:p>
    <w:p>
      <w:pPr>
        <w:widowControl/>
        <w:spacing w:line="360" w:lineRule="auto"/>
        <w:ind w:firstLine="561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九江小学罗曼老师执教绘本《亲爱的小鱼》。故事从一幅画猜测中展开，随着老师绘声绘色地讲述，二年级的孩子们走进小鱼和小猫相亲相爱的故事里。然后，借助图画，老师引导孩子看图想象说话，渐渐地，孩子们喜欢上了猫咪和鱼儿。最后，“你想对小猫说什么”激发了孩子们“爱”的热情。课堂上，孩子们读图能力、说话能力让我们惊叹，也让我们坚定，绘本里存有最美好的童心。</w:t>
      </w:r>
    </w:p>
    <w:p>
      <w:pPr>
        <w:widowControl/>
        <w:spacing w:line="360" w:lineRule="auto"/>
        <w:ind w:firstLine="561"/>
        <w:jc w:val="lef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棠湖小学黄艳琼老师执教绘本《小绿狼》。老师以“狼”的故事导入，激发了孩子们的兴趣，很快，和老师一起进入了奇妙的魔法世界。黄老师吃透了绘本的文体特点，将文字讲述的故事和图画讲述的故事进行整合，引导孩子用自己的语言生成和建构出第三个故事：小仙女的魔法棒一挥，小绿狼还会变成什么？课堂上几乎所有的孩子们高高举起小手“小丑鱼”“小狗”……一个个由孩子自己讲出来的故事，其阅读的意义远远高于文字和绘画讲的故事。</w:t>
      </w:r>
    </w:p>
    <w:p>
      <w:pPr>
        <w:widowControl/>
        <w:spacing w:line="360" w:lineRule="atLeast"/>
        <w:jc w:val="left"/>
        <w:rPr>
          <w:rFonts w:ascii="仿宋" w:hAnsi="仿宋" w:eastAsia="仿宋" w:cs="宋体"/>
          <w:kern w:val="0"/>
          <w:sz w:val="24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-990600</wp:posOffset>
            </wp:positionV>
            <wp:extent cx="7572375" cy="10797540"/>
            <wp:effectExtent l="0" t="0" r="9525" b="3810"/>
            <wp:wrapNone/>
            <wp:docPr id="5" name="图片 3" descr="15n58PICCNV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15n58PICCNV_1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INCLUDEPICTURE "http://www.cdsledu.net/Admin/news/upload/20161205102840_0937.jpg" \* MERGEFORMATINET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ascii="仿宋" w:hAnsi="仿宋" w:eastAsia="仿宋"/>
          <w:sz w:val="24"/>
        </w:rPr>
        <w:drawing>
          <wp:inline distT="0" distB="0" distL="114300" distR="114300">
            <wp:extent cx="5372100" cy="3053080"/>
            <wp:effectExtent l="0" t="0" r="0" b="13970"/>
            <wp:docPr id="1" name="图片 2" descr="20161205102840_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0161205102840_09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053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</w:rPr>
        <w:fldChar w:fldCharType="end"/>
      </w:r>
    </w:p>
    <w:p>
      <w:pPr>
        <w:widowControl/>
        <w:spacing w:line="360" w:lineRule="auto"/>
        <w:ind w:firstLine="561"/>
        <w:jc w:val="left"/>
        <w:rPr>
          <w:rFonts w:hint="eastAsia"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四川大学西航港实验小学蒋谨如老师从绘本的特点、绘本与写话的关系、绘本教学实际操作策略等三个方面进行了分享。九江小学教导主任祝梅主任以具体课例讲述绘本教学误区：识字朗读型、精读分析型、讲读提问型。九江小学邓慧敏老师汇报了参加“遇见芬兰教育”分享会的收获。不仅为我们解开了芬兰教育神秘的面纱，还传递了芬兰教育先进科学的教育理念，让我们徜徉在教育的情境中，向往着教育带来的阳光。</w:t>
      </w:r>
    </w:p>
    <w:p>
      <w:pPr>
        <w:widowControl/>
        <w:spacing w:line="360" w:lineRule="atLeast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INCLUDEPICTURE "http://www.cdsledu.net/Admin/news/upload/20161205102830_5781.jpg" \* MERGEFORMATINET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ascii="仿宋" w:hAnsi="仿宋" w:eastAsia="仿宋"/>
          <w:sz w:val="24"/>
        </w:rPr>
        <w:drawing>
          <wp:inline distT="0" distB="0" distL="114300" distR="114300">
            <wp:extent cx="5143500" cy="2923540"/>
            <wp:effectExtent l="0" t="0" r="0" b="10160"/>
            <wp:docPr id="6" name="图片 3" descr="20161205102830_5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20161205102830_57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23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</w:rPr>
        <w:fldChar w:fldCharType="end"/>
      </w:r>
    </w:p>
    <w:p>
      <w:pPr>
        <w:widowControl/>
        <w:spacing w:line="360" w:lineRule="auto"/>
        <w:ind w:firstLine="561"/>
        <w:jc w:val="left"/>
        <w:rPr>
          <w:rFonts w:hint="eastAsia" w:ascii="仿宋" w:hAnsi="仿宋" w:eastAsia="仿宋" w:cs="宋体"/>
          <w:kern w:val="0"/>
          <w:sz w:val="24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-990600</wp:posOffset>
            </wp:positionV>
            <wp:extent cx="7627620" cy="10797540"/>
            <wp:effectExtent l="0" t="0" r="11430" b="3810"/>
            <wp:wrapNone/>
            <wp:docPr id="7" name="图片 4" descr="15n58PICCNV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15n58PICCNV_1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0797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kern w:val="0"/>
          <w:sz w:val="24"/>
        </w:rPr>
        <w:t>九江小学乔秀萍校长分享了乐陵市实验小学课改的成功经验：学习前置，小组互动；依据课标，超越教材；课程设置，多元发展……她勉励学员们要有持以恒学习的毅力，有创新实践的勇气，勤奋耕耘的干劲，成就梦想，成为自己理想中的老师。</w:t>
      </w:r>
    </w:p>
    <w:p>
      <w:pPr>
        <w:widowControl/>
        <w:spacing w:line="360" w:lineRule="atLeast"/>
        <w:jc w:val="left"/>
        <w:rPr>
          <w:rFonts w:ascii="仿宋" w:hAnsi="仿宋" w:eastAsia="仿宋" w:cs="宋体"/>
          <w:kern w:val="0"/>
          <w:sz w:val="24"/>
        </w:rPr>
      </w:pPr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-1485900</wp:posOffset>
            </wp:positionV>
            <wp:extent cx="7591425" cy="10698480"/>
            <wp:effectExtent l="0" t="0" r="9525" b="7620"/>
            <wp:wrapNone/>
            <wp:docPr id="3" name="图片 5" descr="15n58PICCNV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15n58PICCNV_1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24"/>
        </w:rPr>
        <w:fldChar w:fldCharType="begin"/>
      </w:r>
      <w:r>
        <w:rPr>
          <w:rFonts w:ascii="仿宋" w:hAnsi="仿宋" w:eastAsia="仿宋"/>
          <w:sz w:val="24"/>
        </w:rPr>
        <w:instrText xml:space="preserve"> INCLUDEPICTURE "http://www.cdsledu.net/Admin/news/upload/20161205102737_6406.jpg" \* MERGEFORMATINET </w:instrText>
      </w:r>
      <w:r>
        <w:rPr>
          <w:rFonts w:ascii="仿宋" w:hAnsi="仿宋" w:eastAsia="仿宋"/>
          <w:sz w:val="24"/>
        </w:rPr>
        <w:fldChar w:fldCharType="separate"/>
      </w:r>
      <w:r>
        <w:rPr>
          <w:rFonts w:ascii="仿宋" w:hAnsi="仿宋" w:eastAsia="仿宋"/>
          <w:sz w:val="24"/>
        </w:rPr>
        <w:drawing>
          <wp:inline distT="0" distB="0" distL="114300" distR="114300">
            <wp:extent cx="5258435" cy="2954655"/>
            <wp:effectExtent l="0" t="0" r="18415" b="17145"/>
            <wp:docPr id="8" name="图片 4" descr="20161205102737_6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20161205102737_64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954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</w:rPr>
        <w:fldChar w:fldCharType="end"/>
      </w:r>
    </w:p>
    <w:p>
      <w:pPr>
        <w:widowControl/>
        <w:spacing w:line="360" w:lineRule="auto"/>
        <w:ind w:firstLine="561"/>
        <w:jc w:val="left"/>
        <w:rPr>
          <w:rFonts w:ascii="仿宋" w:hAnsi="仿宋" w:eastAsia="仿宋" w:cs="宋体"/>
          <w:kern w:val="0"/>
          <w:sz w:val="24"/>
        </w:rPr>
      </w:pPr>
      <w:r>
        <w:rPr>
          <w:rFonts w:hint="eastAsia" w:ascii="仿宋" w:hAnsi="仿宋" w:eastAsia="仿宋" w:cs="宋体"/>
          <w:kern w:val="0"/>
          <w:sz w:val="24"/>
        </w:rPr>
        <w:t>最后，罗莉导师就绘本教学提出三点建议：第一，把握绘本本质。将文字媒介和图画媒介两者结合，使其在表意功能方面取长补短，相得益彰。第二，关注表达形式。“指向读写的绘本教学”是“用绘本教”而非“教绘本”。“教绘本”是以绘本阅读故事为重心，把读完故事作为教学任务。“用绘本教”则是发现绘本独有的语言表达形式与作品思想情感内容的关系，把文字和图画故事整合起来，建构出第三个故事，是基于读，立足写，指向学生语言表达能力的提升。第三，发展儿童语言。在阅读发现和分享中不仅统整“日常语言”和“文学语言”，还统整“儿童语言”和“成人语言”，将绘本的文学价值转化为语文教育成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2604"/>
    <w:rsid w:val="060D260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2016-12-20T02:26:00Z</dcterms:created>
  <dc:creator>Administrator</dc:creator>
  <cp:lastModifiedBy>Administrator</cp:lastModifiedBy>
  <dcterms:modified xsi:type="dcterms:W3CDTF">2016-12-20T02:27:07Z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