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2AC" w:rsidRPr="00F31F33" w:rsidRDefault="00F31F33" w:rsidP="00F31F33">
      <w:pPr>
        <w:jc w:val="center"/>
        <w:rPr>
          <w:rFonts w:hint="eastAsia"/>
          <w:b/>
          <w:sz w:val="32"/>
          <w:szCs w:val="32"/>
        </w:rPr>
      </w:pPr>
      <w:r w:rsidRPr="00F31F33">
        <w:rPr>
          <w:rFonts w:hint="eastAsia"/>
          <w:b/>
          <w:sz w:val="32"/>
          <w:szCs w:val="32"/>
        </w:rPr>
        <w:t>有效导学</w:t>
      </w:r>
      <w:r w:rsidRPr="00F31F33">
        <w:rPr>
          <w:rFonts w:hint="eastAsia"/>
          <w:b/>
          <w:sz w:val="32"/>
          <w:szCs w:val="32"/>
        </w:rPr>
        <w:t>------</w:t>
      </w:r>
      <w:r w:rsidRPr="00F31F33">
        <w:rPr>
          <w:rFonts w:hint="eastAsia"/>
          <w:b/>
          <w:sz w:val="32"/>
          <w:szCs w:val="32"/>
        </w:rPr>
        <w:t>摆正学生主体地位</w:t>
      </w:r>
    </w:p>
    <w:p w:rsidR="00F31F33" w:rsidRDefault="00F31F33" w:rsidP="00F31F33">
      <w:pPr>
        <w:jc w:val="center"/>
        <w:rPr>
          <w:rFonts w:hint="eastAsia"/>
          <w:sz w:val="24"/>
          <w:szCs w:val="24"/>
        </w:rPr>
      </w:pPr>
      <w:r>
        <w:rPr>
          <w:rFonts w:hint="eastAsia"/>
          <w:sz w:val="32"/>
          <w:szCs w:val="32"/>
        </w:rPr>
        <w:t xml:space="preserve">                     </w:t>
      </w:r>
      <w:r>
        <w:rPr>
          <w:rFonts w:hint="eastAsia"/>
          <w:sz w:val="24"/>
          <w:szCs w:val="24"/>
        </w:rPr>
        <w:t>----</w:t>
      </w:r>
      <w:r>
        <w:rPr>
          <w:rFonts w:hint="eastAsia"/>
          <w:sz w:val="24"/>
          <w:szCs w:val="24"/>
        </w:rPr>
        <w:t>棠小（南区）数学校本培训</w:t>
      </w:r>
    </w:p>
    <w:p w:rsidR="00F31F33" w:rsidRDefault="00F31F33" w:rsidP="00F31F33">
      <w:pPr>
        <w:rPr>
          <w:rFonts w:hint="eastAsia"/>
          <w:sz w:val="24"/>
          <w:szCs w:val="24"/>
        </w:rPr>
      </w:pPr>
      <w:r>
        <w:rPr>
          <w:rFonts w:hint="eastAsia"/>
          <w:sz w:val="24"/>
          <w:szCs w:val="24"/>
        </w:rPr>
        <w:t>文、图：何军</w:t>
      </w:r>
      <w:r>
        <w:rPr>
          <w:rFonts w:hint="eastAsia"/>
          <w:sz w:val="24"/>
          <w:szCs w:val="24"/>
        </w:rPr>
        <w:t xml:space="preserve">             </w:t>
      </w:r>
      <w:r>
        <w:rPr>
          <w:rFonts w:hint="eastAsia"/>
          <w:sz w:val="24"/>
          <w:szCs w:val="24"/>
        </w:rPr>
        <w:t>时间：</w:t>
      </w:r>
      <w:r>
        <w:rPr>
          <w:rFonts w:hint="eastAsia"/>
          <w:sz w:val="24"/>
          <w:szCs w:val="24"/>
        </w:rPr>
        <w:t>2016</w:t>
      </w:r>
      <w:r>
        <w:rPr>
          <w:rFonts w:hint="eastAsia"/>
          <w:sz w:val="24"/>
          <w:szCs w:val="24"/>
        </w:rPr>
        <w:t>年</w:t>
      </w:r>
      <w:r>
        <w:rPr>
          <w:rFonts w:hint="eastAsia"/>
          <w:sz w:val="24"/>
          <w:szCs w:val="24"/>
        </w:rPr>
        <w:t>10</w:t>
      </w:r>
      <w:r>
        <w:rPr>
          <w:rFonts w:hint="eastAsia"/>
          <w:sz w:val="24"/>
          <w:szCs w:val="24"/>
        </w:rPr>
        <w:t>月</w:t>
      </w:r>
      <w:r>
        <w:rPr>
          <w:rFonts w:hint="eastAsia"/>
          <w:sz w:val="24"/>
          <w:szCs w:val="24"/>
        </w:rPr>
        <w:t>20</w:t>
      </w:r>
      <w:r>
        <w:rPr>
          <w:rFonts w:hint="eastAsia"/>
          <w:sz w:val="24"/>
          <w:szCs w:val="24"/>
        </w:rPr>
        <w:t>日</w:t>
      </w:r>
    </w:p>
    <w:p w:rsidR="00F31F33" w:rsidRDefault="00F31F33" w:rsidP="00F31F33">
      <w:pPr>
        <w:rPr>
          <w:rFonts w:hint="eastAsia"/>
          <w:sz w:val="24"/>
          <w:szCs w:val="24"/>
        </w:rPr>
      </w:pPr>
      <w:r>
        <w:rPr>
          <w:rFonts w:hint="eastAsia"/>
          <w:sz w:val="24"/>
          <w:szCs w:val="24"/>
        </w:rPr>
        <w:t>浏览数：</w:t>
      </w:r>
      <w:r>
        <w:rPr>
          <w:rFonts w:hint="eastAsia"/>
          <w:sz w:val="24"/>
          <w:szCs w:val="24"/>
        </w:rPr>
        <w:t>56</w:t>
      </w:r>
      <w:r>
        <w:rPr>
          <w:rFonts w:hint="eastAsia"/>
          <w:sz w:val="24"/>
          <w:szCs w:val="24"/>
        </w:rPr>
        <w:t>打印</w:t>
      </w:r>
    </w:p>
    <w:p w:rsidR="00F31F33" w:rsidRDefault="00F31F33" w:rsidP="00F31F33">
      <w:pPr>
        <w:rPr>
          <w:rFonts w:hint="eastAsia"/>
          <w:sz w:val="24"/>
          <w:szCs w:val="24"/>
        </w:rPr>
      </w:pPr>
      <w:r>
        <w:rPr>
          <w:rFonts w:hint="eastAsia"/>
          <w:sz w:val="24"/>
          <w:szCs w:val="24"/>
        </w:rPr>
        <w:t xml:space="preserve">    </w:t>
      </w:r>
    </w:p>
    <w:p w:rsidR="00F31F33" w:rsidRDefault="00F31F33" w:rsidP="00F31F33">
      <w:pPr>
        <w:rPr>
          <w:rFonts w:hint="eastAsia"/>
          <w:sz w:val="24"/>
          <w:szCs w:val="24"/>
        </w:rPr>
      </w:pPr>
      <w:r>
        <w:rPr>
          <w:rFonts w:hint="eastAsia"/>
          <w:sz w:val="24"/>
          <w:szCs w:val="24"/>
        </w:rPr>
        <w:t xml:space="preserve">    2016</w:t>
      </w:r>
      <w:r>
        <w:rPr>
          <w:rFonts w:hint="eastAsia"/>
          <w:sz w:val="24"/>
          <w:szCs w:val="24"/>
        </w:rPr>
        <w:t>年</w:t>
      </w:r>
      <w:r>
        <w:rPr>
          <w:rFonts w:hint="eastAsia"/>
          <w:sz w:val="24"/>
          <w:szCs w:val="24"/>
        </w:rPr>
        <w:t>10</w:t>
      </w:r>
      <w:r>
        <w:rPr>
          <w:rFonts w:hint="eastAsia"/>
          <w:sz w:val="24"/>
          <w:szCs w:val="24"/>
        </w:rPr>
        <w:t>月</w:t>
      </w:r>
      <w:r>
        <w:rPr>
          <w:rFonts w:hint="eastAsia"/>
          <w:sz w:val="24"/>
          <w:szCs w:val="24"/>
        </w:rPr>
        <w:t>20</w:t>
      </w:r>
      <w:r>
        <w:rPr>
          <w:rFonts w:hint="eastAsia"/>
          <w:sz w:val="24"/>
          <w:szCs w:val="24"/>
        </w:rPr>
        <w:t>日，棠湖小学（南区）数学组开展集体教研活动，本次集体教研活动中，我校教师宁中华就工作室学习导学单的设计与使用对本校全体数学教师做专题培训。</w:t>
      </w:r>
    </w:p>
    <w:p w:rsidR="00F31F33" w:rsidRDefault="00F31F33" w:rsidP="00F31F33">
      <w:pPr>
        <w:jc w:val="center"/>
        <w:rPr>
          <w:rFonts w:hint="eastAsia"/>
          <w:sz w:val="24"/>
          <w:szCs w:val="24"/>
        </w:rPr>
      </w:pPr>
      <w:r>
        <w:rPr>
          <w:noProof/>
          <w:sz w:val="24"/>
          <w:szCs w:val="24"/>
        </w:rPr>
        <w:drawing>
          <wp:inline distT="0" distB="0" distL="0" distR="0">
            <wp:extent cx="5511560" cy="4086225"/>
            <wp:effectExtent l="19050" t="0" r="0" b="0"/>
            <wp:docPr id="1" name="图片 0" descr="IMG_20161114_145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1114_145957.jpg"/>
                    <pic:cNvPicPr/>
                  </pic:nvPicPr>
                  <pic:blipFill>
                    <a:blip r:embed="rId4" cstate="print"/>
                    <a:stretch>
                      <a:fillRect/>
                    </a:stretch>
                  </pic:blipFill>
                  <pic:spPr>
                    <a:xfrm>
                      <a:off x="0" y="0"/>
                      <a:ext cx="5511560" cy="4086225"/>
                    </a:xfrm>
                    <a:prstGeom prst="rect">
                      <a:avLst/>
                    </a:prstGeom>
                  </pic:spPr>
                </pic:pic>
              </a:graphicData>
            </a:graphic>
          </wp:inline>
        </w:drawing>
      </w:r>
    </w:p>
    <w:p w:rsidR="00F31F33" w:rsidRDefault="00F31F33" w:rsidP="001E397A">
      <w:pPr>
        <w:ind w:firstLineChars="200" w:firstLine="480"/>
        <w:rPr>
          <w:rFonts w:hint="eastAsia"/>
          <w:sz w:val="24"/>
          <w:szCs w:val="24"/>
        </w:rPr>
      </w:pPr>
      <w:r>
        <w:rPr>
          <w:rFonts w:hint="eastAsia"/>
          <w:sz w:val="24"/>
          <w:szCs w:val="24"/>
        </w:rPr>
        <w:t>在本次活动中，宁中华老师针对导学单的设计环节与教学步骤的应用对本校教师</w:t>
      </w:r>
      <w:r w:rsidR="001E397A">
        <w:rPr>
          <w:rFonts w:hint="eastAsia"/>
          <w:sz w:val="24"/>
          <w:szCs w:val="24"/>
        </w:rPr>
        <w:t>以《搭配中的学问》一课为例，为全体数学教师进行详细的讲解与培训，让全体数学教师在如何设计和使用导学单有了更清楚的认识。</w:t>
      </w:r>
    </w:p>
    <w:p w:rsidR="001E397A" w:rsidRPr="001E397A" w:rsidRDefault="001E397A" w:rsidP="001E397A">
      <w:pPr>
        <w:ind w:firstLineChars="200" w:firstLine="480"/>
        <w:rPr>
          <w:rFonts w:asciiTheme="minorEastAsia" w:hAnsiTheme="minorEastAsia"/>
          <w:sz w:val="24"/>
          <w:szCs w:val="24"/>
        </w:rPr>
      </w:pPr>
      <w:r w:rsidRPr="001E397A">
        <w:rPr>
          <w:rFonts w:asciiTheme="minorEastAsia" w:hAnsiTheme="minorEastAsia" w:hint="eastAsia"/>
          <w:sz w:val="24"/>
          <w:szCs w:val="24"/>
          <w:lang/>
        </w:rPr>
        <w:t>最后，</w:t>
      </w:r>
      <w:r>
        <w:rPr>
          <w:rFonts w:asciiTheme="minorEastAsia" w:hAnsiTheme="minorEastAsia" w:hint="eastAsia"/>
          <w:sz w:val="24"/>
          <w:szCs w:val="24"/>
          <w:lang/>
        </w:rPr>
        <w:t>学校教导处熊主任对宁老师老师的讲座给予高度肯定，号召全校教师认真研读宁老师</w:t>
      </w:r>
      <w:r w:rsidRPr="001E397A">
        <w:rPr>
          <w:rFonts w:asciiTheme="minorEastAsia" w:hAnsiTheme="minorEastAsia" w:hint="eastAsia"/>
          <w:sz w:val="24"/>
          <w:szCs w:val="24"/>
          <w:lang/>
        </w:rPr>
        <w:t>老师的讲座和相关资料，学会从核心素养的培养角度不断改进和完善自己的教学设计，进而培养学生思维，提高教学实效。讲座的成功与我校数学教研组全体教师的共同努力和集体智慧密不可分，也与学校教学理念的指导密不可分。</w:t>
      </w:r>
    </w:p>
    <w:sectPr w:rsidR="001E397A" w:rsidRPr="001E397A" w:rsidSect="00F202A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31F33"/>
    <w:rsid w:val="001E397A"/>
    <w:rsid w:val="00F202AC"/>
    <w:rsid w:val="00F31F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2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31F33"/>
    <w:rPr>
      <w:sz w:val="18"/>
      <w:szCs w:val="18"/>
    </w:rPr>
  </w:style>
  <w:style w:type="character" w:customStyle="1" w:styleId="Char">
    <w:name w:val="批注框文本 Char"/>
    <w:basedOn w:val="a0"/>
    <w:link w:val="a3"/>
    <w:uiPriority w:val="99"/>
    <w:semiHidden/>
    <w:rsid w:val="00F31F3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64</Words>
  <Characters>365</Characters>
  <Application>Microsoft Office Word</Application>
  <DocSecurity>0</DocSecurity>
  <Lines>3</Lines>
  <Paragraphs>1</Paragraphs>
  <ScaleCrop>false</ScaleCrop>
  <Company>微软中国</Company>
  <LinksUpToDate>false</LinksUpToDate>
  <CharactersWithSpaces>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2016-12-20T03:00:00Z</dcterms:created>
  <dcterms:modified xsi:type="dcterms:W3CDTF">2016-12-20T03:14:00Z</dcterms:modified>
</cp:coreProperties>
</file>