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eastAsia="zh-CN"/>
        </w:rPr>
      </w:pPr>
      <w:r>
        <w:rPr>
          <w:rFonts w:hint="eastAsia" w:ascii="黑体" w:hAnsi="黑体" w:eastAsia="黑体" w:cs="黑体"/>
          <w:b/>
          <w:bCs/>
          <w:sz w:val="30"/>
          <w:szCs w:val="30"/>
          <w:lang w:eastAsia="zh-CN"/>
        </w:rPr>
        <w:t>小学数学课堂中的问题设计研究</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right"/>
        <w:textAlignment w:val="auto"/>
        <w:outlineLvl w:val="9"/>
        <w:rPr>
          <w:rFonts w:hint="eastAsia"/>
          <w:sz w:val="24"/>
          <w:szCs w:val="24"/>
          <w:lang w:eastAsia="zh-CN"/>
        </w:rPr>
      </w:pPr>
      <w:r>
        <w:rPr>
          <w:rFonts w:hint="eastAsia"/>
          <w:sz w:val="24"/>
          <w:szCs w:val="24"/>
          <w:lang w:eastAsia="zh-CN"/>
        </w:rPr>
        <w:t>西航港小学</w:t>
      </w:r>
      <w:r>
        <w:rPr>
          <w:rFonts w:hint="eastAsia"/>
          <w:sz w:val="24"/>
          <w:szCs w:val="24"/>
          <w:lang w:val="en-US" w:eastAsia="zh-CN"/>
        </w:rPr>
        <w:t xml:space="preserve">  王婧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一、数学课堂教学中</w:t>
      </w:r>
      <w:r>
        <w:rPr>
          <w:rFonts w:hint="eastAsia"/>
          <w:sz w:val="24"/>
          <w:szCs w:val="24"/>
          <w:lang w:eastAsia="zh-CN"/>
        </w:rPr>
        <w:t>问题设计研究</w:t>
      </w:r>
      <w:r>
        <w:rPr>
          <w:rFonts w:hint="eastAsia"/>
          <w:sz w:val="24"/>
          <w:szCs w:val="24"/>
        </w:rPr>
        <w:t>的意义</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《数学课程标准》指出：“数学教学活动必须建立在学生的认知发展水平和已有的知识经验基础之上。”</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对学生而言，问题是数学学习的心脏，是诱发学生思考的导火索，它能启发和推动学生积极思维，促使学生加深对知识的理解，培养良好的学习习惯。适合学生实际的提问，会激发学生的学习兴趣，活跃课堂气氛，发展学生的思维能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lang w:eastAsia="zh-CN"/>
        </w:rPr>
        <w:t>对教师而言</w:t>
      </w:r>
      <w:r>
        <w:rPr>
          <w:rFonts w:hint="eastAsia"/>
          <w:sz w:val="24"/>
          <w:szCs w:val="24"/>
        </w:rPr>
        <w:t>，通过问题学生才能深入学习数学，在传授知识的过程中，教师恰当地设计问题是很重要的教学环节。课堂提问的艺术对于教师来说是最重要的教学素质之一，是成功完成教学任务的有效保证手段。</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常见的几种低效提问现象</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1、一问一答，频繁问答。这样“一问一答”式一般是师问众生答，如：“答案等于几？”“是不是？”“对不对？”“好不好？”等，这类问题的提出，教师只关注结果是什么，而忽视对规律的揭示，学生可以不假思索的齐声回答“是”或“不是”，“对”或“不对”，问题太过于简单僵化，不利于学生思维训练，显然丧失了优化学生思维品质的机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2、提问离题遥远，脱离学生思维的“最近发展区”，启而不发。设计的问题过难、过偏或过于笼统，学生难以理解和接受。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3、提问无目的，随心所欲，淡化了正常的教学。备课时问题未精心设计，上课时随意发问，不分主次，面面俱到、信口开河地提问，有时甚至脱离教学目标，影响了学生的正常思考，必然使学生学习目的不明确，抓不住重点，学习效率低，能力得不到提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4、反馈性提问流于形式，教师诊断效果失真。这种提问只是“是什么？”，“叫什么？”等记忆性的反馈提问，学生回答的也只能是一些浅层的记忆知识，并没有表明他们是否真正理解，这样的提问，无法有效地诊断学生的知识缺陷，获得真正的反馈信息，从而不利于教师调控教学过程。</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上述问题，</w:t>
      </w:r>
      <w:r>
        <w:rPr>
          <w:rFonts w:hint="eastAsia"/>
          <w:sz w:val="24"/>
          <w:szCs w:val="24"/>
          <w:lang w:eastAsia="zh-CN"/>
        </w:rPr>
        <w:t>老</w:t>
      </w:r>
      <w:r>
        <w:rPr>
          <w:rFonts w:hint="eastAsia"/>
          <w:sz w:val="24"/>
          <w:szCs w:val="24"/>
        </w:rPr>
        <w:t>师</w:t>
      </w:r>
      <w:r>
        <w:rPr>
          <w:rFonts w:hint="eastAsia"/>
          <w:sz w:val="24"/>
          <w:szCs w:val="24"/>
          <w:lang w:eastAsia="zh-CN"/>
        </w:rPr>
        <w:t>们</w:t>
      </w:r>
      <w:r>
        <w:rPr>
          <w:rFonts w:hint="eastAsia"/>
          <w:sz w:val="24"/>
          <w:szCs w:val="24"/>
        </w:rPr>
        <w:t>或多或少的出现过。这些都对我们的教学产生</w:t>
      </w:r>
      <w:r>
        <w:rPr>
          <w:rFonts w:hint="eastAsia"/>
          <w:sz w:val="24"/>
          <w:szCs w:val="24"/>
          <w:lang w:eastAsia="zh-CN"/>
        </w:rPr>
        <w:t>较大</w:t>
      </w:r>
      <w:r>
        <w:rPr>
          <w:rFonts w:hint="eastAsia"/>
          <w:sz w:val="24"/>
          <w:szCs w:val="24"/>
        </w:rPr>
        <w:t>的影响，对学生的培养和发展认为的制造障碍，</w:t>
      </w:r>
      <w:bookmarkStart w:id="0" w:name="_GoBack"/>
      <w:bookmarkEnd w:id="0"/>
      <w:r>
        <w:rPr>
          <w:rFonts w:hint="eastAsia"/>
          <w:sz w:val="24"/>
          <w:szCs w:val="24"/>
        </w:rPr>
        <w:t>为此我们必须对有效提问进行深入的思考和研究。</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二、数学课堂教学中问题</w:t>
      </w:r>
      <w:r>
        <w:rPr>
          <w:rFonts w:hint="eastAsia"/>
          <w:sz w:val="24"/>
          <w:szCs w:val="24"/>
          <w:lang w:eastAsia="zh-CN"/>
        </w:rPr>
        <w:t>设计</w:t>
      </w:r>
      <w:r>
        <w:rPr>
          <w:rFonts w:hint="eastAsia"/>
          <w:sz w:val="24"/>
          <w:szCs w:val="24"/>
        </w:rPr>
        <w:t>的原则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1.启发性原则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课堂上，任何问题都要带有一定的启发性，这样才能使得学生对于回答问题有一定的兴趣，是学生对数学知识做进一步探讨的前提。问题的难度不宜过高或过低，要学生跳一跳能摘到，一方面要保证学生回答问题的自信心，一方面避免了学生对简单问题的厌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2.预见性原则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教师在提问前应先预见到学生可能的答案，估计学生会出现什么样的问题，尽可能地敏锐捕捉学生回答中错误的或不确切的内容，并事先准备好应对措施。只有作出充分的预见，才能在教学中及时引导学生发现事物的规律，掌握知识点的实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3.循序性原则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课堂提问要注意问题难度的阶梯性，问题的设计要由浅到深、由表及里，不仅让不同层次的学生均有机会解答问题，更让学生的思维随着问题的延续不断深入。循序性设计问题就像给学生铺设了通向知识高峰的台阶，在问题的引导下学生对知识的认识也会不断深化。</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4.准确性原则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课堂提问切忌笼统，问题内容太宽的话学生抓不到回答的重点，也很难从提问中看出教师的问题设计意图，难以捕捉教学重点。此外还要注意，不可总使用“是”、“不是”就可以回答的问题，提问要有针对性，才能避免学生人云亦云，掩盖他们真正的想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5.整体性原则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一堂数学课的提问内容，应是一个有机整体，自始至终每一个问题都服从课堂教学目标。在一个小的知识点上，教师可以围绕中心问题，设置问题串，问题串中各个问题相辅相成，配套贯通，环环相扣，这样有助于提高学生对知识的整体认识。 </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eastAsia="zh-CN"/>
        </w:rPr>
        <w:t>三、</w:t>
      </w:r>
      <w:r>
        <w:rPr>
          <w:rFonts w:hint="eastAsia"/>
          <w:sz w:val="24"/>
          <w:szCs w:val="24"/>
        </w:rPr>
        <w:t>教师提问的方式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在把握提问的目的、原则的条件下，使“问”服务于“学”，真正做到教学相长。下面简单介绍一些常用提问方式。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1.对问与齐问</w:t>
      </w:r>
      <w:r>
        <w:rPr>
          <w:rFonts w:hint="eastAsia"/>
          <w:sz w:val="24"/>
          <w:szCs w:val="24"/>
          <w:lang w:eastAsia="zh-CN"/>
        </w:rPr>
        <w:t>：</w:t>
      </w:r>
      <w:r>
        <w:rPr>
          <w:rFonts w:hint="eastAsia"/>
          <w:sz w:val="24"/>
          <w:szCs w:val="24"/>
        </w:rPr>
        <w:t>对问属于教师提出数学问题，请个别学生回答，这种提问法具有针对性，易检查，可控制，效果好，最常用。齐问则是让全班学生齐答，方便，省时，但具有盲目性，课堂纪律难以控制，效果差，因此尽慎用。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2.正问与反问</w:t>
      </w:r>
      <w:r>
        <w:rPr>
          <w:rFonts w:hint="eastAsia"/>
          <w:sz w:val="24"/>
          <w:szCs w:val="24"/>
          <w:lang w:eastAsia="zh-CN"/>
        </w:rPr>
        <w:t>：</w:t>
      </w:r>
      <w:r>
        <w:rPr>
          <w:rFonts w:hint="eastAsia"/>
          <w:sz w:val="24"/>
          <w:szCs w:val="24"/>
        </w:rPr>
        <w:t>正问与反问指教师从问题的正面与反面设问。正问与反问促使学生从问题的两个对立面出发，加深对知识的理解，能培养学生对问题进行正向与逆向的思维能力。这两种提问往往交替进行，结合使用。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3.直问与曲问</w:t>
      </w:r>
      <w:r>
        <w:rPr>
          <w:rFonts w:hint="eastAsia"/>
          <w:sz w:val="24"/>
          <w:szCs w:val="24"/>
          <w:lang w:eastAsia="zh-CN"/>
        </w:rPr>
        <w:t>：</w:t>
      </w:r>
      <w:r>
        <w:rPr>
          <w:rFonts w:hint="eastAsia"/>
          <w:sz w:val="24"/>
          <w:szCs w:val="24"/>
        </w:rPr>
        <w:t>直问就是直截了当地提出问题，它有助于集中学生的注意力。在引入新课，复习巩固及讲解分析时，常用直问法。曲问就是从侧面或反面提出问题，间接回答问题，有助于澄清数学概念和规律，疏通思路。</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4.设问</w:t>
      </w:r>
      <w:r>
        <w:rPr>
          <w:rFonts w:hint="eastAsia"/>
          <w:sz w:val="24"/>
          <w:szCs w:val="24"/>
          <w:lang w:eastAsia="zh-CN"/>
        </w:rPr>
        <w:t>：</w:t>
      </w:r>
      <w:r>
        <w:rPr>
          <w:rFonts w:hint="eastAsia"/>
          <w:sz w:val="24"/>
          <w:szCs w:val="24"/>
        </w:rPr>
        <w:t>设问一般不要求学生作答，而是教师自问自答。它能引起学生的注意，造成学生的悬念感，常用于复习，还常用于引入新课。设问的作用是设置悬念，以激励学生的学习兴趣、热情和求知欲。</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5.追问</w:t>
      </w:r>
      <w:r>
        <w:rPr>
          <w:rFonts w:hint="eastAsia"/>
          <w:sz w:val="24"/>
          <w:szCs w:val="24"/>
          <w:lang w:eastAsia="zh-CN"/>
        </w:rPr>
        <w:t>：</w:t>
      </w:r>
      <w:r>
        <w:rPr>
          <w:rFonts w:hint="eastAsia"/>
          <w:sz w:val="24"/>
          <w:szCs w:val="24"/>
        </w:rPr>
        <w:t>把所学的数学知识分解成层层深入的几个小问题，在教学中逐步提出问题的方法就是追问。教学经验丰富的教师常用追问的方法，对问题进行一环扣一环的分析。追问可以使学生保持注意的稳定性，促进他们对问题的深入思考。最常用的追问方式是问：“为什么。”但除此以外，也有很多更能体现追问优势的问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eastAsiaTheme="minorEastAsia"/>
          <w:sz w:val="24"/>
          <w:szCs w:val="24"/>
          <w:lang w:eastAsia="zh-CN"/>
        </w:rPr>
      </w:pPr>
      <w:r>
        <w:rPr>
          <w:rFonts w:hint="eastAsia"/>
          <w:sz w:val="24"/>
          <w:szCs w:val="24"/>
          <w:lang w:eastAsia="zh-CN"/>
        </w:rPr>
        <w:t>四、问题设计的注意事项</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eastAsia="zh-CN"/>
        </w:rPr>
        <w:t>（</w:t>
      </w:r>
      <w:r>
        <w:rPr>
          <w:rFonts w:hint="eastAsia"/>
          <w:sz w:val="24"/>
          <w:szCs w:val="24"/>
        </w:rPr>
        <w:t>一</w:t>
      </w:r>
      <w:r>
        <w:rPr>
          <w:rFonts w:hint="eastAsia"/>
          <w:sz w:val="24"/>
          <w:szCs w:val="24"/>
          <w:lang w:eastAsia="zh-CN"/>
        </w:rPr>
        <w:t>）</w:t>
      </w:r>
      <w:r>
        <w:rPr>
          <w:rFonts w:hint="eastAsia"/>
          <w:sz w:val="24"/>
          <w:szCs w:val="24"/>
        </w:rPr>
        <w:t>问题设计要符合学生心理特点</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1.课堂提问要引起学生的兴趣</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2.课堂提问要引发认知冲突</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3.课堂提问要促进学生思考</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eastAsia="zh-CN"/>
        </w:rPr>
        <w:t>（二）</w:t>
      </w:r>
      <w:r>
        <w:rPr>
          <w:rFonts w:hint="eastAsia"/>
          <w:sz w:val="24"/>
          <w:szCs w:val="24"/>
        </w:rPr>
        <w:t>问题设计要符合教学需要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一堂课要取得最好的效果，教师必须把握教学内容中主要的、本质的东西，明确教学目标，抓住教材的重点、难点，最终达到突出重点，突破难点，完成教学任务的目的。因此课堂教学中精心设计课堂提问时要把问题提在关键处，问在点子上。问题的难度要适当，要因材施教，问题提的太简单或太深奥都不能起到提问的作用。</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1.针对教学的重点设计问题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教学重点，就是学生必须掌握的基本知识和基本技能，如意义、法则、性质、计算等，教师的任务就是把这些知识传授给学生，使学生不仅学会它、掌握它，并能理解它和灵活地运用它。教师要善于根据教学要求，抓住问题的本质，针对教材的重点提出问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2.针对教学的难点设计提问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数学知识比较抽象，要让学生真正理解和自觉掌握所学的知识，并形成能力，关键是要让学生掌握他们认为难以理解的知识。这就需要教师在设计课堂提问时，抓住教学的难点，为学生铺路搭桥，逐步突破这些难点，使学生学好这部分知识。教师在针对教学的难点设计提问的同时，还要针对学生的薄弱环节设计问题。学生的薄弱环节往往是教学的难点，教师在周密了解学生情况时，首先要知道学生的薄弱环节在哪里，设计提问，予以解决，这样就为突破难点创造了条件。</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rPr>
        <w:t>3.针对新旧知识的联系点设计提问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数学是一门系统性很强的学科，知识之间的联系是紧密的，前面的知识是后面知识的基础，后面知识是前面知识的延续、深化和发展。一般情况下，数学没有全新的和绝对孤立的内容，这就要求教师在讲授新知识时，通过课堂提问，巧妙地把新知识纳入到学生已有的知识网络之中，为学生架起由旧知通向新知的桥梁，使学生顺利达到知识的彼岸。</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lang w:eastAsia="zh-CN"/>
        </w:rPr>
      </w:pPr>
      <w:r>
        <w:rPr>
          <w:rFonts w:hint="eastAsia"/>
          <w:sz w:val="24"/>
          <w:szCs w:val="24"/>
          <w:lang w:val="en-US" w:eastAsia="zh-CN"/>
        </w:rPr>
        <w:t>根据</w:t>
      </w:r>
      <w:r>
        <w:rPr>
          <w:rFonts w:hint="eastAsia"/>
          <w:sz w:val="24"/>
          <w:szCs w:val="24"/>
        </w:rPr>
        <w:t>问题情境</w:t>
      </w:r>
      <w:r>
        <w:rPr>
          <w:rFonts w:hint="eastAsia"/>
          <w:sz w:val="24"/>
          <w:szCs w:val="24"/>
          <w:lang w:eastAsia="zh-CN"/>
        </w:rPr>
        <w:t>动态化提问</w:t>
      </w:r>
    </w:p>
    <w:p>
      <w:pPr>
        <w:keepNext w:val="0"/>
        <w:keepLines w:val="0"/>
        <w:pageBreakBefore w:val="0"/>
        <w:widowControl w:val="0"/>
        <w:numPr>
          <w:numId w:val="0"/>
        </w:numPr>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r>
        <w:rPr>
          <w:rFonts w:hint="eastAsia"/>
          <w:sz w:val="24"/>
          <w:szCs w:val="24"/>
          <w:lang w:val="en-US" w:eastAsia="zh-CN"/>
        </w:rPr>
        <w:t xml:space="preserve">    </w:t>
      </w:r>
      <w:r>
        <w:rPr>
          <w:rFonts w:hint="eastAsia"/>
          <w:sz w:val="24"/>
          <w:szCs w:val="24"/>
        </w:rPr>
        <w:t>在教材内容和学生求知心理之间制造一种“不协调”，把学生列入一种与问题有关的情境的过程。这个过程也就是不协调——探思——发现——解决问题的过程。“不协调”必须要有设疑，把需要解决的课题，有意识地、巧妙地寓于各种各样符合学生实际的知识基础之中，在他们心理上制造一种悬念，从而使学生的注意、记忆、思维凝聚在一起，以达到智力活动的最佳状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eastAsia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textAlignment w:val="auto"/>
        <w:outlineLvl w:val="9"/>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zuoyeFont_math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mn-cs">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1511A"/>
    <w:multiLevelType w:val="singleLevel"/>
    <w:tmpl w:val="5831511A"/>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820F5"/>
    <w:rsid w:val="00C92199"/>
    <w:rsid w:val="0F6B07D0"/>
    <w:rsid w:val="509820F5"/>
    <w:rsid w:val="55665EF8"/>
    <w:rsid w:val="59A90BC2"/>
    <w:rsid w:val="5AF3605E"/>
    <w:rsid w:val="7EB2399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2016-11-20T06:52:00Z</dcterms:created>
  <dc:creator>Administrator</dc:creator>
  <cp:lastModifiedBy>Administrator</cp:lastModifiedBy>
  <dcterms:modified xsi:type="dcterms:W3CDTF">2016-11-20T10:22:46Z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