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27" w:rsidRPr="004F5C23" w:rsidRDefault="00871C27" w:rsidP="00871C27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t>北师大版小学数学六年级上册《生活中</w:t>
      </w:r>
      <w:r w:rsidRPr="004F5C23">
        <w:rPr>
          <w:rFonts w:ascii="黑体" w:eastAsia="黑体" w:hAnsi="黑体"/>
          <w:b/>
          <w:sz w:val="30"/>
          <w:szCs w:val="30"/>
        </w:rPr>
        <w:t>的比</w:t>
      </w:r>
      <w:r w:rsidRPr="004F5C23">
        <w:rPr>
          <w:rFonts w:ascii="黑体" w:eastAsia="黑体" w:hAnsi="黑体" w:hint="eastAsia"/>
          <w:b/>
          <w:sz w:val="30"/>
          <w:szCs w:val="30"/>
        </w:rPr>
        <w:t>2》新授课导学单</w:t>
      </w:r>
    </w:p>
    <w:p w:rsidR="00871C27" w:rsidRPr="004F5C23" w:rsidRDefault="00871C27" w:rsidP="00871C27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班级：姓名：等级：</w:t>
      </w:r>
    </w:p>
    <w:tbl>
      <w:tblPr>
        <w:tblStyle w:val="a5"/>
        <w:tblW w:w="8940" w:type="dxa"/>
        <w:tblInd w:w="-459" w:type="dxa"/>
        <w:tblLayout w:type="fixed"/>
        <w:tblLook w:val="04A0"/>
      </w:tblPr>
      <w:tblGrid>
        <w:gridCol w:w="8152"/>
        <w:gridCol w:w="788"/>
      </w:tblGrid>
      <w:tr w:rsidR="00871C27" w:rsidTr="00ED1B68">
        <w:trPr>
          <w:trHeight w:val="90"/>
        </w:trPr>
        <w:tc>
          <w:tcPr>
            <w:tcW w:w="8940" w:type="dxa"/>
            <w:gridSpan w:val="2"/>
            <w:tcBorders>
              <w:bottom w:val="single" w:sz="4" w:space="0" w:color="auto"/>
            </w:tcBorders>
          </w:tcPr>
          <w:p w:rsidR="00871C27" w:rsidRPr="004F5C23" w:rsidRDefault="00871C27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871C27" w:rsidRDefault="00871C27" w:rsidP="00ED1B68">
            <w:r>
              <w:t>1</w:t>
            </w:r>
            <w:r>
              <w:t>、</w:t>
            </w:r>
            <w:r>
              <w:rPr>
                <w:rFonts w:hint="eastAsia"/>
              </w:rPr>
              <w:t>我能理解</w:t>
            </w:r>
            <w:r>
              <w:t>比的意义。</w:t>
            </w:r>
          </w:p>
          <w:p w:rsidR="00871C27" w:rsidRDefault="00871C27" w:rsidP="00ED1B68">
            <w:r>
              <w:t>2</w:t>
            </w:r>
            <w:r>
              <w:t>、</w:t>
            </w:r>
            <w:r>
              <w:rPr>
                <w:rFonts w:hint="eastAsia"/>
              </w:rPr>
              <w:t>我会</w:t>
            </w:r>
            <w:r>
              <w:t>正确读写比，会求比值。</w:t>
            </w:r>
          </w:p>
          <w:p w:rsidR="00871C27" w:rsidRDefault="00871C27" w:rsidP="00ED1B68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t>能</w:t>
            </w:r>
            <w:r>
              <w:rPr>
                <w:rFonts w:hint="eastAsia"/>
              </w:rPr>
              <w:t>理解</w:t>
            </w:r>
            <w:r>
              <w:t>比与除法、分数的关系。</w:t>
            </w:r>
          </w:p>
        </w:tc>
      </w:tr>
      <w:tr w:rsidR="00871C27" w:rsidTr="00ED1B68">
        <w:trPr>
          <w:trHeight w:val="9630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27" w:rsidRPr="004F5C23" w:rsidRDefault="00871C27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</w:p>
          <w:p w:rsidR="00871C27" w:rsidRPr="00977F81" w:rsidRDefault="00871C27" w:rsidP="00871C27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977F81">
              <w:rPr>
                <w:rFonts w:hint="eastAsia"/>
                <w:b/>
                <w:bCs/>
                <w:sz w:val="24"/>
                <w:szCs w:val="24"/>
              </w:rPr>
              <w:t>回顾旧知。</w:t>
            </w:r>
          </w:p>
          <w:p w:rsidR="00871C27" w:rsidRDefault="00871C27" w:rsidP="00ED1B68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什么叫比？写一写下面两幅图中的比，并说一说它们的含义。</w:t>
            </w:r>
          </w:p>
          <w:p w:rsidR="00871C27" w:rsidRDefault="00871C27" w:rsidP="00ED1B68">
            <w:pPr>
              <w:widowControl/>
              <w:jc w:val="left"/>
              <w:rPr>
                <w:rFonts w:ascii="宋体" w:hAnsi="宋体" w:cs="宋体"/>
                <w:sz w:val="24"/>
                <w:szCs w:val="24"/>
                <w:lang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1875790" cy="581660"/>
                  <wp:effectExtent l="0" t="0" r="10160" b="8890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90" cy="58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2628900" cy="494030"/>
                  <wp:effectExtent l="0" t="0" r="0" b="1270"/>
                  <wp:docPr id="8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C27" w:rsidRDefault="00871C27" w:rsidP="00ED1B68">
            <w:pPr>
              <w:widowControl/>
              <w:jc w:val="left"/>
              <w:rPr>
                <w:rFonts w:ascii="宋体" w:hAnsi="宋体" w:cs="宋体"/>
                <w:sz w:val="24"/>
                <w:szCs w:val="24"/>
                <w:lang/>
              </w:rPr>
            </w:pPr>
          </w:p>
          <w:p w:rsidR="00871C27" w:rsidRDefault="00871C27" w:rsidP="00ED1B68">
            <w:pPr>
              <w:widowControl/>
              <w:jc w:val="left"/>
              <w:rPr>
                <w:u w:val="single"/>
              </w:rPr>
            </w:pPr>
            <w:r>
              <w:rPr>
                <w:rFonts w:hint="eastAsia"/>
              </w:rPr>
              <w:t>甘蔗汁与水之比是表示。</w:t>
            </w:r>
          </w:p>
          <w:p w:rsidR="00871C27" w:rsidRDefault="00871C27" w:rsidP="00ED1B68">
            <w:pPr>
              <w:widowControl/>
              <w:jc w:val="left"/>
            </w:pPr>
            <w:r>
              <w:rPr>
                <w:rFonts w:hint="eastAsia"/>
              </w:rPr>
              <w:t>男生与女生的人数比是表示。</w:t>
            </w:r>
          </w:p>
          <w:p w:rsidR="00871C27" w:rsidRPr="00977F81" w:rsidRDefault="00871C27" w:rsidP="00ED1B68">
            <w:pPr>
              <w:widowControl/>
              <w:jc w:val="left"/>
              <w:rPr>
                <w:rFonts w:ascii="宋体" w:hAnsi="宋体" w:cs="宋体"/>
                <w:b/>
                <w:sz w:val="24"/>
                <w:szCs w:val="24"/>
                <w:lang/>
              </w:rPr>
            </w:pPr>
            <w:bookmarkStart w:id="0" w:name="_GoBack"/>
            <w:r w:rsidRPr="00977F81">
              <w:rPr>
                <w:rFonts w:ascii="宋体" w:hAnsi="宋体" w:cs="宋体" w:hint="eastAsia"/>
                <w:b/>
                <w:sz w:val="24"/>
                <w:szCs w:val="24"/>
                <w:lang/>
              </w:rPr>
              <w:t>二、填一填，说一说。</w:t>
            </w:r>
          </w:p>
          <w:bookmarkEnd w:id="0"/>
          <w:p w:rsidR="00871C27" w:rsidRDefault="00871C27" w:rsidP="00ED1B68">
            <w:pPr>
              <w:widowControl/>
              <w:jc w:val="left"/>
            </w:pPr>
            <w:r>
              <w:rPr>
                <w:rFonts w:ascii="宋体" w:hAnsi="宋体" w:cs="宋体"/>
                <w:sz w:val="24"/>
                <w:szCs w:val="24"/>
                <w:lang/>
              </w:rPr>
              <w:fldChar w:fldCharType="begin"/>
            </w:r>
            <w:r>
              <w:rPr>
                <w:rFonts w:ascii="宋体" w:hAnsi="宋体" w:cs="宋体"/>
                <w:sz w:val="24"/>
                <w:szCs w:val="24"/>
                <w:lang/>
              </w:rPr>
              <w:instrText xml:space="preserve">INCLUDEPICTURE \d "C:\\Documents and Settings\\Administrator\\Application Data\\Tencent\\Users\\235840204\\QQ\\WinTemp\\RichOle\\CNPUKVXD({S86~{}GF45%0K.jpg" \* MERGEFORMATINET </w:instrText>
            </w:r>
            <w:r>
              <w:rPr>
                <w:rFonts w:ascii="宋体" w:hAnsi="宋体" w:cs="宋体"/>
                <w:sz w:val="24"/>
                <w:szCs w:val="24"/>
                <w:lang/>
              </w:rPr>
              <w:fldChar w:fldCharType="separate"/>
            </w: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2306320" cy="1300480"/>
                  <wp:effectExtent l="0" t="0" r="17780" b="13970"/>
                  <wp:docPr id="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130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/>
                <w:sz w:val="24"/>
                <w:szCs w:val="24"/>
                <w:lang/>
              </w:rPr>
              <w:fldChar w:fldCharType="end"/>
            </w: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2305050" cy="1252220"/>
                  <wp:effectExtent l="0" t="0" r="0" b="5080"/>
                  <wp:docPr id="10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25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C27" w:rsidRDefault="00871C27" w:rsidP="00ED1B68">
            <w:pPr>
              <w:widowControl/>
              <w:jc w:val="left"/>
            </w:pPr>
            <w:r>
              <w:rPr>
                <w:rFonts w:hint="eastAsia"/>
              </w:rPr>
              <w:t>自主填一填，并在小组内说一说对速度、单价的认识。举一举生活中还有这样的例子吗？</w:t>
            </w:r>
          </w:p>
          <w:p w:rsidR="00871C27" w:rsidRDefault="00871C27" w:rsidP="00ED1B68">
            <w:pPr>
              <w:widowControl/>
              <w:jc w:val="left"/>
            </w:pPr>
          </w:p>
          <w:p w:rsidR="00871C27" w:rsidRDefault="00871C27" w:rsidP="00ED1B68">
            <w:pPr>
              <w:widowControl/>
              <w:jc w:val="left"/>
            </w:pPr>
          </w:p>
          <w:p w:rsidR="00871C27" w:rsidRDefault="00871C27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结合</w:t>
            </w:r>
            <w:r>
              <w:rPr>
                <w:szCs w:val="21"/>
              </w:rPr>
              <w:t>以前所学的知识想一想，比与除法、分数有什么关系？完成</w:t>
            </w:r>
            <w:r>
              <w:rPr>
                <w:rFonts w:hint="eastAsia"/>
                <w:szCs w:val="21"/>
              </w:rPr>
              <w:t>下表</w:t>
            </w:r>
            <w:r>
              <w:rPr>
                <w:szCs w:val="21"/>
              </w:rPr>
              <w:t>。</w:t>
            </w:r>
          </w:p>
          <w:tbl>
            <w:tblPr>
              <w:tblW w:w="7955" w:type="dxa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75"/>
              <w:gridCol w:w="1277"/>
              <w:gridCol w:w="1123"/>
              <w:gridCol w:w="1485"/>
              <w:gridCol w:w="1219"/>
              <w:gridCol w:w="1676"/>
            </w:tblGrid>
            <w:tr w:rsidR="00871C27" w:rsidTr="00ED1B68">
              <w:trPr>
                <w:trHeight w:val="526"/>
              </w:trPr>
              <w:tc>
                <w:tcPr>
                  <w:tcW w:w="6279" w:type="dxa"/>
                  <w:gridSpan w:val="5"/>
                </w:tcPr>
                <w:p w:rsidR="00871C27" w:rsidRDefault="00871C27" w:rsidP="00ED1B68">
                  <w:pPr>
                    <w:ind w:firstLineChars="1250" w:firstLine="2625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联系</w:t>
                  </w:r>
                </w:p>
              </w:tc>
              <w:tc>
                <w:tcPr>
                  <w:tcW w:w="1676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区别</w:t>
                  </w:r>
                </w:p>
              </w:tc>
            </w:tr>
            <w:tr w:rsidR="00871C27" w:rsidTr="00ED1B68">
              <w:trPr>
                <w:trHeight w:val="526"/>
              </w:trPr>
              <w:tc>
                <w:tcPr>
                  <w:tcW w:w="117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</w:p>
              </w:tc>
              <w:tc>
                <w:tcPr>
                  <w:tcW w:w="1277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的前项</w:t>
                  </w:r>
                </w:p>
              </w:tc>
              <w:tc>
                <w:tcPr>
                  <w:tcW w:w="1123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：</w:t>
                  </w:r>
                  <w:r>
                    <w:rPr>
                      <w:szCs w:val="21"/>
                    </w:rPr>
                    <w:t>（</w:t>
                  </w:r>
                  <w:r>
                    <w:rPr>
                      <w:rFonts w:hint="eastAsia"/>
                      <w:szCs w:val="21"/>
                    </w:rPr>
                    <w:t>比号</w:t>
                  </w:r>
                  <w:r>
                    <w:rPr>
                      <w:szCs w:val="21"/>
                    </w:rPr>
                    <w:t>）</w:t>
                  </w:r>
                </w:p>
              </w:tc>
              <w:tc>
                <w:tcPr>
                  <w:tcW w:w="148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</w:t>
                  </w:r>
                  <w:r>
                    <w:rPr>
                      <w:szCs w:val="21"/>
                    </w:rPr>
                    <w:t>的后项</w:t>
                  </w:r>
                </w:p>
              </w:tc>
              <w:tc>
                <w:tcPr>
                  <w:tcW w:w="1219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比值</w:t>
                  </w:r>
                </w:p>
              </w:tc>
              <w:tc>
                <w:tcPr>
                  <w:tcW w:w="1676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一种关系</w:t>
                  </w:r>
                </w:p>
              </w:tc>
            </w:tr>
            <w:tr w:rsidR="00871C27" w:rsidTr="00ED1B68">
              <w:trPr>
                <w:trHeight w:val="511"/>
              </w:trPr>
              <w:tc>
                <w:tcPr>
                  <w:tcW w:w="117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除法</w:t>
                  </w:r>
                </w:p>
              </w:tc>
              <w:tc>
                <w:tcPr>
                  <w:tcW w:w="1277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123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48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219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676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一种运算</w:t>
                  </w:r>
                </w:p>
              </w:tc>
            </w:tr>
            <w:tr w:rsidR="00871C27" w:rsidTr="00ED1B68">
              <w:trPr>
                <w:trHeight w:val="562"/>
              </w:trPr>
              <w:tc>
                <w:tcPr>
                  <w:tcW w:w="117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分数</w:t>
                  </w:r>
                </w:p>
              </w:tc>
              <w:tc>
                <w:tcPr>
                  <w:tcW w:w="1277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123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485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219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</w:p>
              </w:tc>
              <w:tc>
                <w:tcPr>
                  <w:tcW w:w="1676" w:type="dxa"/>
                </w:tcPr>
                <w:p w:rsidR="00871C27" w:rsidRDefault="00871C27" w:rsidP="00ED1B68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表示</w:t>
                  </w:r>
                  <w:r>
                    <w:rPr>
                      <w:szCs w:val="21"/>
                    </w:rPr>
                    <w:t>一个数</w:t>
                  </w:r>
                </w:p>
              </w:tc>
            </w:tr>
          </w:tbl>
          <w:p w:rsidR="00871C27" w:rsidRDefault="00871C27" w:rsidP="00871C27">
            <w:pPr>
              <w:ind w:firstLineChars="150" w:firstLine="300"/>
              <w:rPr>
                <w:szCs w:val="21"/>
              </w:rPr>
            </w:pPr>
            <w:r>
              <w:rPr>
                <w:rFonts w:hint="eastAsia"/>
                <w:szCs w:val="21"/>
              </w:rPr>
              <w:t>它们</w:t>
            </w:r>
            <w:r>
              <w:rPr>
                <w:szCs w:val="21"/>
              </w:rPr>
              <w:t>之间的关系用字母可表示为：</w:t>
            </w:r>
          </w:p>
          <w:p w:rsidR="00871C27" w:rsidRDefault="00871C27" w:rsidP="00871C27">
            <w:pPr>
              <w:ind w:firstLineChars="150" w:firstLine="300"/>
              <w:rPr>
                <w:szCs w:val="21"/>
                <w:u w:val="single"/>
              </w:rPr>
            </w:pPr>
          </w:p>
          <w:p w:rsidR="00871C27" w:rsidRDefault="00871C27" w:rsidP="00ED1B68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1C27" w:rsidRPr="004F5C23" w:rsidRDefault="00871C27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71C27" w:rsidRDefault="00871C27" w:rsidP="00ED1B68">
            <w:pPr>
              <w:rPr>
                <w:sz w:val="24"/>
                <w:szCs w:val="24"/>
              </w:rPr>
            </w:pPr>
          </w:p>
        </w:tc>
      </w:tr>
      <w:tr w:rsidR="00871C27" w:rsidTr="00ED1B68">
        <w:trPr>
          <w:trHeight w:val="915"/>
        </w:trPr>
        <w:tc>
          <w:tcPr>
            <w:tcW w:w="8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27" w:rsidRDefault="00871C27" w:rsidP="00ED1B68">
            <w:pPr>
              <w:rPr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自我评价☆☆☆☆☆）</w:t>
            </w:r>
          </w:p>
          <w:p w:rsidR="00871C27" w:rsidRPr="00505FA2" w:rsidRDefault="00871C27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  <w:p w:rsidR="00871C27" w:rsidRPr="004F5C23" w:rsidRDefault="00871C27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871C27" w:rsidRPr="004F5C23" w:rsidRDefault="00871C27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871C27" w:rsidTr="00ED1B68">
        <w:trPr>
          <w:trHeight w:val="960"/>
        </w:trPr>
        <w:tc>
          <w:tcPr>
            <w:tcW w:w="8152" w:type="dxa"/>
            <w:tcBorders>
              <w:top w:val="single" w:sz="4" w:space="0" w:color="auto"/>
              <w:right w:val="single" w:sz="4" w:space="0" w:color="auto"/>
            </w:tcBorders>
          </w:tcPr>
          <w:p w:rsidR="00871C27" w:rsidRDefault="00871C27" w:rsidP="00ED1B68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788" w:type="dxa"/>
            <w:vMerge/>
            <w:tcBorders>
              <w:left w:val="single" w:sz="4" w:space="0" w:color="auto"/>
            </w:tcBorders>
          </w:tcPr>
          <w:p w:rsidR="00871C27" w:rsidRPr="004F5C23" w:rsidRDefault="00871C27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4C0669" w:rsidRDefault="004C0669"/>
    <w:sectPr w:rsidR="004C0669" w:rsidSect="004C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5E5" w:rsidRDefault="004655E5" w:rsidP="00871C27">
      <w:r>
        <w:separator/>
      </w:r>
    </w:p>
  </w:endnote>
  <w:endnote w:type="continuationSeparator" w:id="0">
    <w:p w:rsidR="004655E5" w:rsidRDefault="004655E5" w:rsidP="00871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5E5" w:rsidRDefault="004655E5" w:rsidP="00871C27">
      <w:r>
        <w:separator/>
      </w:r>
    </w:p>
  </w:footnote>
  <w:footnote w:type="continuationSeparator" w:id="0">
    <w:p w:rsidR="004655E5" w:rsidRDefault="004655E5" w:rsidP="00871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BF790"/>
    <w:multiLevelType w:val="singleLevel"/>
    <w:tmpl w:val="57ABF790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1C27"/>
    <w:rsid w:val="004655E5"/>
    <w:rsid w:val="004C0669"/>
    <w:rsid w:val="0087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1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1C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1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1C27"/>
    <w:rPr>
      <w:sz w:val="18"/>
      <w:szCs w:val="18"/>
    </w:rPr>
  </w:style>
  <w:style w:type="table" w:styleId="a5">
    <w:name w:val="Table Grid"/>
    <w:basedOn w:val="a1"/>
    <w:uiPriority w:val="59"/>
    <w:qFormat/>
    <w:rsid w:val="00871C2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71C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71C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>微软中国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2016-12-19T10:07:00Z</dcterms:created>
  <dcterms:modified xsi:type="dcterms:W3CDTF">2016-12-19T10:07:00Z</dcterms:modified>
</cp:coreProperties>
</file>