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97" w:rsidRPr="00BD4389" w:rsidRDefault="007762DA" w:rsidP="00BD4389">
      <w:pPr>
        <w:jc w:val="center"/>
        <w:rPr>
          <w:rFonts w:ascii="黑体" w:eastAsia="黑体" w:hAnsi="黑体"/>
          <w:sz w:val="24"/>
        </w:rPr>
      </w:pPr>
      <w:r>
        <w:rPr>
          <w:rFonts w:ascii="黑体" w:eastAsia="黑体" w:hAnsi="黑体" w:hint="eastAsia"/>
          <w:sz w:val="36"/>
          <w:szCs w:val="36"/>
        </w:rPr>
        <w:t>幼儿</w:t>
      </w:r>
      <w:r w:rsidR="00F75F97" w:rsidRPr="007762DA">
        <w:rPr>
          <w:rFonts w:ascii="黑体" w:eastAsia="黑体" w:hAnsi="黑体" w:hint="eastAsia"/>
          <w:sz w:val="36"/>
          <w:szCs w:val="36"/>
        </w:rPr>
        <w:t>分类世界的小人国</w:t>
      </w:r>
      <w:r w:rsidR="00BD4389">
        <w:rPr>
          <w:rFonts w:ascii="黑体" w:eastAsia="黑体" w:hAnsi="黑体" w:hint="eastAsia"/>
          <w:sz w:val="36"/>
          <w:szCs w:val="36"/>
        </w:rPr>
        <w:t>（</w:t>
      </w:r>
      <w:r w:rsidR="00BD4389" w:rsidRPr="00BD4389">
        <w:rPr>
          <w:rFonts w:ascii="黑体" w:eastAsia="黑体" w:hAnsi="黑体" w:hint="eastAsia"/>
          <w:sz w:val="36"/>
          <w:szCs w:val="36"/>
        </w:rPr>
        <w:t>讲稿</w:t>
      </w:r>
      <w:r w:rsidR="00BD4389">
        <w:rPr>
          <w:rFonts w:ascii="黑体" w:eastAsia="黑体" w:hAnsi="黑体" w:hint="eastAsia"/>
          <w:sz w:val="36"/>
          <w:szCs w:val="36"/>
        </w:rPr>
        <w:t>）</w:t>
      </w:r>
    </w:p>
    <w:p w:rsidR="00D51BA8" w:rsidRDefault="007762DA" w:rsidP="007762DA">
      <w:pPr>
        <w:spacing w:line="360" w:lineRule="auto"/>
        <w:jc w:val="right"/>
      </w:pPr>
      <w:r>
        <w:rPr>
          <w:rFonts w:hint="eastAsia"/>
        </w:rPr>
        <w:t>成都市双流区西航港幼儿园谭平</w:t>
      </w:r>
    </w:p>
    <w:p w:rsidR="005A681F" w:rsidRPr="00EE7C33" w:rsidRDefault="005A681F" w:rsidP="002971D9">
      <w:pPr>
        <w:spacing w:line="360" w:lineRule="auto"/>
        <w:rPr>
          <w:rFonts w:ascii="楷体_GB2312" w:eastAsia="楷体_GB2312" w:hint="eastAsia"/>
          <w:sz w:val="22"/>
        </w:rPr>
      </w:pPr>
      <w:r w:rsidRPr="00EE7C33">
        <w:rPr>
          <w:rFonts w:ascii="楷体_GB2312" w:eastAsia="楷体_GB2312" w:hint="eastAsia"/>
          <w:sz w:val="24"/>
        </w:rPr>
        <w:t>亲</w:t>
      </w:r>
      <w:r w:rsidRPr="00EE7C33">
        <w:rPr>
          <w:rFonts w:ascii="楷体_GB2312" w:eastAsia="楷体_GB2312" w:hint="eastAsia"/>
          <w:sz w:val="22"/>
        </w:rPr>
        <w:t>爱的各位姐妹们：</w:t>
      </w:r>
    </w:p>
    <w:p w:rsidR="00DA6125" w:rsidRPr="00EE7C33" w:rsidRDefault="005A681F" w:rsidP="002971D9">
      <w:pPr>
        <w:spacing w:line="360" w:lineRule="auto"/>
        <w:ind w:firstLine="420"/>
        <w:rPr>
          <w:rFonts w:ascii="楷体_GB2312" w:eastAsia="楷体_GB2312" w:hint="eastAsia"/>
          <w:sz w:val="22"/>
        </w:rPr>
      </w:pPr>
      <w:r w:rsidRPr="00EE7C33">
        <w:rPr>
          <w:rFonts w:ascii="楷体_GB2312" w:eastAsia="楷体_GB2312" w:hint="eastAsia"/>
          <w:sz w:val="22"/>
        </w:rPr>
        <w:t>大家上午好！今天我和大家分享的题目是《</w:t>
      </w:r>
      <w:r w:rsidR="007762DA" w:rsidRPr="00EE7C33">
        <w:rPr>
          <w:rFonts w:ascii="楷体_GB2312" w:eastAsia="楷体_GB2312" w:hint="eastAsia"/>
          <w:sz w:val="22"/>
        </w:rPr>
        <w:t>幼儿分类世界的小人国</w:t>
      </w:r>
      <w:r w:rsidRPr="00EE7C33">
        <w:rPr>
          <w:rFonts w:ascii="楷体_GB2312" w:eastAsia="楷体_GB2312" w:hint="eastAsia"/>
          <w:sz w:val="22"/>
        </w:rPr>
        <w:t>》，</w:t>
      </w:r>
      <w:r w:rsidR="006606AF" w:rsidRPr="00EE7C33">
        <w:rPr>
          <w:rFonts w:ascii="楷体_GB2312" w:eastAsia="楷体_GB2312" w:hint="eastAsia"/>
          <w:sz w:val="22"/>
        </w:rPr>
        <w:t>这也源自于李跃儿老师的《小人国的秘密》巴学园中感受到的：小人国其实不简单，小人国是一个充满奥秘的大世界。而幼儿的分类同样是一个充满奥秘的大世界。</w:t>
      </w:r>
      <w:r w:rsidRPr="00EE7C33">
        <w:rPr>
          <w:rFonts w:ascii="楷体_GB2312" w:eastAsia="楷体_GB2312" w:hint="eastAsia"/>
          <w:sz w:val="22"/>
        </w:rPr>
        <w:t>下面我将从以下</w:t>
      </w:r>
      <w:r w:rsidR="006606AF" w:rsidRPr="00EE7C33">
        <w:rPr>
          <w:rFonts w:ascii="楷体_GB2312" w:eastAsia="楷体_GB2312" w:hint="eastAsia"/>
          <w:sz w:val="22"/>
        </w:rPr>
        <w:t>五</w:t>
      </w:r>
      <w:r w:rsidRPr="00EE7C33">
        <w:rPr>
          <w:rFonts w:ascii="楷体_GB2312" w:eastAsia="楷体_GB2312" w:hint="eastAsia"/>
          <w:sz w:val="22"/>
        </w:rPr>
        <w:t>个方面来进行简单说明。</w:t>
      </w:r>
    </w:p>
    <w:p w:rsidR="005A681F" w:rsidRPr="00EE7C33" w:rsidRDefault="00DA6125" w:rsidP="002971D9">
      <w:pPr>
        <w:spacing w:line="360" w:lineRule="auto"/>
        <w:rPr>
          <w:b/>
          <w:sz w:val="28"/>
        </w:rPr>
      </w:pPr>
      <w:r w:rsidRPr="00EE7C33">
        <w:rPr>
          <w:rFonts w:hint="eastAsia"/>
          <w:b/>
          <w:sz w:val="28"/>
        </w:rPr>
        <w:t>一、引言：为理解而教</w:t>
      </w:r>
    </w:p>
    <w:p w:rsidR="00DA6125" w:rsidRPr="002971D9" w:rsidRDefault="00DA6125" w:rsidP="002971D9">
      <w:pPr>
        <w:pStyle w:val="a3"/>
        <w:spacing w:line="360" w:lineRule="auto"/>
        <w:ind w:leftChars="50" w:left="105" w:firstLineChars="0" w:firstLine="0"/>
        <w:rPr>
          <w:sz w:val="24"/>
        </w:rPr>
      </w:pPr>
      <w:r w:rsidRPr="002971D9">
        <w:rPr>
          <w:rFonts w:hint="eastAsia"/>
          <w:sz w:val="24"/>
        </w:rPr>
        <w:t>在系统说到集合与分类的知识点前，我想给大家分享这样两个案例：</w:t>
      </w:r>
      <w:r w:rsidR="00B65651" w:rsidRPr="002971D9">
        <w:rPr>
          <w:rFonts w:hint="eastAsia"/>
          <w:sz w:val="24"/>
        </w:rPr>
        <w:t>父女的对话</w:t>
      </w:r>
      <w:r w:rsidRPr="002971D9">
        <w:rPr>
          <w:rFonts w:hint="eastAsia"/>
          <w:sz w:val="24"/>
        </w:rPr>
        <w:t>Vs</w:t>
      </w:r>
      <w:r w:rsidRPr="002971D9">
        <w:rPr>
          <w:rFonts w:hint="eastAsia"/>
          <w:sz w:val="24"/>
        </w:rPr>
        <w:t>不是一伙儿的。</w:t>
      </w:r>
    </w:p>
    <w:p w:rsidR="00DA6125" w:rsidRPr="002971D9" w:rsidRDefault="00DA6125" w:rsidP="002971D9">
      <w:pPr>
        <w:spacing w:line="360" w:lineRule="auto"/>
        <w:rPr>
          <w:rFonts w:ascii="楷体" w:eastAsia="楷体" w:hAnsi="楷体"/>
          <w:sz w:val="24"/>
        </w:rPr>
      </w:pPr>
      <w:r w:rsidRPr="002971D9">
        <w:rPr>
          <w:rFonts w:ascii="楷体" w:eastAsia="楷体" w:hAnsi="楷体" w:hint="eastAsia"/>
          <w:sz w:val="24"/>
        </w:rPr>
        <w:t>案例1：</w:t>
      </w:r>
      <w:r w:rsidR="001C67DF" w:rsidRPr="002971D9">
        <w:rPr>
          <w:rFonts w:ascii="楷体" w:eastAsia="楷体" w:hAnsi="楷体" w:hint="eastAsia"/>
          <w:sz w:val="24"/>
        </w:rPr>
        <w:t>父女的对话</w:t>
      </w:r>
    </w:p>
    <w:p w:rsidR="002A3616" w:rsidRPr="002971D9" w:rsidRDefault="00DA6125" w:rsidP="002971D9">
      <w:pPr>
        <w:spacing w:line="360" w:lineRule="auto"/>
        <w:ind w:firstLineChars="250" w:firstLine="550"/>
        <w:rPr>
          <w:rFonts w:ascii="楷体" w:eastAsia="楷体" w:hAnsi="楷体"/>
          <w:sz w:val="22"/>
        </w:rPr>
      </w:pPr>
      <w:r w:rsidRPr="002971D9">
        <w:rPr>
          <w:rFonts w:ascii="楷体" w:eastAsia="楷体" w:hAnsi="楷体" w:hint="eastAsia"/>
          <w:sz w:val="22"/>
        </w:rPr>
        <w:t>一个数学家的女儿有幼儿园放学回到家中，父亲问她今天学到了什么，女儿高兴地回答道：“我们今天学了</w:t>
      </w:r>
      <w:r w:rsidRPr="002971D9">
        <w:rPr>
          <w:rFonts w:ascii="楷体" w:eastAsia="楷体" w:hAnsi="楷体"/>
          <w:sz w:val="22"/>
        </w:rPr>
        <w:t>’</w:t>
      </w:r>
      <w:r w:rsidRPr="002971D9">
        <w:rPr>
          <w:rFonts w:ascii="楷体" w:eastAsia="楷体" w:hAnsi="楷体" w:hint="eastAsia"/>
          <w:sz w:val="22"/>
        </w:rPr>
        <w:t>集合</w:t>
      </w:r>
      <w:r w:rsidRPr="002971D9">
        <w:rPr>
          <w:rFonts w:ascii="楷体" w:eastAsia="楷体" w:hAnsi="楷体"/>
          <w:sz w:val="22"/>
        </w:rPr>
        <w:t>’</w:t>
      </w:r>
      <w:r w:rsidRPr="002971D9">
        <w:rPr>
          <w:rFonts w:ascii="楷体" w:eastAsia="楷体" w:hAnsi="楷体" w:hint="eastAsia"/>
          <w:sz w:val="22"/>
        </w:rPr>
        <w:t>”。数学家想到：对于这样一个高度抽象的概念来说，女儿的年龄实在太小了。因此，他关切的问到：“你懂吗？”女儿肯定地回答“懂！一点也不难。”父亲追问道：“你们的老师怎么教的？”女儿说：“女教师先让班上所有男孩子站起来</w:t>
      </w:r>
      <w:r w:rsidR="002A3616" w:rsidRPr="002971D9">
        <w:rPr>
          <w:rFonts w:ascii="楷体" w:eastAsia="楷体" w:hAnsi="楷体" w:hint="eastAsia"/>
          <w:sz w:val="22"/>
        </w:rPr>
        <w:t>，然后告诉大家这就是男孩子的集合；然后，她又让所有女孩子站起来，并说这就是女孩子的集合；接下来，又是白人孩子的集合，黑人孩子的集合，等等。最后教师问大家：</w:t>
      </w:r>
      <w:r w:rsidR="002A3616" w:rsidRPr="002971D9">
        <w:rPr>
          <w:rFonts w:ascii="楷体" w:eastAsia="楷体" w:hAnsi="楷体"/>
          <w:sz w:val="22"/>
        </w:rPr>
        <w:t>’</w:t>
      </w:r>
      <w:r w:rsidR="002A3616" w:rsidRPr="002971D9">
        <w:rPr>
          <w:rFonts w:ascii="楷体" w:eastAsia="楷体" w:hAnsi="楷体" w:hint="eastAsia"/>
          <w:sz w:val="22"/>
        </w:rPr>
        <w:t>是否都懂了</w:t>
      </w:r>
      <w:r w:rsidR="002A3616" w:rsidRPr="002971D9">
        <w:rPr>
          <w:rFonts w:ascii="楷体" w:eastAsia="楷体" w:hAnsi="楷体"/>
          <w:sz w:val="22"/>
        </w:rPr>
        <w:t>’</w:t>
      </w:r>
      <w:r w:rsidR="002A3616" w:rsidRPr="002971D9">
        <w:rPr>
          <w:rFonts w:ascii="楷体" w:eastAsia="楷体" w:hAnsi="楷体" w:hint="eastAsia"/>
          <w:sz w:val="22"/>
        </w:rPr>
        <w:t>,她得到了肯定的答复。</w:t>
      </w:r>
      <w:r w:rsidRPr="002971D9">
        <w:rPr>
          <w:rFonts w:ascii="楷体" w:eastAsia="楷体" w:hAnsi="楷体" w:hint="eastAsia"/>
          <w:sz w:val="22"/>
        </w:rPr>
        <w:t>”</w:t>
      </w:r>
      <w:r w:rsidR="002A3616" w:rsidRPr="002971D9">
        <w:rPr>
          <w:rFonts w:ascii="楷体" w:eastAsia="楷体" w:hAnsi="楷体" w:hint="eastAsia"/>
          <w:sz w:val="22"/>
        </w:rPr>
        <w:t>这样的教学法好像也没有什么问题。因此，父亲就以如下的问题作为最后的检验：那么，我们能否以世界上所有的匙子或土豆组成一个集合呢？”迟疑了一会儿，女孩最终回答道：“不行，除非它们都能站起来”</w:t>
      </w:r>
      <w:r w:rsidR="002971D9">
        <w:rPr>
          <w:rFonts w:ascii="楷体" w:eastAsia="楷体" w:hAnsi="楷体" w:hint="eastAsia"/>
          <w:sz w:val="22"/>
        </w:rPr>
        <w:t xml:space="preserve">                                        </w:t>
      </w:r>
      <w:r w:rsidR="002A3616" w:rsidRPr="002971D9">
        <w:rPr>
          <w:rFonts w:ascii="楷体" w:eastAsia="楷体" w:hAnsi="楷体" w:hint="eastAsia"/>
          <w:sz w:val="24"/>
        </w:rPr>
        <w:t>——郑毓信《数学教育哲学》</w:t>
      </w:r>
    </w:p>
    <w:p w:rsidR="002A3616" w:rsidRPr="002971D9" w:rsidRDefault="001C67DF" w:rsidP="002971D9">
      <w:pPr>
        <w:spacing w:line="360" w:lineRule="auto"/>
        <w:ind w:firstLineChars="100" w:firstLine="240"/>
        <w:rPr>
          <w:sz w:val="24"/>
        </w:rPr>
      </w:pPr>
      <w:r w:rsidRPr="002971D9">
        <w:rPr>
          <w:rFonts w:hint="eastAsia"/>
          <w:sz w:val="24"/>
        </w:rPr>
        <w:t>问题</w:t>
      </w:r>
      <w:r w:rsidR="002A3616" w:rsidRPr="002971D9">
        <w:rPr>
          <w:rFonts w:hint="eastAsia"/>
          <w:sz w:val="24"/>
        </w:rPr>
        <w:t>：上述案例里，女孩为什么会有这样的回答？老师的教学方法哪里有问题</w:t>
      </w:r>
      <w:r w:rsidRPr="002971D9">
        <w:rPr>
          <w:rFonts w:hint="eastAsia"/>
          <w:sz w:val="24"/>
        </w:rPr>
        <w:t>？</w:t>
      </w:r>
    </w:p>
    <w:p w:rsidR="00FA0B75" w:rsidRPr="002971D9" w:rsidRDefault="001C67DF" w:rsidP="002971D9">
      <w:pPr>
        <w:spacing w:line="360" w:lineRule="auto"/>
        <w:ind w:firstLineChars="100" w:firstLine="240"/>
        <w:rPr>
          <w:rFonts w:ascii="楷体" w:eastAsia="楷体" w:hAnsi="楷体" w:hint="eastAsia"/>
          <w:sz w:val="24"/>
        </w:rPr>
      </w:pPr>
      <w:r w:rsidRPr="002971D9">
        <w:rPr>
          <w:rFonts w:ascii="楷体" w:eastAsia="楷体" w:hAnsi="楷体" w:hint="eastAsia"/>
          <w:sz w:val="24"/>
        </w:rPr>
        <w:t>案例2：</w:t>
      </w:r>
      <w:r w:rsidR="00BD4389" w:rsidRPr="002971D9">
        <w:rPr>
          <w:rFonts w:ascii="楷体" w:eastAsia="楷体" w:hAnsi="楷体" w:hint="eastAsia"/>
          <w:sz w:val="24"/>
        </w:rPr>
        <w:t>绘本</w:t>
      </w:r>
      <w:r w:rsidRPr="002971D9">
        <w:rPr>
          <w:rFonts w:ascii="楷体" w:eastAsia="楷体" w:hAnsi="楷体" w:hint="eastAsia"/>
          <w:sz w:val="24"/>
        </w:rPr>
        <w:t>《不是一伙儿的》</w:t>
      </w:r>
      <w:r w:rsidR="00BD4389" w:rsidRPr="002971D9">
        <w:rPr>
          <w:rFonts w:ascii="楷体" w:eastAsia="楷体" w:hAnsi="楷体" w:hint="eastAsia"/>
          <w:sz w:val="24"/>
        </w:rPr>
        <w:t>（ppt）</w:t>
      </w:r>
    </w:p>
    <w:p w:rsidR="00F75F97" w:rsidRPr="002971D9" w:rsidRDefault="001C67DF" w:rsidP="002971D9">
      <w:pPr>
        <w:spacing w:line="360" w:lineRule="auto"/>
        <w:ind w:firstLineChars="100" w:firstLine="240"/>
        <w:rPr>
          <w:sz w:val="24"/>
        </w:rPr>
      </w:pPr>
      <w:r w:rsidRPr="002971D9">
        <w:rPr>
          <w:rFonts w:hint="eastAsia"/>
          <w:sz w:val="24"/>
        </w:rPr>
        <w:t>问题：这个案例里，孩子能回答出今天学了什么吗？他能理解</w:t>
      </w:r>
      <w:r w:rsidRPr="002971D9">
        <w:rPr>
          <w:sz w:val="24"/>
        </w:rPr>
        <w:t>’</w:t>
      </w:r>
      <w:r w:rsidRPr="002971D9">
        <w:rPr>
          <w:rFonts w:hint="eastAsia"/>
          <w:sz w:val="24"/>
        </w:rPr>
        <w:t>所有的土豆是一伙的吗？</w:t>
      </w:r>
      <w:r w:rsidRPr="002971D9">
        <w:rPr>
          <w:sz w:val="24"/>
        </w:rPr>
        <w:t>’</w:t>
      </w:r>
      <w:r w:rsidRPr="002971D9">
        <w:rPr>
          <w:rFonts w:hint="eastAsia"/>
          <w:sz w:val="24"/>
        </w:rPr>
        <w:t>？</w:t>
      </w:r>
    </w:p>
    <w:p w:rsidR="00F75F97" w:rsidRPr="002971D9" w:rsidRDefault="001C67DF" w:rsidP="002971D9">
      <w:pPr>
        <w:spacing w:line="360" w:lineRule="auto"/>
        <w:ind w:firstLineChars="100" w:firstLine="240"/>
        <w:rPr>
          <w:sz w:val="24"/>
        </w:rPr>
      </w:pPr>
      <w:r w:rsidRPr="002971D9">
        <w:rPr>
          <w:rFonts w:hint="eastAsia"/>
          <w:sz w:val="24"/>
        </w:rPr>
        <w:t>反思：为理解而教。这个理解既包括教师对核心经验知识点的理解，也包括让幼儿真正对较抽象的数学核心概念的理解。</w:t>
      </w:r>
    </w:p>
    <w:p w:rsidR="00F75F97" w:rsidRPr="002971D9" w:rsidRDefault="00F75F97" w:rsidP="002971D9">
      <w:pPr>
        <w:spacing w:line="360" w:lineRule="auto"/>
        <w:rPr>
          <w:b/>
          <w:sz w:val="28"/>
        </w:rPr>
      </w:pPr>
      <w:r w:rsidRPr="002971D9">
        <w:rPr>
          <w:rFonts w:hint="eastAsia"/>
          <w:b/>
          <w:sz w:val="28"/>
        </w:rPr>
        <w:t>二、分类（集合）核心经验阐释</w:t>
      </w:r>
    </w:p>
    <w:p w:rsidR="00944883" w:rsidRPr="002971D9" w:rsidRDefault="001C67DF" w:rsidP="002971D9">
      <w:pPr>
        <w:spacing w:line="360" w:lineRule="auto"/>
        <w:ind w:firstLineChars="150" w:firstLine="360"/>
        <w:rPr>
          <w:sz w:val="24"/>
        </w:rPr>
      </w:pPr>
      <w:r w:rsidRPr="002971D9">
        <w:rPr>
          <w:rFonts w:hint="eastAsia"/>
          <w:sz w:val="24"/>
        </w:rPr>
        <w:t>那么我们就回进入第二点：集合与分类核心经验阐释。包括三个大点</w:t>
      </w:r>
      <w:r w:rsidR="00FB6617" w:rsidRPr="002971D9">
        <w:rPr>
          <w:rFonts w:hint="eastAsia"/>
          <w:sz w:val="24"/>
        </w:rPr>
        <w:t>。</w:t>
      </w:r>
      <w:r w:rsidR="00FB6617" w:rsidRPr="002971D9">
        <w:rPr>
          <w:rFonts w:hint="eastAsia"/>
          <w:b/>
          <w:sz w:val="24"/>
        </w:rPr>
        <w:t>首先</w:t>
      </w:r>
      <w:r w:rsidR="00FB6617" w:rsidRPr="002971D9">
        <w:rPr>
          <w:rFonts w:hint="eastAsia"/>
          <w:sz w:val="24"/>
        </w:rPr>
        <w:t>是</w:t>
      </w:r>
      <w:r w:rsidR="0000606D" w:rsidRPr="002971D9">
        <w:rPr>
          <w:rFonts w:hint="eastAsia"/>
          <w:sz w:val="24"/>
        </w:rPr>
        <w:t>集合与分类的</w:t>
      </w:r>
      <w:r w:rsidR="00FA0B75" w:rsidRPr="002971D9">
        <w:rPr>
          <w:rFonts w:hint="eastAsia"/>
          <w:sz w:val="24"/>
        </w:rPr>
        <w:t>概念明晰</w:t>
      </w:r>
      <w:r w:rsidR="00FB6617" w:rsidRPr="002971D9">
        <w:rPr>
          <w:rFonts w:hint="eastAsia"/>
          <w:sz w:val="24"/>
        </w:rPr>
        <w:t>。在数学中，把具有某种相同属性的事物的全体称为</w:t>
      </w:r>
      <w:r w:rsidR="00FB6617" w:rsidRPr="002971D9">
        <w:rPr>
          <w:rFonts w:hint="eastAsia"/>
          <w:b/>
          <w:sz w:val="24"/>
        </w:rPr>
        <w:t>集合</w:t>
      </w:r>
      <w:r w:rsidR="00FB6617" w:rsidRPr="002971D9">
        <w:rPr>
          <w:rFonts w:hint="eastAsia"/>
          <w:sz w:val="24"/>
        </w:rPr>
        <w:t>。在日常生活中我们经常把同类事物归放在一起，如把梨子、苹果、桔子……归在一起，称为水果的集合。实际上，为了去学习一些事物的名称，幼儿常常会在脑海里创造一些集合，比如关于“狗”的集合，就包括他们自家的狗、邻居家的狗，路边大叫的狗，他们对狗的定义就像成人在他们周围常说的那样，他们必须把这样三种相关的动物在头脑中汇合在一起才能创造一个有意义的“狗”的集合。</w:t>
      </w:r>
      <w:r w:rsidR="0000606D" w:rsidRPr="002971D9">
        <w:rPr>
          <w:rFonts w:hint="eastAsia"/>
          <w:sz w:val="24"/>
        </w:rPr>
        <w:t>所谓</w:t>
      </w:r>
      <w:r w:rsidR="0000606D" w:rsidRPr="002971D9">
        <w:rPr>
          <w:rFonts w:hint="eastAsia"/>
          <w:b/>
          <w:sz w:val="24"/>
        </w:rPr>
        <w:t>分类</w:t>
      </w:r>
      <w:r w:rsidR="0000606D" w:rsidRPr="002971D9">
        <w:rPr>
          <w:rFonts w:hint="eastAsia"/>
          <w:sz w:val="24"/>
        </w:rPr>
        <w:t>是指将一组事物按照特定的标准加以区分，并进行归类的过程。分类是观察和比较过程的延伸和应用，也是贯穿儿童</w:t>
      </w:r>
      <w:r w:rsidR="0000606D" w:rsidRPr="002971D9">
        <w:rPr>
          <w:rFonts w:hint="eastAsia"/>
          <w:sz w:val="24"/>
        </w:rPr>
        <w:lastRenderedPageBreak/>
        <w:t>整个认识周围环境过程的一种认知能力。</w:t>
      </w:r>
      <w:r w:rsidR="0000606D" w:rsidRPr="002971D9">
        <w:rPr>
          <w:rFonts w:hint="eastAsia"/>
          <w:b/>
          <w:sz w:val="24"/>
        </w:rPr>
        <w:t>集合是分类活动的基础，对集合的区分和合并成为分类。</w:t>
      </w:r>
      <w:r w:rsidR="0000606D" w:rsidRPr="002971D9">
        <w:rPr>
          <w:rFonts w:hint="eastAsia"/>
          <w:sz w:val="24"/>
        </w:rPr>
        <w:t>概括的说集合是从数学概念、数学思想的角度来描述的，分类则是从数学能力、数学活动的角度来描述的，两者是一体相连的。</w:t>
      </w:r>
    </w:p>
    <w:p w:rsidR="0000606D" w:rsidRPr="002971D9" w:rsidRDefault="0000606D" w:rsidP="002971D9">
      <w:pPr>
        <w:spacing w:line="360" w:lineRule="auto"/>
        <w:ind w:firstLineChars="150" w:firstLine="361"/>
        <w:rPr>
          <w:sz w:val="24"/>
        </w:rPr>
      </w:pPr>
      <w:r w:rsidRPr="002971D9">
        <w:rPr>
          <w:rFonts w:hint="eastAsia"/>
          <w:b/>
          <w:sz w:val="24"/>
        </w:rPr>
        <w:t>分类</w:t>
      </w:r>
      <w:r w:rsidRPr="002971D9">
        <w:rPr>
          <w:rFonts w:hint="eastAsia"/>
          <w:sz w:val="24"/>
        </w:rPr>
        <w:t>是学前儿童认知发展重要能力之一。</w:t>
      </w:r>
      <w:r w:rsidRPr="002971D9">
        <w:rPr>
          <w:rFonts w:hint="eastAsia"/>
          <w:color w:val="FF0000"/>
          <w:sz w:val="24"/>
        </w:rPr>
        <w:t>在《</w:t>
      </w:r>
      <w:r w:rsidRPr="002971D9">
        <w:rPr>
          <w:rFonts w:hint="eastAsia"/>
          <w:color w:val="FF0000"/>
          <w:sz w:val="24"/>
        </w:rPr>
        <w:t>3-6</w:t>
      </w:r>
      <w:r w:rsidRPr="002971D9">
        <w:rPr>
          <w:rFonts w:hint="eastAsia"/>
          <w:color w:val="FF0000"/>
          <w:sz w:val="24"/>
        </w:rPr>
        <w:t>岁儿童学习与发展指南》里，科学领域“具有初步的探究能力”中明确地提出了“对感兴趣的事物能仔细观察，发现其明显特征（</w:t>
      </w:r>
      <w:r w:rsidRPr="002971D9">
        <w:rPr>
          <w:rFonts w:hint="eastAsia"/>
          <w:color w:val="FF0000"/>
          <w:sz w:val="24"/>
        </w:rPr>
        <w:t>3-4</w:t>
      </w:r>
      <w:r w:rsidRPr="002971D9">
        <w:rPr>
          <w:rFonts w:hint="eastAsia"/>
          <w:color w:val="FF0000"/>
          <w:sz w:val="24"/>
        </w:rPr>
        <w:t>岁）；能对事物或现象进行观察比较，发现其相同与不同（</w:t>
      </w:r>
      <w:r w:rsidRPr="002971D9">
        <w:rPr>
          <w:rFonts w:hint="eastAsia"/>
          <w:color w:val="FF0000"/>
          <w:sz w:val="24"/>
        </w:rPr>
        <w:t>4-5</w:t>
      </w:r>
      <w:r w:rsidRPr="002971D9">
        <w:rPr>
          <w:rFonts w:hint="eastAsia"/>
          <w:color w:val="FF0000"/>
          <w:sz w:val="24"/>
        </w:rPr>
        <w:t>）；能通过观察、比较与分析，发现并描述不同类物体的特征（</w:t>
      </w:r>
      <w:r w:rsidRPr="002971D9">
        <w:rPr>
          <w:rFonts w:hint="eastAsia"/>
          <w:color w:val="FF0000"/>
          <w:sz w:val="24"/>
        </w:rPr>
        <w:t>5-6</w:t>
      </w:r>
      <w:r w:rsidRPr="002971D9">
        <w:rPr>
          <w:rFonts w:hint="eastAsia"/>
          <w:color w:val="FF0000"/>
          <w:sz w:val="24"/>
        </w:rPr>
        <w:t>）”</w:t>
      </w:r>
      <w:r w:rsidR="00632AB5" w:rsidRPr="002971D9">
        <w:rPr>
          <w:rFonts w:ascii="楷体" w:eastAsia="楷体" w:hAnsi="楷体" w:hint="eastAsia"/>
          <w:color w:val="FF0000"/>
          <w:sz w:val="24"/>
        </w:rPr>
        <w:t>.</w:t>
      </w:r>
      <w:r w:rsidR="00D93DC6" w:rsidRPr="002971D9">
        <w:rPr>
          <w:rFonts w:hint="eastAsia"/>
          <w:sz w:val="24"/>
        </w:rPr>
        <w:t>可见，分类是贯穿儿童思维发展进程的核心能力，是儿童科学领域学习与发展的重要参考性指标。</w:t>
      </w:r>
    </w:p>
    <w:p w:rsidR="00B65651" w:rsidRPr="002971D9" w:rsidRDefault="0000606D" w:rsidP="002971D9">
      <w:pPr>
        <w:spacing w:line="360" w:lineRule="auto"/>
        <w:ind w:firstLineChars="250" w:firstLine="600"/>
        <w:rPr>
          <w:sz w:val="24"/>
        </w:rPr>
      </w:pPr>
      <w:r w:rsidRPr="002971D9">
        <w:rPr>
          <w:rFonts w:hint="eastAsia"/>
          <w:sz w:val="24"/>
        </w:rPr>
        <w:t>第二，</w:t>
      </w:r>
      <w:r w:rsidR="00FB6617" w:rsidRPr="002971D9">
        <w:rPr>
          <w:rFonts w:hint="eastAsia"/>
          <w:sz w:val="24"/>
        </w:rPr>
        <w:t>学习集合</w:t>
      </w:r>
      <w:r w:rsidRPr="002971D9">
        <w:rPr>
          <w:rFonts w:hint="eastAsia"/>
          <w:sz w:val="24"/>
        </w:rPr>
        <w:t>或者是分类</w:t>
      </w:r>
      <w:r w:rsidR="00FB6617" w:rsidRPr="002971D9">
        <w:rPr>
          <w:rFonts w:hint="eastAsia"/>
          <w:sz w:val="24"/>
        </w:rPr>
        <w:t>有什么意义呢？</w:t>
      </w:r>
      <w:r w:rsidR="00FB6617" w:rsidRPr="002971D9">
        <w:rPr>
          <w:rFonts w:hint="eastAsia"/>
          <w:b/>
          <w:sz w:val="24"/>
        </w:rPr>
        <w:t>1.</w:t>
      </w:r>
      <w:r w:rsidR="00FB6617" w:rsidRPr="002971D9">
        <w:rPr>
          <w:rFonts w:hint="eastAsia"/>
          <w:b/>
          <w:sz w:val="24"/>
        </w:rPr>
        <w:t>集合是幼儿思考和学习的基础，尤其是幼儿形成数概念系统的基础</w:t>
      </w:r>
      <w:r w:rsidR="002D519F" w:rsidRPr="002971D9">
        <w:rPr>
          <w:rFonts w:hint="eastAsia"/>
          <w:b/>
          <w:sz w:val="24"/>
        </w:rPr>
        <w:t>。</w:t>
      </w:r>
      <w:r w:rsidR="002D519F" w:rsidRPr="002971D9">
        <w:rPr>
          <w:rFonts w:hint="eastAsia"/>
          <w:sz w:val="24"/>
        </w:rPr>
        <w:t>数数是需要以集合为基础的，当我们要指出这里有多少苹果之前，首先要知道哪些是苹果，哪些不是。一旦我们形成了关于苹果的集合概念后，就会很自然的将他们和梨、桔子分开。对集合</w:t>
      </w:r>
      <w:r w:rsidR="00944883" w:rsidRPr="002971D9">
        <w:rPr>
          <w:rFonts w:hint="eastAsia"/>
          <w:sz w:val="24"/>
        </w:rPr>
        <w:t>属性的认识对幼儿有关数概念系统以及整个数学学习都具有重要的影响。</w:t>
      </w:r>
      <w:r w:rsidR="00944883" w:rsidRPr="002971D9">
        <w:rPr>
          <w:rFonts w:hint="eastAsia"/>
          <w:b/>
          <w:sz w:val="24"/>
        </w:rPr>
        <w:t>2.</w:t>
      </w:r>
      <w:r w:rsidR="00944883" w:rsidRPr="002971D9">
        <w:rPr>
          <w:rFonts w:hint="eastAsia"/>
          <w:b/>
          <w:sz w:val="24"/>
        </w:rPr>
        <w:t>集合是现代数学的一个最基本概念。</w:t>
      </w:r>
      <w:r w:rsidR="00944883" w:rsidRPr="002971D9">
        <w:rPr>
          <w:rFonts w:hint="eastAsia"/>
          <w:sz w:val="24"/>
        </w:rPr>
        <w:t>可以说整个数学都是建立在集合基础之上的。在数学启蒙教育中，以具体集合概念和一一对应作为感性基础，利用幼儿已有的生活经验和周围环境进行有关集合的相关教学活动，不仅有利于幼儿理</w:t>
      </w:r>
      <w:r w:rsidR="00FA0B75" w:rsidRPr="002971D9">
        <w:rPr>
          <w:rFonts w:hint="eastAsia"/>
          <w:sz w:val="24"/>
        </w:rPr>
        <w:t>解数概念的形成，同时也有利于幼儿理解数的组合与分解以及加减运算；甚至是模式，</w:t>
      </w:r>
      <w:r w:rsidR="00FA0B75" w:rsidRPr="002971D9">
        <w:rPr>
          <w:rFonts w:hint="eastAsia"/>
          <w:sz w:val="24"/>
        </w:rPr>
        <w:t>AB</w:t>
      </w:r>
      <w:r w:rsidR="00FA0B75" w:rsidRPr="002971D9">
        <w:rPr>
          <w:rFonts w:hint="eastAsia"/>
          <w:sz w:val="24"/>
        </w:rPr>
        <w:t>模式，</w:t>
      </w:r>
      <w:r w:rsidR="00FA0B75" w:rsidRPr="002971D9">
        <w:rPr>
          <w:rFonts w:hint="eastAsia"/>
          <w:sz w:val="24"/>
        </w:rPr>
        <w:t>A</w:t>
      </w:r>
      <w:r w:rsidR="00FA0B75" w:rsidRPr="002971D9">
        <w:rPr>
          <w:rFonts w:hint="eastAsia"/>
          <w:sz w:val="24"/>
        </w:rPr>
        <w:t>和</w:t>
      </w:r>
      <w:r w:rsidR="00FA0B75" w:rsidRPr="002971D9">
        <w:rPr>
          <w:rFonts w:hint="eastAsia"/>
          <w:sz w:val="24"/>
        </w:rPr>
        <w:t>B</w:t>
      </w:r>
      <w:r w:rsidR="00FA0B75" w:rsidRPr="002971D9">
        <w:rPr>
          <w:rFonts w:hint="eastAsia"/>
          <w:sz w:val="24"/>
        </w:rPr>
        <w:t>本身也是一个集合。</w:t>
      </w:r>
    </w:p>
    <w:p w:rsidR="00632AB5" w:rsidRPr="002971D9" w:rsidRDefault="00944883" w:rsidP="002971D9">
      <w:pPr>
        <w:spacing w:line="360" w:lineRule="auto"/>
        <w:ind w:firstLine="420"/>
        <w:rPr>
          <w:sz w:val="24"/>
        </w:rPr>
      </w:pPr>
      <w:r w:rsidRPr="002971D9">
        <w:rPr>
          <w:rFonts w:hint="eastAsia"/>
          <w:sz w:val="24"/>
        </w:rPr>
        <w:t>第</w:t>
      </w:r>
      <w:r w:rsidR="0000606D" w:rsidRPr="002971D9">
        <w:rPr>
          <w:rFonts w:hint="eastAsia"/>
          <w:sz w:val="24"/>
        </w:rPr>
        <w:t>三：集合与分类中究竟有哪些核心经验要点？有三点：</w:t>
      </w:r>
      <w:r w:rsidR="0000606D" w:rsidRPr="002971D9">
        <w:rPr>
          <w:rFonts w:hint="eastAsia"/>
          <w:b/>
          <w:sz w:val="24"/>
        </w:rPr>
        <w:t>1.</w:t>
      </w:r>
      <w:r w:rsidR="0000606D" w:rsidRPr="002971D9">
        <w:rPr>
          <w:rFonts w:hint="eastAsia"/>
          <w:b/>
          <w:sz w:val="24"/>
        </w:rPr>
        <w:t>物体的</w:t>
      </w:r>
      <w:r w:rsidR="00D93DC6" w:rsidRPr="002971D9">
        <w:rPr>
          <w:rFonts w:hint="eastAsia"/>
          <w:b/>
          <w:sz w:val="24"/>
        </w:rPr>
        <w:t>属性可用来对物体进行匹配、分类、组成不同的集合。</w:t>
      </w:r>
      <w:r w:rsidR="00D93DC6" w:rsidRPr="002971D9">
        <w:rPr>
          <w:rFonts w:hint="eastAsia"/>
          <w:sz w:val="24"/>
        </w:rPr>
        <w:t>对于同一个（或一群）物体，充满了不同的属性，如颜色、大小、形状、材质、功用、数量等，对属性特征的关注可以开展多个匹配、分类、数数活动。值得注意的是</w:t>
      </w:r>
      <w:r w:rsidR="00D93DC6" w:rsidRPr="002971D9">
        <w:rPr>
          <w:rFonts w:hint="eastAsia"/>
          <w:b/>
          <w:sz w:val="24"/>
        </w:rPr>
        <w:t>匹配和分类</w:t>
      </w:r>
      <w:r w:rsidR="00D93DC6" w:rsidRPr="002971D9">
        <w:rPr>
          <w:rFonts w:hint="eastAsia"/>
          <w:sz w:val="24"/>
        </w:rPr>
        <w:t>都涉及对物体属性特征的区分和认识，但两者是有差异的：匹配是教师暗示了或明示了属性特征，如小班分糖果，老师准备一个一大一小的口袋，并分别放上了一大一小糖果，请幼儿接着操作。匹配是分类的基础，分类比匹配更重要，它是儿童集合概念认知的典型性能力表现。</w:t>
      </w:r>
      <w:r w:rsidR="00FA0B75" w:rsidRPr="002971D9">
        <w:rPr>
          <w:rFonts w:hint="eastAsia"/>
          <w:sz w:val="24"/>
        </w:rPr>
        <w:t>如我今天活动的一个环节就涉及了这第一条核心经验。</w:t>
      </w:r>
      <w:r w:rsidR="004879B3" w:rsidRPr="002971D9">
        <w:rPr>
          <w:rFonts w:hint="eastAsia"/>
          <w:b/>
          <w:sz w:val="24"/>
        </w:rPr>
        <w:t>核心经验要点</w:t>
      </w:r>
      <w:r w:rsidR="004879B3" w:rsidRPr="002971D9">
        <w:rPr>
          <w:rFonts w:hint="eastAsia"/>
          <w:b/>
          <w:sz w:val="24"/>
        </w:rPr>
        <w:t>2</w:t>
      </w:r>
      <w:r w:rsidR="004879B3" w:rsidRPr="002971D9">
        <w:rPr>
          <w:rFonts w:hint="eastAsia"/>
          <w:b/>
          <w:sz w:val="24"/>
        </w:rPr>
        <w:t>：同一组物体可以按照不同的方式进行分类。</w:t>
      </w:r>
      <w:r w:rsidR="004879B3" w:rsidRPr="002971D9">
        <w:rPr>
          <w:rFonts w:hint="eastAsia"/>
          <w:sz w:val="24"/>
        </w:rPr>
        <w:t>这一点是非常重要的，它预示着幼儿思维的抽象性和变通性反应。如：我今天的集体教学活动</w:t>
      </w:r>
      <w:r w:rsidR="00FA0B75" w:rsidRPr="002971D9">
        <w:rPr>
          <w:rFonts w:hint="eastAsia"/>
          <w:sz w:val="24"/>
        </w:rPr>
        <w:t>的中心</w:t>
      </w:r>
      <w:r w:rsidR="004879B3" w:rsidRPr="002971D9">
        <w:rPr>
          <w:rFonts w:hint="eastAsia"/>
          <w:sz w:val="24"/>
        </w:rPr>
        <w:t>也是围绕着这一核心经验展开的，当所有人都清楚要根据特定的属性来分成两个集合时，分类才真正开始。而当他们要组建一个集合时，就需要去协商、澄清和达成一致，这是与现实生活相联系的一个重要经验，也需要他们更敏锐、多角度地去思考事物的属性。一般说来，物体被用来进行分类的方式通常有以下几种，具体如下：</w:t>
      </w:r>
    </w:p>
    <w:p w:rsidR="00632AB5" w:rsidRPr="002971D9" w:rsidRDefault="00632AB5" w:rsidP="002971D9">
      <w:pPr>
        <w:spacing w:line="360" w:lineRule="auto"/>
        <w:ind w:firstLine="420"/>
        <w:rPr>
          <w:rFonts w:ascii="楷体" w:eastAsia="楷体" w:hAnsi="楷体"/>
          <w:color w:val="FF0000"/>
          <w:sz w:val="24"/>
        </w:rPr>
      </w:pPr>
      <w:r w:rsidRPr="002971D9">
        <w:rPr>
          <w:noProof/>
          <w:sz w:val="24"/>
        </w:rPr>
        <w:lastRenderedPageBreak/>
        <w:drawing>
          <wp:inline distT="0" distB="0" distL="0" distR="0">
            <wp:extent cx="5274310" cy="2715903"/>
            <wp:effectExtent l="0" t="0" r="2540" b="8255"/>
            <wp:docPr id="31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715903"/>
                    </a:xfrm>
                    <a:prstGeom prst="rect">
                      <a:avLst/>
                    </a:prstGeom>
                    <a:noFill/>
                    <a:ln>
                      <a:noFill/>
                    </a:ln>
                    <a:extLst/>
                  </pic:spPr>
                </pic:pic>
              </a:graphicData>
            </a:graphic>
          </wp:inline>
        </w:drawing>
      </w:r>
    </w:p>
    <w:p w:rsidR="00B65651" w:rsidRPr="002971D9" w:rsidRDefault="00B0398A" w:rsidP="002971D9">
      <w:pPr>
        <w:spacing w:line="360" w:lineRule="auto"/>
        <w:ind w:firstLine="420"/>
        <w:rPr>
          <w:color w:val="FF0000"/>
          <w:sz w:val="24"/>
        </w:rPr>
      </w:pPr>
      <w:r w:rsidRPr="002971D9">
        <w:rPr>
          <w:rFonts w:hint="eastAsia"/>
          <w:b/>
          <w:sz w:val="24"/>
        </w:rPr>
        <w:t>核心经验要点</w:t>
      </w:r>
      <w:r w:rsidRPr="002971D9">
        <w:rPr>
          <w:rFonts w:hint="eastAsia"/>
          <w:b/>
          <w:sz w:val="24"/>
        </w:rPr>
        <w:t>3</w:t>
      </w:r>
      <w:r w:rsidRPr="002971D9">
        <w:rPr>
          <w:rFonts w:hint="eastAsia"/>
          <w:b/>
          <w:sz w:val="24"/>
        </w:rPr>
        <w:t>：集合之间可以进行比较，感知其包含关系。</w:t>
      </w:r>
      <w:r w:rsidRPr="002971D9">
        <w:rPr>
          <w:rFonts w:hint="eastAsia"/>
          <w:sz w:val="24"/>
        </w:rPr>
        <w:t>分类，是为了更好的比较，即把物体分成不同的组可以更容易数出哪个多那个少。集合之间除了进行比较外，随着幼儿相关经验的积累，教师还可以引导幼儿感知集合之间的关系：交集、并集、补集、差集；</w:t>
      </w:r>
      <w:r w:rsidRPr="002971D9">
        <w:rPr>
          <w:rFonts w:hint="eastAsia"/>
          <w:color w:val="FF0000"/>
          <w:sz w:val="24"/>
        </w:rPr>
        <w:t>（图）</w:t>
      </w:r>
      <w:r w:rsidRPr="002971D9">
        <w:rPr>
          <w:rFonts w:hint="eastAsia"/>
          <w:sz w:val="24"/>
        </w:rPr>
        <w:t>帮助幼儿试着理解基于实际生活情景的集合关系，</w:t>
      </w:r>
      <w:r w:rsidR="00FA0B75" w:rsidRPr="002971D9">
        <w:rPr>
          <w:rFonts w:hint="eastAsia"/>
          <w:sz w:val="24"/>
        </w:rPr>
        <w:t>由于这是刚刚深入大班一个月的幼儿，思维水平还没达到这么高，所以我再最后总结了分类标准不同，分类结果有可能发生变化。</w:t>
      </w:r>
      <w:r w:rsidR="002824C0" w:rsidRPr="002971D9">
        <w:rPr>
          <w:rFonts w:hint="eastAsia"/>
          <w:sz w:val="24"/>
        </w:rPr>
        <w:t>没有继续深入比较两个子集。</w:t>
      </w:r>
    </w:p>
    <w:p w:rsidR="00F75F97" w:rsidRPr="002971D9" w:rsidRDefault="00F75F97" w:rsidP="002971D9">
      <w:pPr>
        <w:spacing w:line="360" w:lineRule="auto"/>
        <w:rPr>
          <w:b/>
          <w:sz w:val="28"/>
        </w:rPr>
      </w:pPr>
      <w:r w:rsidRPr="002971D9">
        <w:rPr>
          <w:rFonts w:hint="eastAsia"/>
          <w:b/>
          <w:sz w:val="28"/>
        </w:rPr>
        <w:t>三、幼儿的发展轨迹与特点</w:t>
      </w:r>
    </w:p>
    <w:p w:rsidR="00B87A35" w:rsidRPr="002971D9" w:rsidRDefault="00B87A35" w:rsidP="002971D9">
      <w:pPr>
        <w:spacing w:line="360" w:lineRule="auto"/>
        <w:rPr>
          <w:b/>
          <w:sz w:val="24"/>
        </w:rPr>
      </w:pPr>
      <w:r w:rsidRPr="002971D9">
        <w:rPr>
          <w:rFonts w:hint="eastAsia"/>
          <w:b/>
          <w:sz w:val="24"/>
        </w:rPr>
        <w:t>（一）泛化笼统的知觉阶段（</w:t>
      </w:r>
      <w:r w:rsidRPr="002971D9">
        <w:rPr>
          <w:rFonts w:hint="eastAsia"/>
          <w:b/>
          <w:sz w:val="24"/>
        </w:rPr>
        <w:t>3</w:t>
      </w:r>
      <w:r w:rsidRPr="002971D9">
        <w:rPr>
          <w:rFonts w:hint="eastAsia"/>
          <w:b/>
          <w:sz w:val="24"/>
        </w:rPr>
        <w:t>岁前）</w:t>
      </w:r>
    </w:p>
    <w:p w:rsidR="00B87A35" w:rsidRPr="002971D9" w:rsidRDefault="00B87A35" w:rsidP="002971D9">
      <w:pPr>
        <w:spacing w:line="360" w:lineRule="auto"/>
        <w:ind w:firstLineChars="150" w:firstLine="360"/>
        <w:rPr>
          <w:sz w:val="24"/>
        </w:rPr>
      </w:pPr>
      <w:r w:rsidRPr="002971D9">
        <w:rPr>
          <w:rFonts w:hint="eastAsia"/>
          <w:sz w:val="24"/>
        </w:rPr>
        <w:t>这一阶段幼儿对集合是模糊的感知，没有明显集合界限，</w:t>
      </w:r>
      <w:r w:rsidR="002971D9">
        <w:rPr>
          <w:rFonts w:hint="eastAsia"/>
          <w:sz w:val="24"/>
        </w:rPr>
        <w:t>能区分你的，我的，</w:t>
      </w:r>
      <w:r w:rsidRPr="002971D9">
        <w:rPr>
          <w:rFonts w:hint="eastAsia"/>
          <w:sz w:val="24"/>
        </w:rPr>
        <w:t>如果从一堆物体中拿走其中某一个，幼儿往往会没有知觉。能够对明显数量不同的事物做出反应，如他们会倾向于去拿更多一堆的糖果。</w:t>
      </w:r>
    </w:p>
    <w:p w:rsidR="00B87A35" w:rsidRPr="002971D9" w:rsidRDefault="00B87A35" w:rsidP="002971D9">
      <w:pPr>
        <w:spacing w:line="360" w:lineRule="auto"/>
        <w:rPr>
          <w:b/>
          <w:sz w:val="24"/>
        </w:rPr>
      </w:pPr>
      <w:r w:rsidRPr="002971D9">
        <w:rPr>
          <w:rFonts w:hint="eastAsia"/>
          <w:b/>
          <w:sz w:val="24"/>
        </w:rPr>
        <w:t>（二）感知有限结合的阶段（</w:t>
      </w:r>
      <w:r w:rsidRPr="002971D9">
        <w:rPr>
          <w:rFonts w:hint="eastAsia"/>
          <w:b/>
          <w:sz w:val="24"/>
        </w:rPr>
        <w:t>3</w:t>
      </w:r>
      <w:r w:rsidRPr="002971D9">
        <w:rPr>
          <w:rFonts w:hint="eastAsia"/>
          <w:b/>
          <w:sz w:val="24"/>
        </w:rPr>
        <w:t>岁后）</w:t>
      </w:r>
    </w:p>
    <w:p w:rsidR="00B87A35" w:rsidRPr="002971D9" w:rsidRDefault="00B87A35" w:rsidP="002971D9">
      <w:pPr>
        <w:spacing w:line="360" w:lineRule="auto"/>
        <w:ind w:firstLine="420"/>
        <w:rPr>
          <w:sz w:val="24"/>
        </w:rPr>
      </w:pPr>
      <w:r w:rsidRPr="002971D9">
        <w:rPr>
          <w:rFonts w:hint="eastAsia"/>
          <w:sz w:val="24"/>
        </w:rPr>
        <w:t>这一时期的幼儿往往注意到集合的界限，如对排成一排的数量为</w:t>
      </w:r>
      <w:r w:rsidRPr="002971D9">
        <w:rPr>
          <w:rFonts w:hint="eastAsia"/>
          <w:sz w:val="24"/>
        </w:rPr>
        <w:t>5</w:t>
      </w:r>
      <w:r w:rsidRPr="002971D9">
        <w:rPr>
          <w:rFonts w:hint="eastAsia"/>
          <w:sz w:val="24"/>
        </w:rPr>
        <w:t>的物体集合，他们会对排在第一个和最后一个的物体颇为关注，而对排在中间的物体则相对缺少注意。如让儿童在画有</w:t>
      </w:r>
      <w:r w:rsidRPr="002971D9">
        <w:rPr>
          <w:rFonts w:hint="eastAsia"/>
          <w:sz w:val="24"/>
        </w:rPr>
        <w:t>5</w:t>
      </w:r>
      <w:r w:rsidRPr="002971D9">
        <w:rPr>
          <w:rFonts w:hint="eastAsia"/>
          <w:sz w:val="24"/>
        </w:rPr>
        <w:t>个盘子的卡片上对应摆方苹果，他们往往对第一个和第五个盘子上仿苹果不会遗漏，却疏忽了在处于中间位置上的盘子里摆苹果。</w:t>
      </w:r>
    </w:p>
    <w:p w:rsidR="00B87A35" w:rsidRPr="002971D9" w:rsidRDefault="00B87A35" w:rsidP="002971D9">
      <w:pPr>
        <w:spacing w:line="360" w:lineRule="auto"/>
        <w:rPr>
          <w:b/>
          <w:sz w:val="24"/>
        </w:rPr>
      </w:pPr>
      <w:r w:rsidRPr="002971D9">
        <w:rPr>
          <w:rFonts w:hint="eastAsia"/>
          <w:b/>
          <w:sz w:val="24"/>
        </w:rPr>
        <w:t>（三）感知集合元素数量的阶段（</w:t>
      </w:r>
      <w:r w:rsidRPr="002971D9">
        <w:rPr>
          <w:rFonts w:hint="eastAsia"/>
          <w:b/>
          <w:sz w:val="24"/>
        </w:rPr>
        <w:t>4</w:t>
      </w:r>
      <w:r w:rsidRPr="002971D9">
        <w:rPr>
          <w:rFonts w:hint="eastAsia"/>
          <w:b/>
          <w:sz w:val="24"/>
        </w:rPr>
        <w:t>岁左右）</w:t>
      </w:r>
    </w:p>
    <w:p w:rsidR="00612B09" w:rsidRPr="002971D9" w:rsidRDefault="00612B09" w:rsidP="002971D9">
      <w:pPr>
        <w:spacing w:line="360" w:lineRule="auto"/>
        <w:ind w:firstLineChars="100" w:firstLine="240"/>
        <w:rPr>
          <w:sz w:val="24"/>
        </w:rPr>
      </w:pPr>
      <w:r w:rsidRPr="002971D9">
        <w:rPr>
          <w:rFonts w:hint="eastAsia"/>
          <w:sz w:val="24"/>
        </w:rPr>
        <w:t>这一阶段幼儿能够通过点数、一一对应等方式较正确得数出集合元素中的数量。但比较两个集合数量多少时，往往只用视觉提示的方法，而不用更可靠的数数方法来比较。可能是数数能力和数量守恒的能力还未得到很好的发展。</w:t>
      </w:r>
    </w:p>
    <w:p w:rsidR="00B87A35" w:rsidRPr="002971D9" w:rsidRDefault="00B87A35" w:rsidP="002971D9">
      <w:pPr>
        <w:spacing w:line="360" w:lineRule="auto"/>
        <w:rPr>
          <w:b/>
          <w:color w:val="FF0000"/>
          <w:sz w:val="24"/>
        </w:rPr>
      </w:pPr>
      <w:r w:rsidRPr="002971D9">
        <w:rPr>
          <w:rFonts w:hint="eastAsia"/>
          <w:b/>
          <w:sz w:val="24"/>
        </w:rPr>
        <w:t>（四）感知集合包含关系的阶段（</w:t>
      </w:r>
      <w:r w:rsidRPr="002971D9">
        <w:rPr>
          <w:rFonts w:hint="eastAsia"/>
          <w:b/>
          <w:sz w:val="24"/>
        </w:rPr>
        <w:t>5</w:t>
      </w:r>
      <w:r w:rsidRPr="002971D9">
        <w:rPr>
          <w:rFonts w:hint="eastAsia"/>
          <w:b/>
          <w:sz w:val="24"/>
        </w:rPr>
        <w:t>岁以后）</w:t>
      </w:r>
    </w:p>
    <w:p w:rsidR="00F75F97" w:rsidRPr="002971D9" w:rsidRDefault="00612B09" w:rsidP="002971D9">
      <w:pPr>
        <w:spacing w:line="360" w:lineRule="auto"/>
        <w:ind w:firstLineChars="250" w:firstLine="600"/>
        <w:rPr>
          <w:sz w:val="24"/>
        </w:rPr>
      </w:pPr>
      <w:r w:rsidRPr="002971D9">
        <w:rPr>
          <w:rFonts w:hint="eastAsia"/>
          <w:sz w:val="24"/>
        </w:rPr>
        <w:t>对全集和子集包含关系的理解在</w:t>
      </w:r>
      <w:r w:rsidRPr="002971D9">
        <w:rPr>
          <w:rFonts w:hint="eastAsia"/>
          <w:sz w:val="24"/>
        </w:rPr>
        <w:t>5</w:t>
      </w:r>
      <w:r w:rsidRPr="002971D9">
        <w:rPr>
          <w:rFonts w:hint="eastAsia"/>
          <w:sz w:val="24"/>
        </w:rPr>
        <w:t>岁以后可能会有一个逐步的发展与提高。同样学前儿童分类能力的发展也是一个渐进而连续的过程，虽然在不同的个体身上会呈现发展上的差异性，但一般会表现出三个</w:t>
      </w:r>
      <w:r w:rsidR="009A4ABB" w:rsidRPr="002971D9">
        <w:rPr>
          <w:rFonts w:hint="eastAsia"/>
          <w:sz w:val="24"/>
        </w:rPr>
        <w:t>渐进</w:t>
      </w:r>
      <w:r w:rsidRPr="002971D9">
        <w:rPr>
          <w:rFonts w:hint="eastAsia"/>
          <w:sz w:val="24"/>
        </w:rPr>
        <w:t>发展性阶段：</w:t>
      </w:r>
      <w:r w:rsidRPr="002971D9">
        <w:rPr>
          <w:rFonts w:hint="eastAsia"/>
          <w:b/>
          <w:sz w:val="24"/>
        </w:rPr>
        <w:t>1.</w:t>
      </w:r>
      <w:r w:rsidRPr="002971D9">
        <w:rPr>
          <w:rFonts w:hint="eastAsia"/>
          <w:b/>
          <w:sz w:val="24"/>
        </w:rPr>
        <w:t>能根据事物表面、具体简单的特征进行分类，如按颜色、形状；</w:t>
      </w:r>
      <w:r w:rsidRPr="002971D9">
        <w:rPr>
          <w:rFonts w:hint="eastAsia"/>
          <w:b/>
          <w:sz w:val="24"/>
        </w:rPr>
        <w:t>2.</w:t>
      </w:r>
      <w:r w:rsidRPr="002971D9">
        <w:rPr>
          <w:rFonts w:hint="eastAsia"/>
          <w:b/>
          <w:sz w:val="24"/>
        </w:rPr>
        <w:t>能根据事物较内部的特征对事物进行抽象概括，但脱离不了具体情景和功用</w:t>
      </w:r>
      <w:r w:rsidR="009A4ABB" w:rsidRPr="002971D9">
        <w:rPr>
          <w:rFonts w:hint="eastAsia"/>
          <w:b/>
          <w:sz w:val="24"/>
        </w:rPr>
        <w:t>。</w:t>
      </w:r>
      <w:r w:rsidR="009A4ABB" w:rsidRPr="002971D9">
        <w:rPr>
          <w:rFonts w:hint="eastAsia"/>
          <w:sz w:val="24"/>
        </w:rPr>
        <w:t>有长期经验积累的幼儿，</w:t>
      </w:r>
      <w:r w:rsidR="009A4ABB" w:rsidRPr="002971D9">
        <w:rPr>
          <w:rFonts w:hint="eastAsia"/>
          <w:sz w:val="24"/>
        </w:rPr>
        <w:t>4</w:t>
      </w:r>
      <w:r w:rsidR="009A4ABB" w:rsidRPr="002971D9">
        <w:rPr>
          <w:rFonts w:hint="eastAsia"/>
          <w:sz w:val="24"/>
        </w:rPr>
        <w:t>岁以后一般能够根据事物叫内部的特征进行分类；</w:t>
      </w:r>
      <w:r w:rsidR="009A4ABB" w:rsidRPr="002971D9">
        <w:rPr>
          <w:rFonts w:hint="eastAsia"/>
          <w:b/>
          <w:sz w:val="24"/>
        </w:rPr>
        <w:t>3.</w:t>
      </w:r>
      <w:r w:rsidR="009A4ABB" w:rsidRPr="002971D9">
        <w:rPr>
          <w:rFonts w:hint="eastAsia"/>
          <w:b/>
          <w:sz w:val="24"/>
        </w:rPr>
        <w:t>开始根据本质属性对事物进行分类，能够</w:t>
      </w:r>
      <w:r w:rsidR="009A4ABB" w:rsidRPr="002971D9">
        <w:rPr>
          <w:rFonts w:hint="eastAsia"/>
          <w:b/>
          <w:sz w:val="24"/>
        </w:rPr>
        <w:lastRenderedPageBreak/>
        <w:t>抽象事物的多种属性或特征。</w:t>
      </w:r>
      <w:r w:rsidR="009A4ABB" w:rsidRPr="002971D9">
        <w:rPr>
          <w:rFonts w:hint="eastAsia"/>
          <w:sz w:val="24"/>
        </w:rPr>
        <w:t>如开始理解婴儿的手套既属于婴儿装又属于冬装。这样的认识往往要随着幼儿分类经验的不断积累和抽象性思维水平的提升才可能慢慢发展起来。</w:t>
      </w:r>
    </w:p>
    <w:p w:rsidR="00F75F97" w:rsidRPr="002971D9" w:rsidRDefault="00F75F97" w:rsidP="002971D9">
      <w:pPr>
        <w:spacing w:line="360" w:lineRule="auto"/>
        <w:rPr>
          <w:b/>
          <w:sz w:val="36"/>
        </w:rPr>
      </w:pPr>
      <w:r w:rsidRPr="002971D9">
        <w:rPr>
          <w:rFonts w:hint="eastAsia"/>
          <w:b/>
          <w:sz w:val="36"/>
        </w:rPr>
        <w:t>四、教学活动设计提示</w:t>
      </w:r>
    </w:p>
    <w:p w:rsidR="00431209" w:rsidRPr="002971D9" w:rsidRDefault="009A4ABB" w:rsidP="002971D9">
      <w:pPr>
        <w:spacing w:line="360" w:lineRule="auto"/>
        <w:ind w:firstLineChars="150" w:firstLine="360"/>
        <w:jc w:val="left"/>
        <w:rPr>
          <w:sz w:val="24"/>
        </w:rPr>
      </w:pPr>
      <w:r w:rsidRPr="002971D9">
        <w:rPr>
          <w:rFonts w:hint="eastAsia"/>
          <w:sz w:val="24"/>
        </w:rPr>
        <w:t>了解了集合与分类的相关知识及儿童的年龄特点，作为教师，在设计活动时又有哪些需要注意的事项呢？</w:t>
      </w:r>
      <w:r w:rsidR="002824C0" w:rsidRPr="002971D9">
        <w:rPr>
          <w:rFonts w:hint="eastAsia"/>
          <w:sz w:val="24"/>
        </w:rPr>
        <w:t>集合与分类的教学基本是</w:t>
      </w:r>
      <w:r w:rsidR="002824C0" w:rsidRPr="002971D9">
        <w:rPr>
          <w:rFonts w:hint="eastAsia"/>
          <w:sz w:val="24"/>
        </w:rPr>
        <w:t xml:space="preserve"> </w:t>
      </w:r>
      <w:r w:rsidR="002824C0" w:rsidRPr="002971D9">
        <w:rPr>
          <w:rFonts w:hint="eastAsia"/>
          <w:sz w:val="24"/>
        </w:rPr>
        <w:t>分类、一和许多、一一对应、集合间的比较。</w:t>
      </w:r>
      <w:r w:rsidRPr="002971D9">
        <w:rPr>
          <w:rFonts w:hint="eastAsia"/>
          <w:sz w:val="24"/>
        </w:rPr>
        <w:t>先看看</w:t>
      </w:r>
      <w:r w:rsidR="00431209" w:rsidRPr="002971D9">
        <w:rPr>
          <w:rFonts w:hint="eastAsia"/>
          <w:sz w:val="24"/>
        </w:rPr>
        <w:t>集合与分类中各年龄阶段学前儿童数学教育内容与要求，如下图：</w:t>
      </w:r>
      <w:r w:rsidR="00632AB5" w:rsidRPr="002971D9">
        <w:rPr>
          <w:noProof/>
          <w:sz w:val="24"/>
        </w:rPr>
        <w:drawing>
          <wp:inline distT="0" distB="0" distL="0" distR="0">
            <wp:extent cx="5275802" cy="2619375"/>
            <wp:effectExtent l="0" t="0" r="1270" b="0"/>
            <wp:docPr id="34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8"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618634"/>
                    </a:xfrm>
                    <a:prstGeom prst="rect">
                      <a:avLst/>
                    </a:prstGeom>
                    <a:noFill/>
                    <a:ln>
                      <a:noFill/>
                    </a:ln>
                    <a:extLst/>
                  </pic:spPr>
                </pic:pic>
              </a:graphicData>
            </a:graphic>
          </wp:inline>
        </w:drawing>
      </w:r>
    </w:p>
    <w:p w:rsidR="00431209" w:rsidRPr="002971D9" w:rsidRDefault="00431209" w:rsidP="002971D9">
      <w:pPr>
        <w:spacing w:line="360" w:lineRule="auto"/>
        <w:rPr>
          <w:sz w:val="24"/>
        </w:rPr>
      </w:pPr>
      <w:r w:rsidRPr="002971D9">
        <w:rPr>
          <w:rFonts w:hint="eastAsia"/>
          <w:sz w:val="24"/>
        </w:rPr>
        <w:t>参照这些标准，我们还需注意一下几点</w:t>
      </w:r>
    </w:p>
    <w:p w:rsidR="00F75F97" w:rsidRPr="002971D9" w:rsidRDefault="00F75F97" w:rsidP="002971D9">
      <w:pPr>
        <w:spacing w:line="360" w:lineRule="auto"/>
        <w:rPr>
          <w:b/>
          <w:sz w:val="24"/>
        </w:rPr>
      </w:pPr>
      <w:r w:rsidRPr="002971D9">
        <w:rPr>
          <w:rFonts w:hint="eastAsia"/>
          <w:b/>
          <w:sz w:val="24"/>
        </w:rPr>
        <w:t>（一）渗透生活情景，设置问题背景；</w:t>
      </w:r>
    </w:p>
    <w:p w:rsidR="00F20A90" w:rsidRPr="002971D9" w:rsidRDefault="00F75F97" w:rsidP="002971D9">
      <w:pPr>
        <w:pStyle w:val="a7"/>
        <w:spacing w:before="0" w:beforeAutospacing="0" w:after="0" w:afterAutospacing="0" w:line="360" w:lineRule="auto"/>
        <w:ind w:firstLineChars="200" w:firstLine="480"/>
        <w:rPr>
          <w:rFonts w:asciiTheme="minorHAnsi" w:eastAsiaTheme="minorEastAsia" w:hAnsiTheme="minorHAnsi" w:cstheme="minorBidi"/>
          <w:kern w:val="2"/>
          <w:szCs w:val="22"/>
        </w:rPr>
      </w:pPr>
      <w:r w:rsidRPr="002971D9">
        <w:rPr>
          <w:rFonts w:asciiTheme="minorHAnsi" w:eastAsiaTheme="minorEastAsia" w:hAnsiTheme="minorHAnsi" w:cstheme="minorBidi" w:hint="eastAsia"/>
          <w:kern w:val="2"/>
          <w:szCs w:val="22"/>
        </w:rPr>
        <w:t>利用日常生活中的各种机会，引导幼儿发现事物的共同特征，培养他们的抽象概括能力</w:t>
      </w:r>
      <w:r w:rsidR="00F20A90" w:rsidRPr="002971D9">
        <w:rPr>
          <w:rFonts w:asciiTheme="minorHAnsi" w:eastAsiaTheme="minorEastAsia" w:hAnsiTheme="minorHAnsi" w:cstheme="minorBidi" w:hint="eastAsia"/>
          <w:kern w:val="2"/>
          <w:szCs w:val="22"/>
        </w:rPr>
        <w:t>。</w:t>
      </w:r>
      <w:r w:rsidR="00632AB5" w:rsidRPr="002971D9">
        <w:rPr>
          <w:rFonts w:asciiTheme="minorHAnsi" w:eastAsiaTheme="minorEastAsia" w:hAnsiTheme="minorHAnsi" w:cstheme="minorBidi" w:hint="eastAsia"/>
          <w:kern w:val="2"/>
          <w:szCs w:val="22"/>
        </w:rPr>
        <w:t>在幼儿的日常生活中经常可以接触到各类渗透着集合概念的事件和问题，比如幼儿能够感受到自己家人和别人家的不同，知道自己家里有哪些人组成，形成一个家的集合；能通过寻找和比较，区分出不同事物、交通工具、玩具等的集合；能够以一一对应的方法去比较两类物品的多少等。幼儿在解决生活中的一些常见问题的思考中，很自然地会运用到集合的概念。同样，幼儿对集合概念的理解和运用也离不开具体的事物对象或背景。因此，在有关感知集合方面内容的教学活动设计中，教师也应当遵循联系生活情景，以具体的事件、问题情景为背景开展活动，帮助他们在操作、游戏、讨论和交流中巩固经验，形成概念</w:t>
      </w:r>
      <w:r w:rsidR="00632AB5" w:rsidRPr="002971D9">
        <w:rPr>
          <w:rFonts w:asciiTheme="minorHAnsi" w:eastAsiaTheme="minorEastAsia" w:hAnsiTheme="minorHAnsi" w:cstheme="minorBidi" w:hint="eastAsia"/>
          <w:kern w:val="2"/>
          <w:szCs w:val="22"/>
        </w:rPr>
        <w:t>.</w:t>
      </w:r>
    </w:p>
    <w:p w:rsidR="00F75F97" w:rsidRPr="002971D9" w:rsidRDefault="00F75F97" w:rsidP="002971D9">
      <w:pPr>
        <w:spacing w:line="360" w:lineRule="auto"/>
        <w:rPr>
          <w:b/>
          <w:sz w:val="24"/>
        </w:rPr>
      </w:pPr>
      <w:r w:rsidRPr="002971D9">
        <w:rPr>
          <w:rFonts w:hint="eastAsia"/>
          <w:b/>
          <w:sz w:val="24"/>
        </w:rPr>
        <w:t>（二）调动游戏手段，</w:t>
      </w:r>
      <w:r w:rsidR="00DD4244" w:rsidRPr="002971D9">
        <w:rPr>
          <w:rFonts w:hint="eastAsia"/>
          <w:b/>
          <w:sz w:val="24"/>
        </w:rPr>
        <w:t>让分类变得好玩</w:t>
      </w:r>
    </w:p>
    <w:p w:rsidR="00E12095" w:rsidRPr="00EE7C33" w:rsidRDefault="00EE7C33" w:rsidP="00EE7C33">
      <w:pPr>
        <w:pStyle w:val="a7"/>
        <w:spacing w:before="0" w:beforeAutospacing="0" w:after="0" w:afterAutospacing="0" w:line="360" w:lineRule="auto"/>
        <w:ind w:firstLineChars="200" w:firstLine="480"/>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教师要利用游戏手段，调动幼儿参与积极性，如</w:t>
      </w:r>
      <w:r w:rsidRPr="00EE7C33">
        <w:rPr>
          <w:rFonts w:asciiTheme="minorHAnsi" w:eastAsiaTheme="minorEastAsia" w:hAnsiTheme="minorHAnsi" w:cstheme="minorBidi" w:hint="eastAsia"/>
          <w:kern w:val="2"/>
          <w:szCs w:val="22"/>
        </w:rPr>
        <w:t>游戏：《抢椅子》《为动物找家》《找朋友》《鞋子分分分》</w:t>
      </w:r>
      <w:r w:rsidRPr="00EE7C33">
        <w:rPr>
          <w:rFonts w:asciiTheme="minorHAnsi" w:eastAsiaTheme="minorEastAsia" w:hAnsiTheme="minorHAnsi" w:cstheme="minorBidi" w:hint="eastAsia"/>
          <w:kern w:val="2"/>
          <w:szCs w:val="22"/>
        </w:rPr>
        <w:t xml:space="preserve"> </w:t>
      </w:r>
      <w:r w:rsidRPr="00EE7C33">
        <w:rPr>
          <w:rFonts w:asciiTheme="minorHAnsi" w:eastAsiaTheme="minorEastAsia" w:hAnsiTheme="minorHAnsi" w:cstheme="minorBidi" w:hint="eastAsia"/>
          <w:kern w:val="2"/>
          <w:szCs w:val="22"/>
        </w:rPr>
        <w:t>同时要</w:t>
      </w:r>
      <w:r w:rsidR="00561790" w:rsidRPr="00EE7C33">
        <w:rPr>
          <w:rFonts w:asciiTheme="minorHAnsi" w:eastAsiaTheme="minorEastAsia" w:hAnsiTheme="minorHAnsi" w:cstheme="minorBidi" w:hint="eastAsia"/>
          <w:kern w:val="2"/>
          <w:szCs w:val="22"/>
        </w:rPr>
        <w:t>提供有多种维度差异的感知操作材料，在此基础上指导幼儿学习分类。</w:t>
      </w:r>
      <w:r w:rsidR="00BD4389" w:rsidRPr="00EE7C33">
        <w:rPr>
          <w:rFonts w:asciiTheme="minorHAnsi" w:eastAsiaTheme="minorEastAsia" w:hAnsiTheme="minorHAnsi" w:cstheme="minorBidi" w:hint="eastAsia"/>
          <w:kern w:val="2"/>
          <w:szCs w:val="22"/>
        </w:rPr>
        <w:t>比如</w:t>
      </w:r>
      <w:r w:rsidR="00632AB5" w:rsidRPr="00EE7C33">
        <w:rPr>
          <w:rFonts w:asciiTheme="minorHAnsi" w:eastAsiaTheme="minorEastAsia" w:hAnsiTheme="minorHAnsi" w:cstheme="minorBidi" w:hint="eastAsia"/>
          <w:kern w:val="2"/>
          <w:szCs w:val="22"/>
        </w:rPr>
        <w:t>一般来说，小年龄幼儿只要求按照事物的外</w:t>
      </w:r>
      <w:r w:rsidRPr="00EE7C33">
        <w:rPr>
          <w:rFonts w:asciiTheme="minorHAnsi" w:eastAsiaTheme="minorEastAsia" w:hAnsiTheme="minorHAnsi" w:cstheme="minorBidi" w:hint="eastAsia"/>
          <w:kern w:val="2"/>
          <w:szCs w:val="22"/>
        </w:rPr>
        <w:t>形特征或量的差异来进行分类，因为这些特征都是外在的、易观察到的；</w:t>
      </w:r>
      <w:r w:rsidRPr="00EE7C33">
        <w:rPr>
          <w:rFonts w:asciiTheme="minorHAnsi" w:eastAsiaTheme="minorEastAsia" w:hAnsiTheme="minorHAnsi" w:cstheme="minorBidi"/>
          <w:kern w:val="2"/>
          <w:szCs w:val="22"/>
        </w:rPr>
        <w:t xml:space="preserve"> </w:t>
      </w:r>
      <w:r w:rsidR="00632AB5" w:rsidRPr="00EE7C33">
        <w:rPr>
          <w:rFonts w:asciiTheme="minorHAnsi" w:eastAsiaTheme="minorEastAsia" w:hAnsiTheme="minorHAnsi" w:cstheme="minorBidi" w:hint="eastAsia"/>
          <w:kern w:val="2"/>
          <w:szCs w:val="22"/>
        </w:rPr>
        <w:t>对中大班幼儿来说，分类活动的重点可以放在“按照几种特征来分类”、“按照事物内在的、物理特性的分类”以及“感知集合间的包</w:t>
      </w:r>
      <w:r w:rsidR="00632AB5" w:rsidRPr="002971D9">
        <w:rPr>
          <w:rFonts w:asciiTheme="minorHAnsi" w:eastAsiaTheme="minorEastAsia" w:hAnsiTheme="minorHAnsi" w:cstheme="minorBidi" w:hint="eastAsia"/>
          <w:kern w:val="2"/>
          <w:szCs w:val="22"/>
        </w:rPr>
        <w:t>含或相等关系以及两个集合间的交集、并集”等概念上。</w:t>
      </w:r>
    </w:p>
    <w:p w:rsidR="00632AB5" w:rsidRPr="002971D9" w:rsidRDefault="00F75F97" w:rsidP="002971D9">
      <w:pPr>
        <w:spacing w:line="360" w:lineRule="auto"/>
        <w:rPr>
          <w:b/>
          <w:sz w:val="24"/>
        </w:rPr>
      </w:pPr>
      <w:r w:rsidRPr="002971D9">
        <w:rPr>
          <w:rFonts w:hint="eastAsia"/>
          <w:b/>
          <w:sz w:val="24"/>
        </w:rPr>
        <w:t>（三）调动多种形式，加强操作体验</w:t>
      </w:r>
    </w:p>
    <w:p w:rsidR="00632AB5" w:rsidRPr="002971D9" w:rsidRDefault="00632AB5" w:rsidP="002971D9">
      <w:pPr>
        <w:spacing w:line="360" w:lineRule="auto"/>
        <w:ind w:firstLineChars="150" w:firstLine="360"/>
        <w:rPr>
          <w:sz w:val="24"/>
        </w:rPr>
      </w:pPr>
      <w:r w:rsidRPr="002971D9">
        <w:rPr>
          <w:rFonts w:hint="eastAsia"/>
          <w:sz w:val="24"/>
        </w:rPr>
        <w:t>幼儿对于形成一个集合、比较集合的元素多少以及集合之间关系理解的学习，与幼儿其他数学相</w:t>
      </w:r>
      <w:r w:rsidRPr="002971D9">
        <w:rPr>
          <w:rFonts w:hint="eastAsia"/>
          <w:sz w:val="24"/>
        </w:rPr>
        <w:lastRenderedPageBreak/>
        <w:t>关概念的学习一样，都需要经历一个从具体到抽象、从个别到一般、从外显操作到内化理解的过程。因此，充分调动多种活动形式，让幼儿在多种形式的参与、体验、游戏和讨论交流中形成和提升概念，是活动设计中教师需要把握好的另一个要点</w:t>
      </w:r>
    </w:p>
    <w:p w:rsidR="00E12095" w:rsidRPr="002971D9" w:rsidRDefault="00632AB5" w:rsidP="00EE7C33">
      <w:pPr>
        <w:pStyle w:val="a7"/>
        <w:spacing w:before="0" w:beforeAutospacing="0" w:after="0" w:afterAutospacing="0" w:line="360" w:lineRule="auto"/>
        <w:ind w:firstLineChars="150" w:firstLine="360"/>
        <w:rPr>
          <w:rFonts w:asciiTheme="minorHAnsi" w:eastAsiaTheme="minorEastAsia" w:hAnsiTheme="minorHAnsi" w:cstheme="minorBidi"/>
          <w:kern w:val="2"/>
          <w:szCs w:val="22"/>
        </w:rPr>
      </w:pPr>
      <w:r w:rsidRPr="002971D9">
        <w:rPr>
          <w:rFonts w:asciiTheme="minorHAnsi" w:eastAsiaTheme="minorEastAsia" w:hAnsiTheme="minorHAnsi" w:cstheme="minorBidi" w:hint="eastAsia"/>
          <w:kern w:val="2"/>
          <w:szCs w:val="22"/>
        </w:rPr>
        <w:t>此外在教学中还可以调动幼儿的听觉、触摸觉、运动觉等感知通道来体验如区分</w:t>
      </w:r>
      <w:r w:rsidRPr="002971D9">
        <w:rPr>
          <w:rFonts w:asciiTheme="minorHAnsi" w:eastAsiaTheme="minorEastAsia" w:hAnsiTheme="minorHAnsi" w:cstheme="minorBidi" w:hint="eastAsia"/>
          <w:kern w:val="2"/>
          <w:szCs w:val="22"/>
        </w:rPr>
        <w:t>1</w:t>
      </w:r>
      <w:r w:rsidRPr="002971D9">
        <w:rPr>
          <w:rFonts w:asciiTheme="minorHAnsi" w:eastAsiaTheme="minorEastAsia" w:hAnsiTheme="minorHAnsi" w:cstheme="minorBidi" w:hint="eastAsia"/>
          <w:kern w:val="2"/>
          <w:szCs w:val="22"/>
        </w:rPr>
        <w:t>与许多。如教师可以通过敲小玲，让幼儿听听铃响了一次还是许多次；让幼儿摸一摸袋子里有一粒纽扣，还是有许多纽扣；</w:t>
      </w:r>
      <w:r w:rsidR="00EE7C33">
        <w:rPr>
          <w:rFonts w:asciiTheme="minorHAnsi" w:eastAsiaTheme="minorEastAsia" w:hAnsiTheme="minorHAnsi" w:cstheme="minorBidi" w:hint="eastAsia"/>
          <w:kern w:val="2"/>
          <w:szCs w:val="22"/>
        </w:rPr>
        <w:t>还可以让幼儿拍一下手或许多下手；学小兔跳一下或许多下等等。同样</w:t>
      </w:r>
      <w:r w:rsidRPr="002971D9">
        <w:rPr>
          <w:rFonts w:asciiTheme="minorHAnsi" w:eastAsiaTheme="minorEastAsia" w:hAnsiTheme="minorHAnsi" w:cstheme="minorBidi" w:hint="eastAsia"/>
          <w:kern w:val="2"/>
          <w:szCs w:val="22"/>
        </w:rPr>
        <w:t>在幼儿初步能区别“</w:t>
      </w:r>
      <w:r w:rsidRPr="002971D9">
        <w:rPr>
          <w:rFonts w:asciiTheme="minorHAnsi" w:eastAsiaTheme="minorEastAsia" w:hAnsiTheme="minorHAnsi" w:cstheme="minorBidi" w:hint="eastAsia"/>
          <w:kern w:val="2"/>
          <w:szCs w:val="22"/>
        </w:rPr>
        <w:t>1</w:t>
      </w:r>
      <w:r w:rsidR="00DD4244" w:rsidRPr="002971D9">
        <w:rPr>
          <w:rFonts w:asciiTheme="minorHAnsi" w:eastAsiaTheme="minorEastAsia" w:hAnsiTheme="minorHAnsi" w:cstheme="minorBidi" w:hint="eastAsia"/>
          <w:kern w:val="2"/>
          <w:szCs w:val="22"/>
        </w:rPr>
        <w:t>”和“许多”的基础上，教师还可以组织幼儿进行分与合的操作活动，</w:t>
      </w:r>
      <w:r w:rsidRPr="002971D9">
        <w:rPr>
          <w:rFonts w:asciiTheme="minorHAnsi" w:eastAsiaTheme="minorEastAsia" w:hAnsiTheme="minorHAnsi" w:cstheme="minorBidi" w:hint="eastAsia"/>
          <w:kern w:val="2"/>
          <w:szCs w:val="22"/>
        </w:rPr>
        <w:t>使操作活动更富有情趣</w:t>
      </w:r>
      <w:r w:rsidRPr="002971D9">
        <w:rPr>
          <w:rFonts w:asciiTheme="minorHAnsi" w:eastAsiaTheme="minorEastAsia" w:hAnsiTheme="minorHAnsi" w:cstheme="minorBidi" w:hint="eastAsia"/>
          <w:kern w:val="2"/>
          <w:szCs w:val="22"/>
        </w:rPr>
        <w:t>.</w:t>
      </w:r>
      <w:r w:rsidR="00DD4244" w:rsidRPr="002971D9">
        <w:rPr>
          <w:rFonts w:asciiTheme="minorHAnsi" w:eastAsiaTheme="minorEastAsia" w:hAnsiTheme="minorHAnsi" w:cstheme="minorBidi" w:hint="eastAsia"/>
          <w:kern w:val="2"/>
          <w:szCs w:val="22"/>
        </w:rPr>
        <w:t>。</w:t>
      </w:r>
    </w:p>
    <w:p w:rsidR="00632AB5" w:rsidRPr="002971D9" w:rsidRDefault="00F75F97" w:rsidP="002971D9">
      <w:pPr>
        <w:spacing w:line="360" w:lineRule="auto"/>
        <w:rPr>
          <w:b/>
          <w:sz w:val="24"/>
        </w:rPr>
      </w:pPr>
      <w:r w:rsidRPr="002971D9">
        <w:rPr>
          <w:rFonts w:hint="eastAsia"/>
          <w:b/>
          <w:sz w:val="24"/>
        </w:rPr>
        <w:t>（四）学习正确比较，体验多种比较</w:t>
      </w:r>
    </w:p>
    <w:p w:rsidR="00E12095" w:rsidRPr="002971D9" w:rsidRDefault="00632AB5" w:rsidP="002971D9">
      <w:pPr>
        <w:spacing w:line="360" w:lineRule="auto"/>
        <w:ind w:firstLineChars="200" w:firstLine="480"/>
        <w:rPr>
          <w:sz w:val="24"/>
        </w:rPr>
      </w:pPr>
      <w:r w:rsidRPr="002971D9">
        <w:rPr>
          <w:rFonts w:hint="eastAsia"/>
          <w:sz w:val="24"/>
        </w:rPr>
        <w:t>比较是数学学习中的最常用的方法之一，感知集合及其元素、区别</w:t>
      </w:r>
      <w:r w:rsidRPr="002971D9">
        <w:rPr>
          <w:rFonts w:hint="eastAsia"/>
          <w:sz w:val="24"/>
        </w:rPr>
        <w:t>1</w:t>
      </w:r>
      <w:r w:rsidRPr="002971D9">
        <w:rPr>
          <w:rFonts w:hint="eastAsia"/>
          <w:sz w:val="24"/>
        </w:rPr>
        <w:t>和许多、两个集合间元素的一一对应以及集合间的关系都需要比较的过程。对应比较一般分为三种类型：重叠比较、并放比较和连线比较。</w:t>
      </w:r>
      <w:r w:rsidR="00265DFE" w:rsidRPr="002971D9">
        <w:rPr>
          <w:rFonts w:hint="eastAsia"/>
          <w:sz w:val="24"/>
        </w:rPr>
        <w:t>其中</w:t>
      </w:r>
      <w:r w:rsidR="00DD4244" w:rsidRPr="002971D9">
        <w:rPr>
          <w:rFonts w:hint="eastAsia"/>
          <w:sz w:val="24"/>
        </w:rPr>
        <w:t>重叠和比较都是实物操作，而连线的抽象程度更高。</w:t>
      </w:r>
    </w:p>
    <w:p w:rsidR="00F75F97" w:rsidRPr="002971D9" w:rsidRDefault="00F75F97" w:rsidP="002971D9">
      <w:pPr>
        <w:spacing w:line="360" w:lineRule="auto"/>
        <w:rPr>
          <w:b/>
          <w:sz w:val="24"/>
        </w:rPr>
      </w:pPr>
      <w:r w:rsidRPr="002971D9">
        <w:rPr>
          <w:rFonts w:hint="eastAsia"/>
          <w:b/>
          <w:sz w:val="24"/>
        </w:rPr>
        <w:t>（五）关注交流讨论，提升逻辑思考</w:t>
      </w:r>
    </w:p>
    <w:p w:rsidR="00F75F97" w:rsidRPr="002971D9" w:rsidRDefault="00632AB5" w:rsidP="002971D9">
      <w:pPr>
        <w:pStyle w:val="a7"/>
        <w:spacing w:before="0" w:beforeAutospacing="0" w:after="0" w:afterAutospacing="0" w:line="360" w:lineRule="auto"/>
        <w:ind w:firstLineChars="200" w:firstLine="480"/>
        <w:rPr>
          <w:rFonts w:asciiTheme="minorHAnsi" w:eastAsiaTheme="minorEastAsia" w:hAnsiTheme="minorHAnsi" w:cstheme="minorBidi"/>
          <w:kern w:val="2"/>
          <w:szCs w:val="22"/>
        </w:rPr>
      </w:pPr>
      <w:r w:rsidRPr="002971D9">
        <w:rPr>
          <w:rFonts w:asciiTheme="minorHAnsi" w:eastAsiaTheme="minorEastAsia" w:hAnsiTheme="minorHAnsi" w:cstheme="minorBidi" w:hint="eastAsia"/>
          <w:kern w:val="2"/>
          <w:szCs w:val="22"/>
        </w:rPr>
        <w:t>感知集合间的包含或相等关系以及两个集合间的交集、差集、并集等概念对幼儿更好地理解集合概念以及学习数的组成和加减运算具有积极的意义。由于学龄前幼儿的抽象思维发展具有一定的局限性，让幼儿理解集合间的抽象关系具有一定的困难。因此，在教学中，这部分内容主要应通过帮助幼儿感知为主，而不是用直接的感念传授和讲解的教学方式来进行。活动设计中，教师可以结合幼儿的分类活动、数概念或形体的认识等活动内容，通过操作、游戏等手段加以适时渗透，但无论是操作还是游戏，伴随着幼儿活动之后的交流讨论，尤其是以教师的问题设疑、小结提升为主的集体性交流讨论，是活动设计和实施中的重要一环，因为儿童由感性的经验上升到抽象的概念，由零碎的体验上升到逻辑的系统一定需要教师有目的的、有计划的引导性教学。</w:t>
      </w:r>
    </w:p>
    <w:p w:rsidR="00760533" w:rsidRPr="002971D9" w:rsidRDefault="00760533" w:rsidP="002971D9">
      <w:pPr>
        <w:spacing w:line="360" w:lineRule="auto"/>
        <w:rPr>
          <w:b/>
          <w:sz w:val="28"/>
        </w:rPr>
      </w:pPr>
      <w:r w:rsidRPr="002971D9">
        <w:rPr>
          <w:rFonts w:hint="eastAsia"/>
          <w:b/>
          <w:sz w:val="28"/>
        </w:rPr>
        <w:t>五、自评大班上期《</w:t>
      </w:r>
      <w:r w:rsidR="002824C0" w:rsidRPr="002971D9">
        <w:rPr>
          <w:rFonts w:hint="eastAsia"/>
          <w:b/>
          <w:sz w:val="28"/>
        </w:rPr>
        <w:t>分组达人</w:t>
      </w:r>
      <w:r w:rsidRPr="002971D9">
        <w:rPr>
          <w:rFonts w:hint="eastAsia"/>
          <w:b/>
          <w:sz w:val="28"/>
        </w:rPr>
        <w:t>》</w:t>
      </w:r>
    </w:p>
    <w:p w:rsidR="008F144E" w:rsidRPr="002971D9" w:rsidRDefault="00BD4389" w:rsidP="002971D9">
      <w:pPr>
        <w:spacing w:line="360" w:lineRule="auto"/>
        <w:ind w:firstLineChars="150" w:firstLine="360"/>
        <w:rPr>
          <w:rFonts w:hint="eastAsia"/>
          <w:sz w:val="24"/>
        </w:rPr>
      </w:pPr>
      <w:r w:rsidRPr="002971D9">
        <w:rPr>
          <w:rFonts w:hint="eastAsia"/>
          <w:sz w:val="24"/>
        </w:rPr>
        <w:t>第五大点，我简单从优点和不足说说我今天的集教活动。</w:t>
      </w:r>
      <w:r w:rsidRPr="002971D9">
        <w:rPr>
          <w:rFonts w:hint="eastAsia"/>
          <w:b/>
          <w:sz w:val="24"/>
        </w:rPr>
        <w:t>优点：</w:t>
      </w:r>
      <w:r w:rsidRPr="002971D9">
        <w:rPr>
          <w:rFonts w:hint="eastAsia"/>
          <w:sz w:val="24"/>
        </w:rPr>
        <w:t>一、</w:t>
      </w:r>
      <w:r w:rsidR="008F144E" w:rsidRPr="002971D9">
        <w:rPr>
          <w:rFonts w:hint="eastAsia"/>
          <w:sz w:val="24"/>
        </w:rPr>
        <w:t>活动设计上：目标是有意识的参照指南及幼儿年龄特点进行的，达成度较高；操作材料结构性较高，便于幼儿发现；环节从内容上是由易到难，层层递进；</w:t>
      </w:r>
      <w:r w:rsidR="008F144E" w:rsidRPr="002971D9">
        <w:rPr>
          <w:rFonts w:hint="eastAsia"/>
          <w:sz w:val="24"/>
        </w:rPr>
        <w:t xml:space="preserve"> </w:t>
      </w:r>
      <w:r w:rsidR="008F144E" w:rsidRPr="002971D9">
        <w:rPr>
          <w:rFonts w:hint="eastAsia"/>
          <w:sz w:val="24"/>
        </w:rPr>
        <w:t>二、幼儿表现上：整个活动流程操作性较强，幼儿参与度较高，有解决问题的兴趣思考；记录单使用也有一定进步；</w:t>
      </w:r>
      <w:r w:rsidR="000869AE" w:rsidRPr="002971D9">
        <w:rPr>
          <w:rFonts w:hint="eastAsia"/>
          <w:sz w:val="24"/>
        </w:rPr>
        <w:t>三、</w:t>
      </w:r>
      <w:r w:rsidR="008F144E" w:rsidRPr="002971D9">
        <w:rPr>
          <w:rFonts w:hint="eastAsia"/>
          <w:sz w:val="24"/>
        </w:rPr>
        <w:t>教师观念上：有社会语言整合渗透意识，虽然没有写进目标，但也鼓励幼儿同伴纠错，同伴交流；有照顾个体差异意识，材料雪花片的提供上，有数量不同的层次性，帮助各个层次幼儿体验成就感；</w:t>
      </w:r>
    </w:p>
    <w:p w:rsidR="00760533" w:rsidRPr="002971D9" w:rsidRDefault="000869AE" w:rsidP="002971D9">
      <w:pPr>
        <w:spacing w:line="360" w:lineRule="auto"/>
        <w:ind w:firstLineChars="150" w:firstLine="361"/>
        <w:rPr>
          <w:sz w:val="24"/>
        </w:rPr>
      </w:pPr>
      <w:r w:rsidRPr="002971D9">
        <w:rPr>
          <w:rFonts w:hint="eastAsia"/>
          <w:b/>
          <w:sz w:val="24"/>
        </w:rPr>
        <w:t>不足：</w:t>
      </w:r>
      <w:r w:rsidR="00BD4389" w:rsidRPr="002971D9">
        <w:rPr>
          <w:rFonts w:hint="eastAsia"/>
          <w:sz w:val="24"/>
        </w:rPr>
        <w:t>活动设计上：材料的层次性上还可以有更多维度；</w:t>
      </w:r>
      <w:r w:rsidR="00BD4389" w:rsidRPr="002971D9">
        <w:rPr>
          <w:rFonts w:hint="eastAsia"/>
          <w:sz w:val="24"/>
        </w:rPr>
        <w:t xml:space="preserve"> </w:t>
      </w:r>
      <w:r w:rsidR="008F144E" w:rsidRPr="002971D9">
        <w:rPr>
          <w:rFonts w:hint="eastAsia"/>
          <w:sz w:val="24"/>
        </w:rPr>
        <w:t>师幼互动上：对幼儿的积极回应还不够；</w:t>
      </w:r>
      <w:r w:rsidR="00BD4389" w:rsidRPr="002971D9">
        <w:rPr>
          <w:rFonts w:hint="eastAsia"/>
          <w:sz w:val="24"/>
        </w:rPr>
        <w:t>材料的层次性上还可以有更多维度；教师观念上：对幼儿的评价和问题可以更加开放一些；</w:t>
      </w:r>
      <w:r w:rsidR="00BD4389" w:rsidRPr="002971D9">
        <w:rPr>
          <w:rFonts w:hint="eastAsia"/>
          <w:sz w:val="24"/>
        </w:rPr>
        <w:t xml:space="preserve"> </w:t>
      </w:r>
    </w:p>
    <w:p w:rsidR="001B50F2" w:rsidRPr="002971D9" w:rsidRDefault="006606AF" w:rsidP="002971D9">
      <w:pPr>
        <w:spacing w:line="360" w:lineRule="auto"/>
        <w:ind w:firstLine="420"/>
        <w:rPr>
          <w:sz w:val="24"/>
        </w:rPr>
      </w:pPr>
      <w:r w:rsidRPr="002971D9">
        <w:rPr>
          <w:rFonts w:hint="eastAsia"/>
          <w:sz w:val="24"/>
        </w:rPr>
        <w:t>最后，我想用分类的思想</w:t>
      </w:r>
      <w:r w:rsidR="002478FB" w:rsidRPr="002971D9">
        <w:rPr>
          <w:rFonts w:hint="eastAsia"/>
          <w:sz w:val="24"/>
        </w:rPr>
        <w:t>以</w:t>
      </w:r>
      <w:r w:rsidR="00DA6125" w:rsidRPr="002971D9">
        <w:rPr>
          <w:rFonts w:hint="eastAsia"/>
          <w:sz w:val="24"/>
        </w:rPr>
        <w:t>李跃儿老师的一句名言</w:t>
      </w:r>
      <w:r w:rsidR="002478FB" w:rsidRPr="002971D9">
        <w:rPr>
          <w:rFonts w:hint="eastAsia"/>
          <w:sz w:val="24"/>
        </w:rPr>
        <w:t>来做总结</w:t>
      </w:r>
      <w:r w:rsidRPr="002971D9">
        <w:rPr>
          <w:rFonts w:hint="eastAsia"/>
          <w:sz w:val="24"/>
        </w:rPr>
        <w:t>“儿童是脚，教育是鞋”</w:t>
      </w:r>
      <w:r w:rsidR="002478FB" w:rsidRPr="002971D9">
        <w:rPr>
          <w:rFonts w:hint="eastAsia"/>
          <w:sz w:val="24"/>
        </w:rPr>
        <w:t>。是的，</w:t>
      </w:r>
      <w:r w:rsidR="00DA6125" w:rsidRPr="002971D9">
        <w:rPr>
          <w:rFonts w:hint="eastAsia"/>
          <w:sz w:val="24"/>
        </w:rPr>
        <w:t>作为造鞋人的我们，不仅要仔细关注</w:t>
      </w:r>
      <w:r w:rsidRPr="002971D9">
        <w:rPr>
          <w:rFonts w:hint="eastAsia"/>
          <w:sz w:val="24"/>
        </w:rPr>
        <w:t>脚</w:t>
      </w:r>
      <w:r w:rsidR="00DA6125" w:rsidRPr="002971D9">
        <w:rPr>
          <w:rFonts w:hint="eastAsia"/>
          <w:sz w:val="24"/>
        </w:rPr>
        <w:t>的大小、形状等外在属性，还要留心脚的冷暖喜好等内在属性，</w:t>
      </w:r>
      <w:r w:rsidR="00431209" w:rsidRPr="002971D9">
        <w:rPr>
          <w:rFonts w:hint="eastAsia"/>
          <w:sz w:val="24"/>
        </w:rPr>
        <w:t>让穿鞋变得好玩，</w:t>
      </w:r>
      <w:r w:rsidR="00DA6125" w:rsidRPr="002971D9">
        <w:rPr>
          <w:rFonts w:hint="eastAsia"/>
          <w:sz w:val="24"/>
        </w:rPr>
        <w:t>才能有可能制造出合适的鞋子。谢谢大家！</w:t>
      </w:r>
    </w:p>
    <w:p w:rsidR="00632AB5" w:rsidRPr="002971D9" w:rsidRDefault="00632AB5" w:rsidP="002971D9">
      <w:pPr>
        <w:spacing w:line="360" w:lineRule="auto"/>
        <w:ind w:firstLine="420"/>
        <w:rPr>
          <w:sz w:val="24"/>
        </w:rPr>
      </w:pPr>
      <w:bookmarkStart w:id="0" w:name="_GoBack"/>
      <w:bookmarkEnd w:id="0"/>
    </w:p>
    <w:sectPr w:rsidR="00632AB5" w:rsidRPr="002971D9" w:rsidSect="00EE7C33">
      <w:pgSz w:w="11906" w:h="16838"/>
      <w:pgMar w:top="567" w:right="849" w:bottom="0" w:left="70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2B5" w:rsidRDefault="003A42B5" w:rsidP="00632AB5">
      <w:r>
        <w:separator/>
      </w:r>
    </w:p>
  </w:endnote>
  <w:endnote w:type="continuationSeparator" w:id="1">
    <w:p w:rsidR="003A42B5" w:rsidRDefault="003A42B5" w:rsidP="00632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2B5" w:rsidRDefault="003A42B5" w:rsidP="00632AB5">
      <w:r>
        <w:separator/>
      </w:r>
    </w:p>
  </w:footnote>
  <w:footnote w:type="continuationSeparator" w:id="1">
    <w:p w:rsidR="003A42B5" w:rsidRDefault="003A42B5" w:rsidP="00632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2ACA"/>
    <w:multiLevelType w:val="hybridMultilevel"/>
    <w:tmpl w:val="3ED6FB32"/>
    <w:lvl w:ilvl="0" w:tplc="97EE31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6444"/>
    <w:rsid w:val="0000606D"/>
    <w:rsid w:val="000869AE"/>
    <w:rsid w:val="00136444"/>
    <w:rsid w:val="001A58AC"/>
    <w:rsid w:val="001B50F2"/>
    <w:rsid w:val="001C67DF"/>
    <w:rsid w:val="002478FB"/>
    <w:rsid w:val="00265DFE"/>
    <w:rsid w:val="002824C0"/>
    <w:rsid w:val="002971D9"/>
    <w:rsid w:val="002A3616"/>
    <w:rsid w:val="002D519F"/>
    <w:rsid w:val="00307271"/>
    <w:rsid w:val="003A42B5"/>
    <w:rsid w:val="00431209"/>
    <w:rsid w:val="004879B3"/>
    <w:rsid w:val="004A2CD8"/>
    <w:rsid w:val="00561790"/>
    <w:rsid w:val="005A681F"/>
    <w:rsid w:val="00612B09"/>
    <w:rsid w:val="00632AB5"/>
    <w:rsid w:val="006606AF"/>
    <w:rsid w:val="0071786D"/>
    <w:rsid w:val="00760533"/>
    <w:rsid w:val="007762DA"/>
    <w:rsid w:val="008A5F6E"/>
    <w:rsid w:val="008F144E"/>
    <w:rsid w:val="00944883"/>
    <w:rsid w:val="009A4ABB"/>
    <w:rsid w:val="00A97E0A"/>
    <w:rsid w:val="00B0398A"/>
    <w:rsid w:val="00B65651"/>
    <w:rsid w:val="00B87A35"/>
    <w:rsid w:val="00B949FE"/>
    <w:rsid w:val="00BD4389"/>
    <w:rsid w:val="00C12721"/>
    <w:rsid w:val="00D51BA8"/>
    <w:rsid w:val="00D93DC6"/>
    <w:rsid w:val="00DA6125"/>
    <w:rsid w:val="00DD4244"/>
    <w:rsid w:val="00E12095"/>
    <w:rsid w:val="00E837B1"/>
    <w:rsid w:val="00EE7C33"/>
    <w:rsid w:val="00EF70B9"/>
    <w:rsid w:val="00F20A90"/>
    <w:rsid w:val="00F75F97"/>
    <w:rsid w:val="00FA0B75"/>
    <w:rsid w:val="00FB66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7B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721"/>
    <w:pPr>
      <w:ind w:firstLineChars="200" w:firstLine="420"/>
    </w:pPr>
  </w:style>
  <w:style w:type="paragraph" w:styleId="a4">
    <w:name w:val="Balloon Text"/>
    <w:basedOn w:val="a"/>
    <w:link w:val="Char"/>
    <w:uiPriority w:val="99"/>
    <w:semiHidden/>
    <w:unhideWhenUsed/>
    <w:rsid w:val="004879B3"/>
    <w:rPr>
      <w:sz w:val="18"/>
      <w:szCs w:val="18"/>
    </w:rPr>
  </w:style>
  <w:style w:type="character" w:customStyle="1" w:styleId="Char">
    <w:name w:val="批注框文本 Char"/>
    <w:basedOn w:val="a0"/>
    <w:link w:val="a4"/>
    <w:uiPriority w:val="99"/>
    <w:semiHidden/>
    <w:rsid w:val="004879B3"/>
    <w:rPr>
      <w:sz w:val="18"/>
      <w:szCs w:val="18"/>
    </w:rPr>
  </w:style>
  <w:style w:type="paragraph" w:styleId="a5">
    <w:name w:val="header"/>
    <w:basedOn w:val="a"/>
    <w:link w:val="Char0"/>
    <w:uiPriority w:val="99"/>
    <w:unhideWhenUsed/>
    <w:rsid w:val="00632A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32AB5"/>
    <w:rPr>
      <w:sz w:val="18"/>
      <w:szCs w:val="18"/>
    </w:rPr>
  </w:style>
  <w:style w:type="paragraph" w:styleId="a6">
    <w:name w:val="footer"/>
    <w:basedOn w:val="a"/>
    <w:link w:val="Char1"/>
    <w:uiPriority w:val="99"/>
    <w:unhideWhenUsed/>
    <w:rsid w:val="00632AB5"/>
    <w:pPr>
      <w:tabs>
        <w:tab w:val="center" w:pos="4153"/>
        <w:tab w:val="right" w:pos="8306"/>
      </w:tabs>
      <w:snapToGrid w:val="0"/>
      <w:jc w:val="left"/>
    </w:pPr>
    <w:rPr>
      <w:sz w:val="18"/>
      <w:szCs w:val="18"/>
    </w:rPr>
  </w:style>
  <w:style w:type="character" w:customStyle="1" w:styleId="Char1">
    <w:name w:val="页脚 Char"/>
    <w:basedOn w:val="a0"/>
    <w:link w:val="a6"/>
    <w:uiPriority w:val="99"/>
    <w:rsid w:val="00632AB5"/>
    <w:rPr>
      <w:sz w:val="18"/>
      <w:szCs w:val="18"/>
    </w:rPr>
  </w:style>
  <w:style w:type="paragraph" w:styleId="a7">
    <w:name w:val="Normal (Web)"/>
    <w:basedOn w:val="a"/>
    <w:uiPriority w:val="99"/>
    <w:unhideWhenUsed/>
    <w:rsid w:val="00632AB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721"/>
    <w:pPr>
      <w:ind w:firstLineChars="200" w:firstLine="420"/>
    </w:pPr>
  </w:style>
  <w:style w:type="paragraph" w:styleId="a4">
    <w:name w:val="Balloon Text"/>
    <w:basedOn w:val="a"/>
    <w:link w:val="Char"/>
    <w:uiPriority w:val="99"/>
    <w:semiHidden/>
    <w:unhideWhenUsed/>
    <w:rsid w:val="004879B3"/>
    <w:rPr>
      <w:sz w:val="18"/>
      <w:szCs w:val="18"/>
    </w:rPr>
  </w:style>
  <w:style w:type="character" w:customStyle="1" w:styleId="Char">
    <w:name w:val="批注框文本 Char"/>
    <w:basedOn w:val="a0"/>
    <w:link w:val="a4"/>
    <w:uiPriority w:val="99"/>
    <w:semiHidden/>
    <w:rsid w:val="004879B3"/>
    <w:rPr>
      <w:sz w:val="18"/>
      <w:szCs w:val="18"/>
    </w:rPr>
  </w:style>
  <w:style w:type="paragraph" w:styleId="a5">
    <w:name w:val="header"/>
    <w:basedOn w:val="a"/>
    <w:link w:val="Char0"/>
    <w:uiPriority w:val="99"/>
    <w:unhideWhenUsed/>
    <w:rsid w:val="00632A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32AB5"/>
    <w:rPr>
      <w:sz w:val="18"/>
      <w:szCs w:val="18"/>
    </w:rPr>
  </w:style>
  <w:style w:type="paragraph" w:styleId="a6">
    <w:name w:val="footer"/>
    <w:basedOn w:val="a"/>
    <w:link w:val="Char1"/>
    <w:uiPriority w:val="99"/>
    <w:unhideWhenUsed/>
    <w:rsid w:val="00632AB5"/>
    <w:pPr>
      <w:tabs>
        <w:tab w:val="center" w:pos="4153"/>
        <w:tab w:val="right" w:pos="8306"/>
      </w:tabs>
      <w:snapToGrid w:val="0"/>
      <w:jc w:val="left"/>
    </w:pPr>
    <w:rPr>
      <w:sz w:val="18"/>
      <w:szCs w:val="18"/>
    </w:rPr>
  </w:style>
  <w:style w:type="character" w:customStyle="1" w:styleId="Char1">
    <w:name w:val="页脚 Char"/>
    <w:basedOn w:val="a0"/>
    <w:link w:val="a6"/>
    <w:uiPriority w:val="99"/>
    <w:rsid w:val="00632AB5"/>
    <w:rPr>
      <w:sz w:val="18"/>
      <w:szCs w:val="18"/>
    </w:rPr>
  </w:style>
  <w:style w:type="paragraph" w:styleId="a7">
    <w:name w:val="Normal (Web)"/>
    <w:basedOn w:val="a"/>
    <w:uiPriority w:val="99"/>
    <w:unhideWhenUsed/>
    <w:rsid w:val="00632A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112962">
      <w:bodyDiv w:val="1"/>
      <w:marLeft w:val="0"/>
      <w:marRight w:val="0"/>
      <w:marTop w:val="0"/>
      <w:marBottom w:val="0"/>
      <w:divBdr>
        <w:top w:val="none" w:sz="0" w:space="0" w:color="auto"/>
        <w:left w:val="none" w:sz="0" w:space="0" w:color="auto"/>
        <w:bottom w:val="none" w:sz="0" w:space="0" w:color="auto"/>
        <w:right w:val="none" w:sz="0" w:space="0" w:color="auto"/>
      </w:divBdr>
    </w:div>
    <w:div w:id="231352830">
      <w:bodyDiv w:val="1"/>
      <w:marLeft w:val="0"/>
      <w:marRight w:val="0"/>
      <w:marTop w:val="0"/>
      <w:marBottom w:val="0"/>
      <w:divBdr>
        <w:top w:val="none" w:sz="0" w:space="0" w:color="auto"/>
        <w:left w:val="none" w:sz="0" w:space="0" w:color="auto"/>
        <w:bottom w:val="none" w:sz="0" w:space="0" w:color="auto"/>
        <w:right w:val="none" w:sz="0" w:space="0" w:color="auto"/>
      </w:divBdr>
    </w:div>
    <w:div w:id="271254302">
      <w:bodyDiv w:val="1"/>
      <w:marLeft w:val="0"/>
      <w:marRight w:val="0"/>
      <w:marTop w:val="0"/>
      <w:marBottom w:val="0"/>
      <w:divBdr>
        <w:top w:val="none" w:sz="0" w:space="0" w:color="auto"/>
        <w:left w:val="none" w:sz="0" w:space="0" w:color="auto"/>
        <w:bottom w:val="none" w:sz="0" w:space="0" w:color="auto"/>
        <w:right w:val="none" w:sz="0" w:space="0" w:color="auto"/>
      </w:divBdr>
    </w:div>
    <w:div w:id="389421520">
      <w:bodyDiv w:val="1"/>
      <w:marLeft w:val="0"/>
      <w:marRight w:val="0"/>
      <w:marTop w:val="0"/>
      <w:marBottom w:val="0"/>
      <w:divBdr>
        <w:top w:val="none" w:sz="0" w:space="0" w:color="auto"/>
        <w:left w:val="none" w:sz="0" w:space="0" w:color="auto"/>
        <w:bottom w:val="none" w:sz="0" w:space="0" w:color="auto"/>
        <w:right w:val="none" w:sz="0" w:space="0" w:color="auto"/>
      </w:divBdr>
    </w:div>
    <w:div w:id="690491151">
      <w:bodyDiv w:val="1"/>
      <w:marLeft w:val="0"/>
      <w:marRight w:val="0"/>
      <w:marTop w:val="0"/>
      <w:marBottom w:val="0"/>
      <w:divBdr>
        <w:top w:val="none" w:sz="0" w:space="0" w:color="auto"/>
        <w:left w:val="none" w:sz="0" w:space="0" w:color="auto"/>
        <w:bottom w:val="none" w:sz="0" w:space="0" w:color="auto"/>
        <w:right w:val="none" w:sz="0" w:space="0" w:color="auto"/>
      </w:divBdr>
    </w:div>
    <w:div w:id="1145897160">
      <w:bodyDiv w:val="1"/>
      <w:marLeft w:val="0"/>
      <w:marRight w:val="0"/>
      <w:marTop w:val="0"/>
      <w:marBottom w:val="0"/>
      <w:divBdr>
        <w:top w:val="none" w:sz="0" w:space="0" w:color="auto"/>
        <w:left w:val="none" w:sz="0" w:space="0" w:color="auto"/>
        <w:bottom w:val="none" w:sz="0" w:space="0" w:color="auto"/>
        <w:right w:val="none" w:sz="0" w:space="0" w:color="auto"/>
      </w:divBdr>
    </w:div>
    <w:div w:id="1301618917">
      <w:bodyDiv w:val="1"/>
      <w:marLeft w:val="0"/>
      <w:marRight w:val="0"/>
      <w:marTop w:val="0"/>
      <w:marBottom w:val="0"/>
      <w:divBdr>
        <w:top w:val="none" w:sz="0" w:space="0" w:color="auto"/>
        <w:left w:val="none" w:sz="0" w:space="0" w:color="auto"/>
        <w:bottom w:val="none" w:sz="0" w:space="0" w:color="auto"/>
        <w:right w:val="none" w:sz="0" w:space="0" w:color="auto"/>
      </w:divBdr>
    </w:div>
    <w:div w:id="1314135931">
      <w:bodyDiv w:val="1"/>
      <w:marLeft w:val="0"/>
      <w:marRight w:val="0"/>
      <w:marTop w:val="0"/>
      <w:marBottom w:val="0"/>
      <w:divBdr>
        <w:top w:val="none" w:sz="0" w:space="0" w:color="auto"/>
        <w:left w:val="none" w:sz="0" w:space="0" w:color="auto"/>
        <w:bottom w:val="none" w:sz="0" w:space="0" w:color="auto"/>
        <w:right w:val="none" w:sz="0" w:space="0" w:color="auto"/>
      </w:divBdr>
    </w:div>
    <w:div w:id="1549730414">
      <w:bodyDiv w:val="1"/>
      <w:marLeft w:val="0"/>
      <w:marRight w:val="0"/>
      <w:marTop w:val="0"/>
      <w:marBottom w:val="0"/>
      <w:divBdr>
        <w:top w:val="none" w:sz="0" w:space="0" w:color="auto"/>
        <w:left w:val="none" w:sz="0" w:space="0" w:color="auto"/>
        <w:bottom w:val="none" w:sz="0" w:space="0" w:color="auto"/>
        <w:right w:val="none" w:sz="0" w:space="0" w:color="auto"/>
      </w:divBdr>
    </w:div>
    <w:div w:id="1886141920">
      <w:bodyDiv w:val="1"/>
      <w:marLeft w:val="0"/>
      <w:marRight w:val="0"/>
      <w:marTop w:val="0"/>
      <w:marBottom w:val="0"/>
      <w:divBdr>
        <w:top w:val="none" w:sz="0" w:space="0" w:color="auto"/>
        <w:left w:val="none" w:sz="0" w:space="0" w:color="auto"/>
        <w:bottom w:val="none" w:sz="0" w:space="0" w:color="auto"/>
        <w:right w:val="none" w:sz="0" w:space="0" w:color="auto"/>
      </w:divBdr>
    </w:div>
    <w:div w:id="21017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C3D3-D23C-4BBE-AA6E-55509237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767</Words>
  <Characters>4375</Characters>
  <Application>Microsoft Office Word</Application>
  <DocSecurity>0</DocSecurity>
  <Lines>36</Lines>
  <Paragraphs>10</Paragraphs>
  <ScaleCrop>false</ScaleCrop>
  <Company>Microsoft</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17</cp:revision>
  <cp:lastPrinted>2016-10-12T07:22:00Z</cp:lastPrinted>
  <dcterms:created xsi:type="dcterms:W3CDTF">2016-10-05T10:26:00Z</dcterms:created>
  <dcterms:modified xsi:type="dcterms:W3CDTF">2016-10-12T08:34:00Z</dcterms:modified>
</cp:coreProperties>
</file>