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4A" w:rsidRDefault="00FD0109">
      <w:pPr>
        <w:widowControl w:val="0"/>
        <w:kinsoku/>
        <w:autoSpaceDE/>
        <w:autoSpaceDN/>
        <w:adjustRightInd/>
        <w:snapToGrid/>
        <w:spacing w:line="680" w:lineRule="exact"/>
        <w:jc w:val="center"/>
        <w:textAlignment w:val="auto"/>
        <w:rPr>
          <w:rFonts w:ascii="Times New Roman" w:eastAsia="方正小标宋_GBK" w:hAnsi="Times New Roman" w:cs="方正小标宋_GBK"/>
          <w:snapToGrid/>
          <w:color w:val="auto"/>
          <w:spacing w:val="-20"/>
          <w:kern w:val="2"/>
          <w:sz w:val="44"/>
          <w:szCs w:val="44"/>
          <w:lang w:eastAsia="zh-CN"/>
        </w:rPr>
      </w:pPr>
      <w:r>
        <w:rPr>
          <w:rFonts w:ascii="Times New Roman" w:eastAsia="方正小标宋_GBK" w:hAnsi="Times New Roman" w:cs="方正小标宋_GBK" w:hint="eastAsia"/>
          <w:snapToGrid/>
          <w:color w:val="auto"/>
          <w:spacing w:val="-20"/>
          <w:kern w:val="2"/>
          <w:sz w:val="44"/>
          <w:szCs w:val="44"/>
          <w:lang w:eastAsia="zh-CN"/>
        </w:rPr>
        <w:t>关于开展</w:t>
      </w:r>
      <w:r>
        <w:rPr>
          <w:rFonts w:ascii="Times New Roman" w:eastAsia="方正小标宋_GBK" w:hAnsi="Times New Roman" w:cs="方正小标宋_GBK" w:hint="eastAsia"/>
          <w:snapToGrid/>
          <w:color w:val="auto"/>
          <w:spacing w:val="-20"/>
          <w:kern w:val="2"/>
          <w:sz w:val="44"/>
          <w:szCs w:val="44"/>
          <w:lang w:eastAsia="zh-CN"/>
        </w:rPr>
        <w:t>2025</w:t>
      </w:r>
      <w:r>
        <w:rPr>
          <w:rFonts w:ascii="Times New Roman" w:eastAsia="方正小标宋_GBK" w:hAnsi="Times New Roman" w:cs="方正小标宋_GBK" w:hint="eastAsia"/>
          <w:snapToGrid/>
          <w:color w:val="auto"/>
          <w:spacing w:val="-20"/>
          <w:kern w:val="2"/>
          <w:sz w:val="44"/>
          <w:szCs w:val="44"/>
          <w:lang w:eastAsia="zh-CN"/>
        </w:rPr>
        <w:t>年双流区新教师培训</w:t>
      </w:r>
    </w:p>
    <w:p w:rsidR="00E5334A" w:rsidRDefault="00FD0109">
      <w:pPr>
        <w:widowControl w:val="0"/>
        <w:kinsoku/>
        <w:autoSpaceDE/>
        <w:autoSpaceDN/>
        <w:adjustRightInd/>
        <w:snapToGrid/>
        <w:spacing w:line="680" w:lineRule="exact"/>
        <w:jc w:val="center"/>
        <w:textAlignment w:val="auto"/>
        <w:rPr>
          <w:rFonts w:ascii="Times New Roman" w:eastAsia="方正小标宋_GBK" w:hAnsi="Times New Roman" w:cs="方正小标宋_GBK"/>
          <w:snapToGrid/>
          <w:color w:val="auto"/>
          <w:spacing w:val="-20"/>
          <w:kern w:val="2"/>
          <w:sz w:val="44"/>
          <w:szCs w:val="44"/>
          <w:lang w:eastAsia="zh-CN"/>
        </w:rPr>
      </w:pPr>
      <w:r>
        <w:rPr>
          <w:rFonts w:ascii="Times New Roman" w:eastAsia="方正小标宋_GBK" w:hAnsi="Times New Roman" w:cs="方正小标宋_GBK" w:hint="eastAsia"/>
          <w:snapToGrid/>
          <w:color w:val="auto"/>
          <w:spacing w:val="-20"/>
          <w:kern w:val="2"/>
          <w:sz w:val="44"/>
          <w:szCs w:val="44"/>
          <w:lang w:eastAsia="zh-CN"/>
        </w:rPr>
        <w:t>结业典礼的通知</w:t>
      </w:r>
    </w:p>
    <w:p w:rsidR="00E5334A" w:rsidRDefault="00E5334A">
      <w:pPr>
        <w:spacing w:line="314" w:lineRule="auto"/>
      </w:pPr>
    </w:p>
    <w:p w:rsidR="00E5334A" w:rsidRPr="00C258EB" w:rsidRDefault="00FD0109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eastAsia="方正仿宋_GBK" w:hAnsi="Times New Roman" w:cs="Times New Roman"/>
          <w:color w:val="auto"/>
          <w:kern w:val="2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/>
          <w:color w:val="auto"/>
          <w:kern w:val="2"/>
          <w:sz w:val="30"/>
          <w:szCs w:val="30"/>
          <w:lang w:eastAsia="zh-CN"/>
        </w:rPr>
        <w:t>各公民办中小学、幼儿园：</w:t>
      </w:r>
    </w:p>
    <w:p w:rsidR="00E5334A" w:rsidRPr="00C258EB" w:rsidRDefault="00FD0109" w:rsidP="00C258EB">
      <w:pPr>
        <w:pStyle w:val="2"/>
        <w:spacing w:line="360" w:lineRule="auto"/>
        <w:ind w:firstLine="600"/>
        <w:rPr>
          <w:sz w:val="30"/>
          <w:szCs w:val="30"/>
        </w:rPr>
      </w:pPr>
      <w:r w:rsidRPr="00C258EB">
        <w:rPr>
          <w:rFonts w:eastAsia="方正仿宋_GBK" w:hint="eastAsia"/>
          <w:sz w:val="30"/>
          <w:szCs w:val="30"/>
        </w:rPr>
        <w:t>2025</w:t>
      </w:r>
      <w:r w:rsidRPr="00C258EB">
        <w:rPr>
          <w:rFonts w:eastAsia="方正仿宋_GBK" w:hint="eastAsia"/>
          <w:sz w:val="30"/>
          <w:szCs w:val="30"/>
        </w:rPr>
        <w:t>年</w:t>
      </w:r>
      <w:r w:rsidRPr="00C258EB">
        <w:rPr>
          <w:rFonts w:eastAsia="方正仿宋_GBK"/>
          <w:sz w:val="30"/>
          <w:szCs w:val="30"/>
        </w:rPr>
        <w:t>双流区新教师培训班的培训工作已接近尾声，各位学员</w:t>
      </w:r>
      <w:r w:rsidRPr="00C258EB">
        <w:rPr>
          <w:rFonts w:eastAsia="方正仿宋_GBK" w:hint="eastAsia"/>
          <w:sz w:val="30"/>
          <w:szCs w:val="30"/>
        </w:rPr>
        <w:t>顺利完成了集中学习、</w:t>
      </w:r>
      <w:r w:rsidRPr="00C258EB">
        <w:rPr>
          <w:rFonts w:eastAsia="方正仿宋_GBK" w:hint="eastAsia"/>
          <w:sz w:val="30"/>
          <w:szCs w:val="30"/>
        </w:rPr>
        <w:t>自主</w:t>
      </w:r>
      <w:r w:rsidRPr="00C258EB">
        <w:rPr>
          <w:rFonts w:eastAsia="方正仿宋_GBK" w:hint="eastAsia"/>
          <w:sz w:val="30"/>
          <w:szCs w:val="30"/>
        </w:rPr>
        <w:t>研修</w:t>
      </w:r>
      <w:r w:rsidRPr="00C258EB">
        <w:rPr>
          <w:rFonts w:eastAsia="方正仿宋_GBK" w:hint="eastAsia"/>
          <w:sz w:val="30"/>
          <w:szCs w:val="30"/>
        </w:rPr>
        <w:t>、跟岗实训</w:t>
      </w:r>
      <w:r w:rsidRPr="00C258EB">
        <w:rPr>
          <w:rFonts w:eastAsia="方正仿宋_GBK" w:hint="eastAsia"/>
          <w:sz w:val="30"/>
          <w:szCs w:val="30"/>
        </w:rPr>
        <w:t>等各项</w:t>
      </w:r>
      <w:r w:rsidRPr="00C258EB">
        <w:rPr>
          <w:rFonts w:eastAsia="方正仿宋_GBK" w:hint="eastAsia"/>
          <w:sz w:val="30"/>
          <w:szCs w:val="30"/>
        </w:rPr>
        <w:t>培训</w:t>
      </w:r>
      <w:r w:rsidRPr="00C258EB">
        <w:rPr>
          <w:rFonts w:eastAsia="方正仿宋_GBK" w:hint="eastAsia"/>
          <w:sz w:val="30"/>
          <w:szCs w:val="30"/>
        </w:rPr>
        <w:t>任务</w:t>
      </w:r>
      <w:r w:rsidRPr="00C258EB">
        <w:rPr>
          <w:rFonts w:eastAsia="方正仿宋_GBK"/>
          <w:sz w:val="30"/>
          <w:szCs w:val="30"/>
        </w:rPr>
        <w:t>。为总结</w:t>
      </w:r>
      <w:r w:rsidRPr="00C258EB">
        <w:rPr>
          <w:rFonts w:eastAsia="方正仿宋_GBK" w:hint="eastAsia"/>
          <w:sz w:val="30"/>
          <w:szCs w:val="30"/>
        </w:rPr>
        <w:t>培训工作，表彰优秀学员，决定</w:t>
      </w:r>
      <w:r w:rsidRPr="00C258EB">
        <w:rPr>
          <w:rFonts w:eastAsia="方正仿宋_GBK"/>
          <w:sz w:val="30"/>
          <w:szCs w:val="30"/>
        </w:rPr>
        <w:t>举行</w:t>
      </w:r>
      <w:r w:rsidRPr="00C258EB">
        <w:rPr>
          <w:rFonts w:eastAsia="方正仿宋_GBK" w:hint="eastAsia"/>
          <w:sz w:val="30"/>
          <w:szCs w:val="30"/>
        </w:rPr>
        <w:t>新教师培训</w:t>
      </w:r>
      <w:r w:rsidRPr="00C258EB">
        <w:rPr>
          <w:rFonts w:eastAsia="方正仿宋_GBK"/>
          <w:sz w:val="30"/>
          <w:szCs w:val="30"/>
        </w:rPr>
        <w:t>结业典礼，现将有关事项通知如下</w:t>
      </w:r>
      <w:r w:rsidRPr="00C258EB">
        <w:rPr>
          <w:rFonts w:eastAsia="方正仿宋_GBK" w:hint="eastAsia"/>
          <w:sz w:val="30"/>
          <w:szCs w:val="30"/>
        </w:rPr>
        <w:t>。</w:t>
      </w:r>
    </w:p>
    <w:p w:rsidR="00E5334A" w:rsidRPr="00C258EB" w:rsidRDefault="00FD0109" w:rsidP="00C258EB">
      <w:pPr>
        <w:spacing w:line="360" w:lineRule="auto"/>
        <w:ind w:firstLineChars="200" w:firstLine="600"/>
        <w:rPr>
          <w:rFonts w:ascii="Times New Roman" w:eastAsia="方正黑体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黑体_GBK" w:hAnsi="Times New Roman" w:cs="Times New Roman"/>
          <w:color w:val="auto"/>
          <w:sz w:val="30"/>
          <w:szCs w:val="30"/>
          <w:lang w:eastAsia="zh-CN"/>
        </w:rPr>
        <w:t>一、</w:t>
      </w:r>
      <w:r w:rsidRPr="00C258EB">
        <w:rPr>
          <w:rFonts w:ascii="Times New Roman" w:eastAsia="方正黑体_GBK" w:hAnsi="Times New Roman" w:cs="Times New Roman" w:hint="eastAsia"/>
          <w:color w:val="auto"/>
          <w:sz w:val="30"/>
          <w:szCs w:val="30"/>
          <w:lang w:eastAsia="zh-CN"/>
        </w:rPr>
        <w:t>活动</w:t>
      </w:r>
      <w:r w:rsidRPr="00C258EB">
        <w:rPr>
          <w:rFonts w:ascii="Times New Roman" w:eastAsia="方正黑体_GBK" w:hAnsi="Times New Roman" w:cs="Times New Roman"/>
          <w:color w:val="auto"/>
          <w:sz w:val="30"/>
          <w:szCs w:val="30"/>
          <w:lang w:eastAsia="zh-CN"/>
        </w:rPr>
        <w:t>时间</w:t>
      </w:r>
    </w:p>
    <w:p w:rsidR="00E5334A" w:rsidRPr="00C258EB" w:rsidRDefault="00FD0109" w:rsidP="00C258EB">
      <w:pPr>
        <w:spacing w:line="360" w:lineRule="auto"/>
        <w:ind w:firstLineChars="200" w:firstLine="600"/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2025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年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11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月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28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日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（周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五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）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下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午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14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：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00</w:t>
      </w:r>
      <w:r w:rsidRPr="00C258EB">
        <w:rPr>
          <w:rFonts w:eastAsia="仿宋" w:cs="Times New Roman" w:hint="eastAsia"/>
          <w:color w:val="auto"/>
          <w:sz w:val="30"/>
          <w:szCs w:val="30"/>
          <w:lang w:eastAsia="zh-CN"/>
        </w:rPr>
        <w:t>－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1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6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：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3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0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。</w:t>
      </w:r>
    </w:p>
    <w:p w:rsidR="00E5334A" w:rsidRPr="00C258EB" w:rsidRDefault="00FD0109" w:rsidP="00C258EB">
      <w:pPr>
        <w:spacing w:line="360" w:lineRule="auto"/>
        <w:ind w:firstLineChars="200" w:firstLine="600"/>
        <w:rPr>
          <w:rFonts w:ascii="Times New Roman" w:eastAsia="方正黑体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黑体_GBK" w:hAnsi="Times New Roman" w:cs="Times New Roman"/>
          <w:color w:val="auto"/>
          <w:sz w:val="30"/>
          <w:szCs w:val="30"/>
          <w:lang w:eastAsia="zh-CN"/>
        </w:rPr>
        <w:t>二、</w:t>
      </w:r>
      <w:r w:rsidRPr="00C258EB">
        <w:rPr>
          <w:rFonts w:ascii="Times New Roman" w:eastAsia="方正黑体_GBK" w:hAnsi="Times New Roman" w:cs="Times New Roman" w:hint="eastAsia"/>
          <w:color w:val="auto"/>
          <w:sz w:val="30"/>
          <w:szCs w:val="30"/>
          <w:lang w:eastAsia="zh-CN"/>
        </w:rPr>
        <w:t>活动</w:t>
      </w:r>
      <w:r w:rsidRPr="00C258EB">
        <w:rPr>
          <w:rFonts w:ascii="Times New Roman" w:eastAsia="方正黑体_GBK" w:hAnsi="Times New Roman" w:cs="Times New Roman"/>
          <w:color w:val="auto"/>
          <w:sz w:val="30"/>
          <w:szCs w:val="30"/>
          <w:lang w:eastAsia="zh-CN"/>
        </w:rPr>
        <w:t>地点</w:t>
      </w:r>
    </w:p>
    <w:p w:rsidR="00E5334A" w:rsidRPr="00C258EB" w:rsidRDefault="00FD0109" w:rsidP="00C258EB">
      <w:pPr>
        <w:spacing w:line="360" w:lineRule="auto"/>
        <w:ind w:firstLineChars="200" w:firstLine="600"/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线下：双流区教科院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413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（仅参与分享的学员到此</w:t>
      </w:r>
      <w:bookmarkStart w:id="0" w:name="_GoBack"/>
      <w:bookmarkEnd w:id="0"/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）</w:t>
      </w:r>
    </w:p>
    <w:p w:rsidR="00E5334A" w:rsidRPr="00C258EB" w:rsidRDefault="00FD0109" w:rsidP="00C258EB">
      <w:pPr>
        <w:spacing w:line="360" w:lineRule="auto"/>
        <w:ind w:firstLineChars="200" w:firstLine="600"/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线上：微信扫描直播二维码</w:t>
      </w:r>
    </w:p>
    <w:p w:rsidR="00E5334A" w:rsidRDefault="00FD0109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114300" distR="114300">
            <wp:extent cx="1080135" cy="108013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334A" w:rsidRDefault="00FD0109">
      <w:pPr>
        <w:jc w:val="center"/>
        <w:rPr>
          <w:rFonts w:ascii="Times New Roman" w:eastAsia="宋体" w:hAnsi="Times New Roman" w:cs="Times New Roman"/>
          <w:color w:val="auto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直播二维码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</w:p>
    <w:p w:rsidR="00E5334A" w:rsidRDefault="00FD0109" w:rsidP="00C258EB">
      <w:pPr>
        <w:spacing w:line="360" w:lineRule="auto"/>
        <w:ind w:firstLineChars="200" w:firstLine="640"/>
        <w:rPr>
          <w:rFonts w:ascii="Times New Roman" w:eastAsia="方正黑体_GBK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黑体_GBK" w:hAnsi="Times New Roman" w:cs="Times New Roman"/>
          <w:color w:val="auto"/>
          <w:sz w:val="32"/>
          <w:szCs w:val="32"/>
          <w:lang w:eastAsia="zh-CN"/>
        </w:rPr>
        <w:t>三、参会</w:t>
      </w:r>
      <w:r>
        <w:rPr>
          <w:rFonts w:ascii="Times New Roman" w:eastAsia="方正黑体_GBK" w:hAnsi="Times New Roman" w:cs="Times New Roman" w:hint="eastAsia"/>
          <w:color w:val="auto"/>
          <w:sz w:val="32"/>
          <w:szCs w:val="32"/>
          <w:lang w:eastAsia="zh-CN"/>
        </w:rPr>
        <w:t>对象</w:t>
      </w:r>
    </w:p>
    <w:p w:rsidR="00E5334A" w:rsidRPr="00C258EB" w:rsidRDefault="00FD0109" w:rsidP="00C258EB">
      <w:pPr>
        <w:spacing w:line="360" w:lineRule="auto"/>
        <w:ind w:firstLineChars="200" w:firstLine="600"/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全体学员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（见附件）</w:t>
      </w:r>
    </w:p>
    <w:p w:rsidR="00E5334A" w:rsidRDefault="00FD0109" w:rsidP="00C258EB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00"/>
        <w:textAlignment w:val="auto"/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附件：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2025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年双流区新教师培训学员名单</w:t>
      </w:r>
    </w:p>
    <w:p w:rsidR="00C258EB" w:rsidRPr="00C258EB" w:rsidRDefault="00C258EB" w:rsidP="00C258EB">
      <w:pPr>
        <w:pStyle w:val="4"/>
        <w:spacing w:before="0" w:after="0"/>
        <w:rPr>
          <w:rFonts w:eastAsiaTheme="minorEastAsia" w:hint="eastAsia"/>
          <w:lang w:eastAsia="zh-CN"/>
        </w:rPr>
      </w:pPr>
    </w:p>
    <w:p w:rsidR="00E5334A" w:rsidRPr="00C258EB" w:rsidRDefault="00FD0109" w:rsidP="00C258EB">
      <w:pPr>
        <w:spacing w:line="360" w:lineRule="auto"/>
        <w:jc w:val="right"/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成都市双流区教育科学研究院</w:t>
      </w:r>
    </w:p>
    <w:p w:rsidR="00E5334A" w:rsidRPr="00C258EB" w:rsidRDefault="00FD0109">
      <w:pPr>
        <w:spacing w:line="360" w:lineRule="auto"/>
        <w:jc w:val="right"/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</w:pP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二〇二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五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年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十一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月</w:t>
      </w:r>
      <w:r w:rsidRPr="00C258EB">
        <w:rPr>
          <w:rFonts w:ascii="Times New Roman" w:eastAsia="方正仿宋_GBK" w:hAnsi="Times New Roman" w:cs="Times New Roman" w:hint="eastAsia"/>
          <w:color w:val="auto"/>
          <w:sz w:val="30"/>
          <w:szCs w:val="30"/>
          <w:lang w:eastAsia="zh-CN"/>
        </w:rPr>
        <w:t>二十五</w:t>
      </w:r>
      <w:r w:rsidRPr="00C258EB"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t>日</w:t>
      </w:r>
    </w:p>
    <w:p w:rsidR="00E5334A" w:rsidRPr="00C258EB" w:rsidRDefault="00E5334A">
      <w:pPr>
        <w:rPr>
          <w:rFonts w:ascii="Times New Roman" w:eastAsia="方正仿宋_GBK" w:hAnsi="Times New Roman" w:cs="Times New Roman"/>
          <w:color w:val="auto"/>
          <w:sz w:val="30"/>
          <w:szCs w:val="30"/>
          <w:lang w:eastAsia="zh-CN"/>
        </w:rPr>
        <w:sectPr w:rsidR="00E5334A" w:rsidRPr="00C258EB" w:rsidSect="00C258EB">
          <w:pgSz w:w="11906" w:h="16838"/>
          <w:pgMar w:top="1440" w:right="1474" w:bottom="1440" w:left="1588" w:header="851" w:footer="992" w:gutter="0"/>
          <w:cols w:space="720"/>
          <w:docGrid w:type="lines" w:linePitch="312"/>
        </w:sectPr>
      </w:pPr>
    </w:p>
    <w:p w:rsidR="00E5334A" w:rsidRDefault="00FD0109">
      <w:pPr>
        <w:spacing w:line="314" w:lineRule="auto"/>
        <w:rPr>
          <w:rFonts w:ascii="Times New Roman" w:eastAsia="方正小标宋_GBK" w:hAnsi="Times New Roman" w:cs="方正小标宋_GBK"/>
          <w:snapToGrid/>
          <w:color w:val="auto"/>
          <w:spacing w:val="-20"/>
          <w:kern w:val="2"/>
          <w:sz w:val="44"/>
          <w:szCs w:val="44"/>
          <w:lang w:eastAsia="zh-CN"/>
        </w:rPr>
      </w:pPr>
      <w:r>
        <w:rPr>
          <w:rFonts w:ascii="Times New Roman" w:eastAsia="方正小标宋_GBK" w:hAnsi="Times New Roman" w:cs="方正小标宋_GBK" w:hint="eastAsia"/>
          <w:snapToGrid/>
          <w:color w:val="auto"/>
          <w:spacing w:val="-20"/>
          <w:kern w:val="2"/>
          <w:sz w:val="44"/>
          <w:szCs w:val="44"/>
          <w:lang w:eastAsia="zh-CN"/>
        </w:rPr>
        <w:lastRenderedPageBreak/>
        <w:t>附件</w:t>
      </w:r>
    </w:p>
    <w:p w:rsidR="00E5334A" w:rsidRDefault="00FD0109">
      <w:pPr>
        <w:spacing w:line="263" w:lineRule="auto"/>
        <w:jc w:val="center"/>
        <w:rPr>
          <w:rFonts w:ascii="Times New Roman" w:eastAsia="方正仿宋_GBK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  <w:lang w:eastAsia="zh-CN"/>
        </w:rPr>
        <w:t>2025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/>
        </w:rPr>
        <w:t>年双流区新教师培训学员名单</w:t>
      </w:r>
    </w:p>
    <w:tbl>
      <w:tblPr>
        <w:tblW w:w="0" w:type="auto"/>
        <w:jc w:val="center"/>
        <w:tblLook w:val="04A0"/>
      </w:tblPr>
      <w:tblGrid>
        <w:gridCol w:w="698"/>
        <w:gridCol w:w="1176"/>
        <w:gridCol w:w="1180"/>
        <w:gridCol w:w="4536"/>
      </w:tblGrid>
      <w:tr w:rsidR="00E5334A">
        <w:trPr>
          <w:cantSplit/>
          <w:trHeight w:val="317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  <w:t>任教学段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  <w:t>学校名称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刘学敏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成都市双流区川大江安幼儿园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成都市双流区川大江安幼儿园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刘怡杉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成都市双流区川大江安幼儿园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李庭婷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成都市双流区东升棠中路育红幼儿园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张鑫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成都市双流区东升永福幼儿园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冯蕾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成都市双流区黄龙溪幼儿园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吴米恩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别蕊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曾文婷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罗欣可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王西琼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赵久顺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朱春兰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余可凡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唐缘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成都市双流区机关第二幼儿园</w:t>
            </w:r>
          </w:p>
        </w:tc>
      </w:tr>
      <w:tr w:rsidR="00E5334A">
        <w:trPr>
          <w:cantSplit/>
          <w:trHeight w:val="35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万琳怡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成都市双流区机关第一幼儿园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代江海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黄小骎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成都市双流区机关幼儿园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邹静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成都市双流区京师幼儿园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张辰江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成都市双流区九江蛟龙幼儿园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谭欣怡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成都市双流区九江龙池幼儿园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成都市双流区九江龙池幼儿园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任思熠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朱云霞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张梦娜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成都市双流区彭镇幼儿园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陈禹淋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孟庆佳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程少秋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成都市双流区西航港常乐幼儿园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刘继娅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成都市双流区西航港常乐幼儿园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孙玲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成都市双流区西航港常乐幼儿园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屈新越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成都市双流区协和红瓦幼儿园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成都市双流区协和三江幼儿园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成都市双流区怡心第二幼儿园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陈月瑶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成都市双流区怡心第九幼儿园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丁渝珈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成都市双流区怡心第九幼儿园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冉龙珍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成都市双流区怡心第九幼儿园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蒲丽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未敏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吴竺君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游馨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成都市双流区怡心第四幼儿园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何丹黎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成都市双流区怡心第五幼儿园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雷超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成都市双流区怡心第五幼儿园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邱琬莹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方琪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成都市双流区怡心湖幼儿园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羊蔚洢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成都市双流区怡心湖幼儿园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成都市怡心第三幼儿园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杨俐泓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成都天府国际生物城诺博幼儿园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彭慧敏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骆家祠幼儿园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周永香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骆家祠幼儿园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李鑫怡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骆家祠幼儿园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邓翠萍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双流区京师幼儿园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杜思琦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双流区空港第三幼儿园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刘若寒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双流区骆家祠幼儿园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柴静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张佳佳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学前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四川师范大学附属生物城幼儿园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张丽蓉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杨梓艺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马依然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王亚玲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白莉莎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曹媛媛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秦妍佳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余晓冬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艾茂林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黄一航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周文丽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邹霞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刘珍瑶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吕雪萍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彭璐涵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邱毅敏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吴白羽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成都市双流区公兴小学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杨宏瑜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成都市双流区公兴小学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成都市双流区黄甲小学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艾欣莹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成都市双流区黄甲小学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张雨竹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成都市双流区黄甲小学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任俊柏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成都市双流区黄甲小学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颜雪琴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成都市双流区黄甲小学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吴林芮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成都市双流区黄甲小学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凌静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庞瑞杰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何婧娴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杨文超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张思瑶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罗亦宸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徐如意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105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张玉婷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成都市双流区黄水小学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尚宇馨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薛婷元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陈勇坤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黄秋潭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邵佳瑶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张新宇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成都市双流区金桥小学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方月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徐伟杰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阳润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张耀月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谢新润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文博霖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刘俊梅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张瀚文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成都市双流区空港实验小学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杨晓粤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余泳君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江莉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黄浩雨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敬莎莉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于金平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夏加怡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赵凯怡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王立彬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张兆娴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侯倩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成都市双流区胜利小学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罗可恬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庞美娟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张明霜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杜瑞琪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邓思敏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邱佳鹏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141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杨文意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李茂欣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阳忠骏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包羽宸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程梦凡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祝欣钖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金玲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陈春华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陈志洋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任思颖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夏诗佳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孙瑜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吴瑜佳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朱晓僮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刘育婷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龙秋羽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王溢菲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谢雨怡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成都市双流区实验小学外国语学校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穆文焱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邓程稀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潘俊峰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代红梅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陈柯燃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胡曦文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付炜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李艾琳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李清山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梁宵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177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李金秋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蔡雨馨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何君涛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侯诗娇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成都市双流区棠湖小学（南区）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郭永翼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康钰琳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杨欣语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朱雨佳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李明羲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张津溶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刘小丽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李嘉怡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王元眸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白祎可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熊萌语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符长飞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黄琬童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刘埔圻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199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马佳宝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王锡雯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魏静力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张雪婷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傅家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成都市双流区棠湖中学实验学校（东区）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李诗梦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余佳怡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吴晓会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郭宴宏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周芯羽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易书盟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成都市双流区协和实验小学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兰秋琪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成都市双流区协和实验小学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匡俊杰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213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吴伊曼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赵羽洁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郑文新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谭芝旻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钟宜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张潆文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胡沁汐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杨小翠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成都市双流区迎春小学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李佳乐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成都市双流区迎春小学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丁世杰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成都市双流区迎春小学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曹颖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成都市双流区迎春小学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成都市双流区迎春小学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成都市双流区永安小学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叶莉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成都市双流区永安小学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成都市双流区永安小学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成都市双流区永安小学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黎坤楠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成都市双流区永安小学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刘文芳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成都市双流区育仁菁英学校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林津儿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成都市双流区育英学校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韩文娴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邓明雪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成都双流艺体中学附属小学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曲韵清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樊芸菱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卢思颖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李良英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成都天府国际生物城万汇小学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许峥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成都天府国际生物城万汇小学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陈犀凌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成都天府国际生物城万汇小学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熊颖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成都天府国际生物城万汇小学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万婷婷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249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黄家凤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苏昱绮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冯欣冉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孙馨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李漫丽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张宇航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唐仟仟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张思琪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关涵羽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屈烨玲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汪心怡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吴诗琪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谭文佳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张莉萍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黄耀明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张奕佳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王烨东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成都信息工程大学红樱实验学校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周于翼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成都信息工程大学红樱实验学校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吴丹丹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成都信息工程大学红樱实验学校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鲜宇欣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成都育仁菁英学校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花贵洁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成都育仁菁英学校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卢柯羽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红石小学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马梦飞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金桥小学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王诗露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罗江雨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张舒桐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苟潘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郭原林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姜雨萌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唐婷婷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马李圣泽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285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陈姿含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刘梦钰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薛宇欣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梁栋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九江新城小学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胡宇菲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李诗妍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双华小学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文钰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双流黄龙溪学校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罗文奇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张钧皓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傅冬梅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巨柏枝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何筱嘉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刘雅惠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黄健宇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王雯静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张书毓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郑梦洁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双流区川大江安小学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唐鑫雨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双流区特殊教育学校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刘玥雯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双流区特殊教育学校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罗莉莎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张峻珲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李思琪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袁铱鸿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刘芮嘉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李国洁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潘世林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邓文洁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何茂群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杨木英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于馨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双流中学九江实验学校（北区）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321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侯淩桐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双流中学九江实验学校（北区）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冯佳宝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双流中学九江实验学校（北区）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王艳红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双流中学九江实验学校（北区）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黄祥科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四川大学西航港实验小学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夏菊镁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四川大学西航港实验小学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李雨羲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四川大学西航港实验小学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吴文霞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四川大学西航港实验小学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四川大学西航港实验小学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王柏林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刘香羽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郭筱睿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罗雨洁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吴丹旭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江钰涵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翟益玮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张巧朵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段家兴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钟婷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四川省成都艺体中学附属小学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周琳杰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傅于珂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刘昱伽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赖林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谭诗语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王雪娇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尹冬妹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庄雪莲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代云安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鲁朝卫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宋昊迪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熊亚军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谭一鸣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邓燕芝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聂佳文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蒋宁朗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357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李守艳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刘柯兰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罗雅婷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孙玉涵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肖心妍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徐应会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杨健敏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杨馨雅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朱桂香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颜天梅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四川省双流中学协和实验学校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肖诗佩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四川省双流中学协和实验学校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四川省双流中学协和实验学校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育仁菁英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付仪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牟敏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项浩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王洁豪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成都空港九龙湖学校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李奕欣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廖雨佳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代婉盈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罗孟灵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蒲俊彤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薛天蓉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吴凤娇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孟展鹏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游思丹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梁朱丽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苏芬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成都市双流区翰林学校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吴馨雨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成都市双流区黄龙溪学校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牟世杰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成都市双流区蛟龙港五星学校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吴佳遥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393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周韦佳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成都市双流区教育科学研究院附属学校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邓霖洁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李琦玉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杜双玉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399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张雄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尹德胜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伍溢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艾光会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倪赞文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钟跃承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成都市双流区九江新城初级中学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李梦巧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黄俊翰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肖星月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汤瑞晞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姚俊萍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郑肖阳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周雪梅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邵艳茹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鲁巷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何杉杉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蔡宇轩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程昕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黄馨瑶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史洋溢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唐旭丽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邹林宏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雷雨欣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易语轩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429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张若龄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苏佳庆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成都市双流区龙池学校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杨丽雯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成都市双流区龙池学校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闫鑫兰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陈莉莎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周雅韵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刘思宇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曾张原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李定琪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于丽静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康庆英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吴正妮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高小琼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杨陈思梦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张静涵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郑双莉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成都市双流区怡心第一实验学校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刘军仪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王迎澳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谢雨露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陈继虹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胡馨悦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张子怡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江霞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成都双流育仁菁英学校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蔡家悦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曹渝东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余源琴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蔡雨彤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王羽康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465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成都芯谷实验学校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陈倩红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卓婷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黄小玉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林虎丽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胡晓璇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陶佳琳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陈彬彬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屈周琴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谢孟珊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吴奇珍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成都信息工程大学常乐实验学校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徐永嘉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龚建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成都艺体中学附属初中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张春燕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成都艺体中学附属中学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刘心雨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尹小双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蛟龙五星学校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代毓萱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岳天祺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九江初级中学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赵江颖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石室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双流空港实验初级中学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何建慧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石室双流空港实验中学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黄英桓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双流区黄龙溪学校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张欣灵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双流区黄水初级中学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双流区永安中学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邓佳忻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刘慧伶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刘梦杭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文琳鑫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沈钰杰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杨明晏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张嘉宁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双流中学九江实验学校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王双双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四川成都艺体中学附属初中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499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罗荔枝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王瑞佳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501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郭青青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吕丹艺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曹文静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四川省成都市树德中学怡心湖学校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易可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四川省成都市双流区东升第一初级中学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李腾会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四川省成都市双流区公兴初级中学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陈芸鸽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邱钰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刘相秀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陈永达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高峻贤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覃岭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袁宇琳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四川省成都市双流区黄甲初级中学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暂定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四川省成都市双流区金桥初级中学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蒙璇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四川省成都市双流区空港实验初级中学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宋凌爽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四川省成都市双流区空港实验初级中学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刘芮伶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四川省成都市双流区空港实验初级中学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赵梓彤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四川省成都市双流区空港实验初级中学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朱冰冰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四川省成都市双流区空港实验初级中学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张欣雨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四川省成都市双流区空港实验初级中学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罗长江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四川省成都市双流区胜利初级中学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董子琴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四川省成都市双流区胜利初级中学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刘芬茹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胡维建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吕皓月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郭芸瑄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杨关丽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杜一迪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陈春华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张裕德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敖美玲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四川省成都市双流区西航港第二初级中学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夏榆佳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黄慧瑶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四川省成都市双流区西航港第一初级中学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雷雨诺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537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刘星辰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何静岚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黄子容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彭思莹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向秀玲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乔丹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四川省成都艺体中学附属初级中学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田鹏志宇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巫艳姿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李康林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陈光域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蒲书悦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程静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杨欣雨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胡任婧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顾嫣然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魏若男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朱金梦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罗雅婷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四川省双流棠湖中学怡心实验学校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四川省双流中学协和实验学校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陈清艳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四川省双流中学协和实验学校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黄晴宇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四川省双流中学协和实验学校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廖银玲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贾丽洁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杜晶晶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四川师范大学附属生物城学校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棠湖中学（棠中路校区）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棠湖中学（棠中路校区）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杨皓文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张雨婷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张欣旭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陈思浩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周中川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573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陈星宇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陈美祺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简亚玲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程彭越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周月星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江雨畔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安越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李俊玲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王紫璇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张玉蓉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郑顺曦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许诺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叶昕妍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杨静茹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邓杰文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西航港第一初级中学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程秋霞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艺体中学附属中学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齐红英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育仁菁英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彭万婷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赵毅超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599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冯思文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李欣烨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李欣艺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陈敏瑞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任慧玲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周玥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林志宏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陈茂浩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饶天杨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609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伍忍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黄崇涣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杨欣瑞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居昂杰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吴宇飞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田瑞歆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杨丽华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朱艾雨欣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潘佳丽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严娇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樊子燚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成都电子信息学校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马婷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祝兴林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何佳芮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黎序辉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郭雪馨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马焓榕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袁铁升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吴磊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李铭洋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欧子菡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朱旭宁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成都市双流区广都综合高级中学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衡萌阁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王霞旖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成都市双流区立格实验学校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吴思琪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龚雪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蒋芷晗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王怡霖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刘光坚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成都市盐道街中学外语学校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李妍邻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李鑫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白千慧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645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刘虹言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谈家明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杨永康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李浩瑞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李国栋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孙涵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雷明娟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成都棠湖外国语学校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陈芋全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安禹林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王欣月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肖乐萱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唐思琪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杜国通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谢湘雨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步小洪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刘洪杰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黄毅恒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杨婉儿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李欣芮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贾雪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夏菁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盛琦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双流中学龙渡校区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陈敬熙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双流中学龙渡校区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蔡燕岭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张嘉慧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四川省成都艺体中学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邓航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四川省双流建设职业技术学校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王茂萍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四川省双流建设职业技术学校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李思佳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四川省双流建设职业技术学校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四川省双流建设职业技术学校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董旭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冯紫维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681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冷莎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梁嘉芯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贺兰棋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李奕奕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陈语香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李新奥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689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左锦烨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陈凤玲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史佳敏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郑藕杏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蔡松涛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涂桓瑜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唐皓珏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王龙洁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699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杨语欣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徐涵雅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刘旭彤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赵江媚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林晚婷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樊思红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龙雨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彭子恬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熊茂飞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邓佳欣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严涵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四川省双流永安中学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孟新飞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代俊祥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肖雪丹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任瑞琦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廖志强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717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米阳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向悦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李梦娜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张学铭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郑茜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龚婷婷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胡玉霞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廖毅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阙飞扬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吴文茜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王语叶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伍玥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何丹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四川省双流中学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刘心怡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陈俊宇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</w:t>
            </w:r>
          </w:p>
        </w:tc>
      </w:tr>
      <w:tr w:rsidR="00E5334A">
        <w:trPr>
          <w:cantSplit/>
          <w:trHeight w:val="31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733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毛毓婕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4A" w:rsidRDefault="00FD010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棠湖中学</w:t>
            </w:r>
          </w:p>
        </w:tc>
      </w:tr>
    </w:tbl>
    <w:p w:rsidR="00E5334A" w:rsidRDefault="00E5334A" w:rsidP="00C258EB">
      <w:pPr>
        <w:pStyle w:val="2"/>
        <w:ind w:firstLine="480"/>
      </w:pPr>
    </w:p>
    <w:p w:rsidR="00E5334A" w:rsidRDefault="00E5334A">
      <w:pPr>
        <w:spacing w:line="263" w:lineRule="auto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lang w:eastAsia="zh-CN"/>
        </w:rPr>
      </w:pPr>
    </w:p>
    <w:p w:rsidR="00E5334A" w:rsidRDefault="00E5334A"/>
    <w:sectPr w:rsidR="00E5334A" w:rsidSect="00E5334A">
      <w:pgSz w:w="11906" w:h="16839"/>
      <w:pgMar w:top="1431" w:right="1370" w:bottom="1429" w:left="168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09" w:rsidRDefault="00FD0109">
      <w:r>
        <w:separator/>
      </w:r>
    </w:p>
  </w:endnote>
  <w:endnote w:type="continuationSeparator" w:id="0">
    <w:p w:rsidR="00FD0109" w:rsidRDefault="00FD0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1" w:subsetted="1" w:fontKey="{5F5F9A31-755D-45E4-980A-6BA5EDC963B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6D2AA39-3F14-45EC-BE98-DACADA94E6E8}"/>
    <w:embedBold r:id="rId3" w:subsetted="1" w:fontKey="{6766F526-C1A9-47D1-B44A-4FEB60C2F065}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4" w:subsetted="1" w:fontKey="{843C9775-D373-4ED7-9275-30278C7CC35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AD03755-E37C-434E-A0C3-46F5EF29415D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09" w:rsidRDefault="00FD0109">
      <w:r>
        <w:separator/>
      </w:r>
    </w:p>
  </w:footnote>
  <w:footnote w:type="continuationSeparator" w:id="0">
    <w:p w:rsidR="00FD0109" w:rsidRDefault="00FD0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TrueTypeFonts/>
  <w:saveSubsetFonts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MjlmYWY5NjliMWZmYzlhZjJkYmQ0ZDlmMDFmNzc0YmUifQ=="/>
  </w:docVars>
  <w:rsids>
    <w:rsidRoot w:val="00E5334A"/>
    <w:rsid w:val="00C258EB"/>
    <w:rsid w:val="00E5334A"/>
    <w:rsid w:val="00FD0109"/>
    <w:rsid w:val="0A1E592A"/>
    <w:rsid w:val="0B495EAF"/>
    <w:rsid w:val="0BA95DE0"/>
    <w:rsid w:val="0F796F3A"/>
    <w:rsid w:val="222D1C2F"/>
    <w:rsid w:val="25C1281E"/>
    <w:rsid w:val="291328EC"/>
    <w:rsid w:val="360B2F38"/>
    <w:rsid w:val="3CCD7E3F"/>
    <w:rsid w:val="3D402D06"/>
    <w:rsid w:val="407D4E2C"/>
    <w:rsid w:val="4ADA20A4"/>
    <w:rsid w:val="55DE572A"/>
    <w:rsid w:val="620D46B6"/>
    <w:rsid w:val="63163A3E"/>
    <w:rsid w:val="65EB7404"/>
    <w:rsid w:val="6B3B33AE"/>
    <w:rsid w:val="6F4B1DF4"/>
    <w:rsid w:val="76B620BA"/>
    <w:rsid w:val="7A8D0632"/>
    <w:rsid w:val="7D23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semiHidden/>
    <w:qFormat/>
    <w:rsid w:val="00E5334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4">
    <w:name w:val="heading 4"/>
    <w:basedOn w:val="a"/>
    <w:next w:val="a"/>
    <w:uiPriority w:val="9"/>
    <w:qFormat/>
    <w:rsid w:val="00E5334A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5334A"/>
    <w:rPr>
      <w:rFonts w:ascii="微软雅黑" w:eastAsia="微软雅黑" w:hAnsi="微软雅黑" w:cs="微软雅黑"/>
      <w:sz w:val="31"/>
      <w:szCs w:val="31"/>
    </w:rPr>
  </w:style>
  <w:style w:type="paragraph" w:customStyle="1" w:styleId="2">
    <w:name w:val="正文 首行缩进:  2 字符"/>
    <w:autoRedefine/>
    <w:uiPriority w:val="99"/>
    <w:qFormat/>
    <w:rsid w:val="00E5334A"/>
    <w:pPr>
      <w:widowControl w:val="0"/>
      <w:ind w:firstLineChars="200" w:firstLine="1040"/>
      <w:jc w:val="both"/>
    </w:pPr>
    <w:rPr>
      <w:kern w:val="2"/>
      <w:sz w:val="24"/>
      <w:szCs w:val="24"/>
    </w:rPr>
  </w:style>
  <w:style w:type="table" w:customStyle="1" w:styleId="TableNormal">
    <w:name w:val="Table Normal"/>
    <w:semiHidden/>
    <w:unhideWhenUsed/>
    <w:qFormat/>
    <w:rsid w:val="00E533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5334A"/>
    <w:rPr>
      <w:rFonts w:ascii="微软雅黑" w:eastAsia="微软雅黑" w:hAnsi="微软雅黑" w:cs="微软雅黑"/>
      <w:sz w:val="24"/>
      <w:szCs w:val="24"/>
    </w:rPr>
  </w:style>
  <w:style w:type="paragraph" w:customStyle="1" w:styleId="BodyTextFirstIndent21">
    <w:name w:val="Body Text First Indent 21"/>
    <w:basedOn w:val="BodyTextIndent1"/>
    <w:autoRedefine/>
    <w:qFormat/>
    <w:rsid w:val="00E5334A"/>
    <w:pPr>
      <w:ind w:firstLineChars="200" w:firstLine="880"/>
    </w:pPr>
  </w:style>
  <w:style w:type="paragraph" w:customStyle="1" w:styleId="BodyTextIndent1">
    <w:name w:val="Body Text Indent1"/>
    <w:basedOn w:val="a"/>
    <w:qFormat/>
    <w:rsid w:val="00E5334A"/>
    <w:pPr>
      <w:ind w:leftChars="200" w:left="420"/>
    </w:pPr>
  </w:style>
  <w:style w:type="character" w:customStyle="1" w:styleId="font31">
    <w:name w:val="font31"/>
    <w:basedOn w:val="a0"/>
    <w:qFormat/>
    <w:rsid w:val="00E533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E5334A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E5334A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4">
    <w:name w:val="Balloon Text"/>
    <w:basedOn w:val="a"/>
    <w:link w:val="Char"/>
    <w:rsid w:val="00C258EB"/>
    <w:rPr>
      <w:sz w:val="18"/>
      <w:szCs w:val="18"/>
    </w:rPr>
  </w:style>
  <w:style w:type="character" w:customStyle="1" w:styleId="Char">
    <w:name w:val="批注框文本 Char"/>
    <w:basedOn w:val="a0"/>
    <w:link w:val="a4"/>
    <w:rsid w:val="00C258E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0"/>
    <w:rsid w:val="00C258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258E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1"/>
    <w:rsid w:val="00C258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258E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2660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2024-10-18T00:36:00Z</cp:lastPrinted>
  <dcterms:created xsi:type="dcterms:W3CDTF">2024-06-17T17:54:00Z</dcterms:created>
  <dcterms:modified xsi:type="dcterms:W3CDTF">2025-11-25T01:21:00Z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2024-09-19T15:29:11Z</vt:filetime>
  </property>
  <property fmtid="{D5CDD505-2E9C-101B-9397-08002B2CF9AE}" pid="4" name="KSOProductBuildVer">
    <vt:lpwstr>2052-12.1.0.23542</vt:lpwstr>
  </property>
  <property fmtid="{D5CDD505-2E9C-101B-9397-08002B2CF9AE}" pid="5" name="ICV">
    <vt:lpwstr>05BB8C9DD67F42C79875DC8BE466F913_13</vt:lpwstr>
  </property>
  <property fmtid="{D5CDD505-2E9C-101B-9397-08002B2CF9AE}" pid="6" name="KSOTemplateDocerSaveRecord">
    <vt:lpwstr>eyJoZGlkIjoiZGY5YzZlZGI3NTRhZDFlOGI5MjIxYzVmMmNlNGE4YWEiLCJ1c2VySWQiOiIyMzI5NjA0NSJ9</vt:lpwstr>
  </property>
</Properties>
</file>