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083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校家社协同育人，塑造教育新未来</w:t>
      </w:r>
    </w:p>
    <w:p w14:paraId="577A33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苏鑫 </w:t>
      </w:r>
      <w:r>
        <w:rPr>
          <w:rFonts w:hint="eastAsia" w:ascii="楷体" w:hAnsi="楷体" w:eastAsia="楷体" w:cs="楷体"/>
          <w:sz w:val="24"/>
          <w:szCs w:val="24"/>
          <w:lang w:val="en-US" w:eastAsia="zh-CN"/>
        </w:rPr>
        <w:t>双流区双华小学</w:t>
      </w: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13551148703</w:t>
      </w:r>
    </w:p>
    <w:p w14:paraId="21A3E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【摘要】本</w:t>
      </w:r>
      <w:r>
        <w:rPr>
          <w:rFonts w:hint="eastAsia" w:ascii="宋体" w:hAnsi="宋体" w:cs="宋体"/>
          <w:sz w:val="24"/>
          <w:szCs w:val="24"/>
          <w:lang w:val="en-US" w:eastAsia="zh-CN"/>
        </w:rPr>
        <w:t>案例</w:t>
      </w:r>
      <w:r>
        <w:rPr>
          <w:rFonts w:hint="eastAsia" w:ascii="宋体" w:hAnsi="宋体" w:eastAsia="宋体" w:cs="宋体"/>
          <w:sz w:val="24"/>
          <w:szCs w:val="24"/>
          <w:lang w:eastAsia="zh-CN"/>
        </w:rPr>
        <w:t>探讨了“书香家庭，社区共建”活动在家校社协同育人中的作用。活动旨在通过家庭、学校与社区合作，为学生营造良好阅读环境。家庭设立图书角，社区组织阅读活动，学校提供指导与评估，形成阅读支持体系。实践结果显示，学生阅读兴趣提升，阅读量和质量增加，综合能力增强。同时，活动促进了家庭和谐与社区联系。“书香家庭，社区共建”是有效的家校社协同育人模式，有助于学生全面发展，值得推广。</w:t>
      </w:r>
    </w:p>
    <w:p w14:paraId="42A49E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【关键词】</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家校社 协同育人 健康教育 全面发展</w:t>
      </w:r>
    </w:p>
    <w:p w14:paraId="2DC77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FF69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一、案例背景</w:t>
      </w:r>
    </w:p>
    <w:p w14:paraId="10A398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政策推动与社会背景</w:t>
      </w:r>
    </w:p>
    <w:p w14:paraId="29C5C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从2021年的十九届五中全会、十四五规划建议，到双减政策，都不断强调完善家校社协同育人机制的重要性。特别是2021年10月家庭教育促进法的正式实施，进一步凸显了动员全社会力量帮助家长承担家庭教育主体责任的必要性。</w:t>
      </w:r>
    </w:p>
    <w:p w14:paraId="271FF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随着社会的进步与多元化发展，教育的范畴已悄然跨越了传统学校的围墙，向更广阔的社会领域延伸与融合。家庭、社区在孩子的成长过程中扮演着越来越重要的角色，与学校的协同合作成为教育发展的新趋势。</w:t>
      </w:r>
    </w:p>
    <w:p w14:paraId="3B9535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14:paraId="05422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、现实需求与挑战</w:t>
      </w:r>
    </w:p>
    <w:p w14:paraId="661FB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当今社会，未成年人的发展问题日益复杂，包括生理、心理和社会性发展等方面。这些问题的解决迫切需要家校社三方的紧密合作与共同努力。</w:t>
      </w:r>
    </w:p>
    <w:p w14:paraId="35661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家长在育儿过程中面临诸多困扰，如性格培养、学业问题、行为教育等，他们对正面管教等先进教育理念的需求日益增加，但往往缺乏获取这些资源的有效途径。</w:t>
      </w:r>
    </w:p>
    <w:p w14:paraId="5C43F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学校在推行教育改革、落实“双减”政策等过程中，也面临着诸多挑战，如思想观念陈旧、管理机制不健全、评价考核短板等，需要家庭和社会的支持与配合。</w:t>
      </w:r>
    </w:p>
    <w:p w14:paraId="46BC7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14:paraId="3B2C0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在全国范围内，已有不少地区开始探索家校社协同育人的有效模式。例如，通过建立家校社共育咨询室、组织家长正面管教工作坊、开展社区互助活动等，为家长提供教育指导，促进学生的全面发展。</w:t>
      </w:r>
    </w:p>
    <w:p w14:paraId="557ED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这些实践不仅增强了家庭、学校和社区之间的联系，还为学生提供了更为丰富多样的教育资源和实践活动，有助于培养他们的创新思维、团队合作能力以及社会责任感。</w:t>
      </w:r>
    </w:p>
    <w:p w14:paraId="79CE5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为了激发儿童对阅读的热爱并提升其阅读能力，同时深化家庭、学校与社区之间的纽带关系，我校策划并执行了“书香家庭与社区携手共建阅读氛围”的活动。该活动以家庭为单位，通过社区和学校的共同组织，推动阅读成为家庭生活的一部分，营造良好的阅读氛围。</w:t>
      </w:r>
    </w:p>
    <w:p w14:paraId="450C8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88401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二、案例过程</w:t>
      </w:r>
    </w:p>
    <w:p w14:paraId="3AD76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践行校家社协同育人的教育理念，我们班级以培养学生的阅读兴趣，提升学生的阅读素养为主题，积极联合家长和社区资源，共同发起了“书香家庭·社区共建”阅读项目。在项目启动之前，学校建立协同育人机制，成立校家社协同育人工作小组，明确各方职责，制定协同育人计划，确保工作有序开展。之后开展需求调研，通过问卷调查、座谈会等方式，了解家长、社区对学生成长的需求和期望，为制定育人方案提供依据。根据调研结果，结合学生实际，制定个性化的育人方案，包括课程设置、活动安排等。最后实施育人方案，家庭、学校、社区按照方案要求，共同开展育人活动，确保方案的有效实施。事后定期对育人效果进行评估，收集家长、学生、教师的反馈意见，及时调整和优化育人方案。</w:t>
      </w:r>
    </w:p>
    <w:p w14:paraId="180DC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实施过程：</w:t>
      </w:r>
    </w:p>
    <w:p w14:paraId="5D5DF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制定家庭阅读计划：我们首先与家长</w:t>
      </w:r>
      <w:r>
        <w:rPr>
          <w:rFonts w:hint="eastAsia" w:ascii="宋体" w:hAnsi="宋体" w:cs="宋体"/>
          <w:sz w:val="24"/>
          <w:szCs w:val="24"/>
          <w:lang w:val="en-US" w:eastAsia="zh-CN"/>
        </w:rPr>
        <w:t>进行</w:t>
      </w:r>
      <w:r>
        <w:rPr>
          <w:rFonts w:hint="eastAsia" w:ascii="宋体" w:hAnsi="宋体" w:eastAsia="宋体" w:cs="宋体"/>
          <w:sz w:val="24"/>
          <w:szCs w:val="24"/>
          <w:lang w:eastAsia="zh-CN"/>
        </w:rPr>
        <w:t>沟通，</w:t>
      </w:r>
      <w:r>
        <w:rPr>
          <w:rFonts w:hint="eastAsia" w:ascii="宋体" w:hAnsi="宋体" w:cs="宋体"/>
          <w:sz w:val="24"/>
          <w:szCs w:val="24"/>
          <w:lang w:val="en-US" w:eastAsia="zh-CN"/>
        </w:rPr>
        <w:t>跟家长</w:t>
      </w:r>
      <w:r>
        <w:rPr>
          <w:rFonts w:hint="eastAsia" w:ascii="宋体" w:hAnsi="宋体" w:eastAsia="宋体" w:cs="宋体"/>
          <w:sz w:val="24"/>
          <w:szCs w:val="24"/>
          <w:lang w:eastAsia="zh-CN"/>
        </w:rPr>
        <w:t>强调家庭阅读的重要性，并邀请家长参与到阅读计划的制定中来。每个家庭根据孩子的兴趣和阅读能力，共同制定一份家庭阅读计划，明确每周的阅读时间和书目。</w:t>
      </w:r>
    </w:p>
    <w:p w14:paraId="2048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建设班级图书角：在班级内设立图书角，鼓励学生捐赠自己喜欢的书籍，同时也向学校图书馆申请补充适合学生阅读的图书。我们定期组织班级图书交换活动，让学生在分享中拓宽阅读视野。</w:t>
      </w:r>
    </w:p>
    <w:p w14:paraId="07B01B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社区阅读资源深化互动：我们主动与社区内的图书馆、书店建立合作伙伴关系，诚邀社区内的资深阅读专家及热心志愿者莅临校园，举办一系列阅读讲座与个性化阅读指导活动。此外，我们还积极引领学生融入社区，参与各类读书俱乐部、朗诵竞技等活动，让学生在更广泛的社区舞台上体验阅读的乐趣，深化对阅读的认知与情感联结。</w:t>
      </w:r>
    </w:p>
    <w:p w14:paraId="65385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阅读成果多元化展示机制：为了持续激发学生的阅读热情并认可其阅读成果，我们设立了定期的阅读成果展示平台。鼓励学生以创作阅读手抄报、撰写心得感悟、编排阅读主题表演等多种创意形式，展现个人阅读的收获与感悟。同时，我们邀请家长与社区成员作为嘉宾出席，共同见证并庆祝学生在阅读旅程中的每一步成长与蜕变。这样的展示机制不仅促进了学生间的交流与学习，也进一步强化了家庭、学校与社区在阅读教育上的协同作用。</w:t>
      </w:r>
    </w:p>
    <w:p w14:paraId="62398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此过程中，坚持做到第一，注重个性化发展，针对每个学生的特点和需求，制定个性化的育人方案，促进学生的全面发展。第二，加强家庭、学校、社区之间的沟通与合作，形成育人合力，共同为学生的成长创造良好环境。第三，充分挖掘和利用社区资源，为学生提供丰富的学习和实践机会，拓宽学生的视野和知识面。</w:t>
      </w:r>
    </w:p>
    <w:p w14:paraId="05064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E066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eastAsia="zh-CN"/>
        </w:rPr>
        <w:t>三</w:t>
      </w:r>
      <w:r>
        <w:rPr>
          <w:rFonts w:hint="eastAsia" w:ascii="宋体" w:hAnsi="宋体" w:cs="宋体"/>
          <w:b/>
          <w:bCs/>
          <w:sz w:val="24"/>
          <w:szCs w:val="24"/>
          <w:lang w:eastAsia="zh-CN"/>
        </w:rPr>
        <w:t>、</w:t>
      </w:r>
      <w:r>
        <w:rPr>
          <w:rFonts w:hint="eastAsia" w:ascii="宋体" w:hAnsi="宋体" w:eastAsia="宋体" w:cs="宋体"/>
          <w:b/>
          <w:bCs/>
          <w:i w:val="0"/>
          <w:iCs w:val="0"/>
          <w:color w:val="auto"/>
          <w:kern w:val="2"/>
          <w:sz w:val="24"/>
          <w:szCs w:val="24"/>
          <w:highlight w:val="none"/>
          <w:vertAlign w:val="baseline"/>
          <w:lang w:val="en-US" w:eastAsia="zh-CN"/>
        </w:rPr>
        <w:t>案例分析</w:t>
      </w:r>
    </w:p>
    <w:p w14:paraId="30874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cs="宋体"/>
          <w:sz w:val="24"/>
          <w:szCs w:val="24"/>
          <w:lang w:eastAsia="zh-CN"/>
        </w:rPr>
        <w:t>）、</w:t>
      </w:r>
      <w:r>
        <w:rPr>
          <w:rFonts w:hint="eastAsia" w:ascii="宋体" w:hAnsi="宋体" w:eastAsia="宋体" w:cs="宋体"/>
          <w:sz w:val="24"/>
          <w:szCs w:val="24"/>
          <w:lang w:eastAsia="zh-CN"/>
        </w:rPr>
        <w:t>影响与提升</w:t>
      </w:r>
    </w:p>
    <w:p w14:paraId="6774C5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随着活动的稳步推进，学生的阅读兴趣呈现出显著的增强趋势，不仅阅读数量明显增加，而且阅读质量与深度也得以显著提升，进而促进了其阅读能力的全面发展。此外，这一系列活动还潜移默化地培育了学生的自主学习能力，激发了他们的批判性思维潜能，为学生综合素养的提升奠定了坚实基础。</w:t>
      </w:r>
    </w:p>
    <w:p w14:paraId="3F9BD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家庭阅读氛围浓厚：活动促使家长们更加重视家庭阅读，他们开始与孩子一起阅读，分享阅读心得，形成了浓厚的家庭阅读氛围。这种氛围不仅有助于孩子的成长，也增进了家庭成员之间的情感交流。</w:t>
      </w:r>
    </w:p>
    <w:p w14:paraId="076E3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社区文化凝聚力增强：通过社区共建的方式，活动吸引了更多居民参与，增强了社区的文化凝聚力。居民们共同为书香社区的建设贡献力量，形成了积极向上的社区文化氛围。</w:t>
      </w:r>
    </w:p>
    <w:p w14:paraId="2A995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家校社协同育人机制完善：活动促进了学校、家庭和社区之间的沟通与合作，形成了更加完善的协同育人机制。三方在共同目标下携手努力，为学生的全面发展提供了有力支持。</w:t>
      </w:r>
    </w:p>
    <w:p w14:paraId="227212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6A527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cs="宋体"/>
          <w:sz w:val="24"/>
          <w:szCs w:val="24"/>
          <w:lang w:eastAsia="zh-CN"/>
        </w:rPr>
        <w:t>）</w:t>
      </w:r>
      <w:r>
        <w:rPr>
          <w:rFonts w:hint="eastAsia" w:ascii="宋体" w:hAnsi="宋体" w:eastAsia="宋体" w:cs="宋体"/>
          <w:sz w:val="24"/>
          <w:szCs w:val="24"/>
          <w:lang w:eastAsia="zh-CN"/>
        </w:rPr>
        <w:t>、不足之处及改善方法</w:t>
      </w:r>
    </w:p>
    <w:p w14:paraId="712F03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活动宣传不够广泛：在活动初期，部分家庭对活动的了解不足，参与度不高。为改善这一问题，应加大宣传力度，利用社交媒体、宣传栏、家长会等方式进行广泛宣传，提高活动的知名度和影响力。</w:t>
      </w:r>
    </w:p>
    <w:p w14:paraId="02A18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活动形式单一：虽然活动取得了一定成效，但部分家长和学生反映活动形式较为单一，缺乏创新性和互动性。为丰富活动形式，可以引入更多元化的活动项目，如亲子阅读比赛、家庭阅读分享会、阅读主题展览等，以满足不同年龄层和兴趣爱好的需求。</w:t>
      </w:r>
    </w:p>
    <w:p w14:paraId="53FDF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E3E6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p w14:paraId="111C1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过“书香家庭·社区共建”阅读项目的实施，我们班级取得了显著的成效。学生的阅读兴趣得到了极大的提升，阅读能力和阅读素养也得到了明显的提高。同时，校家社之间的合作更加紧密，形成了良好的教育合力。此外，该项目还促进了社区文化的发展，提升了社区居民的阅读意识。社区图书馆和书店的利用率也得到了提高，形成了良性的互动和循环。</w:t>
      </w:r>
    </w:p>
    <w:p w14:paraId="189D5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2"/>
          <w:sz w:val="24"/>
          <w:szCs w:val="24"/>
          <w:highlight w:val="none"/>
          <w:vertAlign w:val="baseline"/>
          <w:lang w:val="en-US" w:eastAsia="zh-CN"/>
        </w:rPr>
      </w:pPr>
      <w:r>
        <w:rPr>
          <w:rFonts w:hint="eastAsia" w:ascii="宋体" w:hAnsi="宋体" w:eastAsia="宋体" w:cs="宋体"/>
          <w:b w:val="0"/>
          <w:bCs w:val="0"/>
          <w:i w:val="0"/>
          <w:iCs w:val="0"/>
          <w:color w:val="auto"/>
          <w:kern w:val="2"/>
          <w:sz w:val="24"/>
          <w:szCs w:val="24"/>
          <w:highlight w:val="none"/>
          <w:vertAlign w:val="baseline"/>
          <w:lang w:val="en-US" w:eastAsia="zh-CN"/>
        </w:rPr>
        <w:t>我们期待通过持续的努力，将“书香家庭，社区共建”活动推向更深入的层次。未来可以开展更多形式多样的阅读活动，吸引更多家庭参与，同时加强与学校的合作，共同为孩子的成长创造更好的环境。通过家庭、学校和社区的共同努力，我们能够为孩子创造一个更加丰富多彩的阅读环境，培养他们的阅读兴趣和习惯，为他们的全面发展奠定坚实基础。</w:t>
      </w:r>
    </w:p>
    <w:p w14:paraId="76E01F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8B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77FD0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B2C48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A336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26062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D2115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570CD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611F5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C08A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7EC3459">
      <w:pPr>
        <w:widowControl/>
        <w:spacing w:line="360" w:lineRule="auto"/>
        <w:ind w:firstLine="480" w:firstLineChars="200"/>
        <w:rPr>
          <w:rFonts w:cs="仿宋_GB2312" w:asciiTheme="minorEastAsia" w:hAnsiTheme="minorEastAsia"/>
          <w:color w:val="000000" w:themeColor="text1"/>
          <w:sz w:val="24"/>
          <w:szCs w:val="28"/>
          <w14:textFill>
            <w14:solidFill>
              <w14:schemeClr w14:val="tx1"/>
            </w14:solidFill>
          </w14:textFill>
        </w:rPr>
      </w:pPr>
      <w:r>
        <w:rPr>
          <w:rFonts w:hint="eastAsia" w:cs="仿宋_GB2312" w:asciiTheme="minorEastAsia" w:hAnsiTheme="minorEastAsia"/>
          <w:color w:val="000000" w:themeColor="text1"/>
          <w:sz w:val="24"/>
          <w:szCs w:val="28"/>
          <w14:textFill>
            <w14:solidFill>
              <w14:schemeClr w14:val="tx1"/>
            </w14:solidFill>
          </w14:textFill>
        </w:rPr>
        <w:t>主要参考文献：</w:t>
      </w:r>
    </w:p>
    <w:p w14:paraId="4527C206">
      <w:pPr>
        <w:widowControl/>
        <w:spacing w:line="360" w:lineRule="auto"/>
        <w:ind w:firstLine="480" w:firstLineChars="200"/>
        <w:rPr>
          <w:rFonts w:hint="eastAsia" w:cs="仿宋_GB2312" w:asciiTheme="minorEastAsia" w:hAnsiTheme="minorEastAsia" w:eastAsiaTheme="minorEastAsia"/>
          <w:color w:val="000000" w:themeColor="text1"/>
          <w:kern w:val="0"/>
          <w:sz w:val="24"/>
          <w:szCs w:val="28"/>
          <w14:textFill>
            <w14:solidFill>
              <w14:schemeClr w14:val="tx1"/>
            </w14:solidFill>
          </w14:textFill>
        </w:rPr>
      </w:pPr>
      <w:r>
        <w:rPr>
          <w:rFonts w:hint="eastAsia" w:cs="仿宋_GB2312" w:asciiTheme="minorEastAsia" w:hAnsiTheme="minorEastAsia" w:eastAsiaTheme="minorEastAsia"/>
          <w:color w:val="000000" w:themeColor="text1"/>
          <w:kern w:val="0"/>
          <w:sz w:val="24"/>
          <w:szCs w:val="28"/>
          <w14:textFill>
            <w14:solidFill>
              <w14:schemeClr w14:val="tx1"/>
            </w14:solidFill>
          </w14:textFill>
        </w:rPr>
        <w:t>[1]</w:t>
      </w:r>
      <w:r>
        <w:rPr>
          <w:rFonts w:hint="eastAsia" w:cs="仿宋_GB2312" w:asciiTheme="minorEastAsia" w:hAnsiTheme="minorEastAsia" w:eastAsiaTheme="minorEastAsia"/>
          <w:color w:val="000000" w:themeColor="text1"/>
          <w:kern w:val="0"/>
          <w:sz w:val="24"/>
          <w:szCs w:val="28"/>
          <w:lang w:val="en-US" w:eastAsia="zh-CN"/>
          <w14:textFill>
            <w14:solidFill>
              <w14:schemeClr w14:val="tx1"/>
            </w14:solidFill>
          </w14:textFill>
        </w:rPr>
        <w:t>马晓丽,白芸</w:t>
      </w:r>
      <w:r>
        <w:rPr>
          <w:rFonts w:hint="eastAsia" w:cs="仿宋_GB2312" w:asciiTheme="minorEastAsia" w:hAnsiTheme="minorEastAsia" w:eastAsiaTheme="minorEastAsia"/>
          <w:color w:val="000000" w:themeColor="text1"/>
          <w:kern w:val="0"/>
          <w:sz w:val="24"/>
          <w:szCs w:val="28"/>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8"/>
          <w:lang w:val="en-US" w:eastAsia="zh-CN"/>
          <w14:textFill>
            <w14:solidFill>
              <w14:schemeClr w14:val="tx1"/>
            </w14:solidFill>
          </w14:textFill>
        </w:rPr>
        <w:t>家校社协同育人的基本内涵、关键要点与过程机制</w:t>
      </w:r>
      <w:r>
        <w:rPr>
          <w:rFonts w:hint="eastAsia" w:cs="仿宋_GB2312" w:asciiTheme="minorEastAsia" w:hAnsiTheme="minorEastAsia" w:eastAsiaTheme="minorEastAsia"/>
          <w:color w:val="000000" w:themeColor="text1"/>
          <w:kern w:val="0"/>
          <w:sz w:val="24"/>
          <w:szCs w:val="28"/>
          <w14:textFill>
            <w14:solidFill>
              <w14:schemeClr w14:val="tx1"/>
            </w14:solidFill>
          </w14:textFill>
        </w:rPr>
        <w:t>[J].</w:t>
      </w:r>
      <w:r>
        <w:rPr>
          <w:rFonts w:hint="eastAsia" w:cs="仿宋_GB2312" w:asciiTheme="minorEastAsia" w:hAnsiTheme="minorEastAsia" w:eastAsiaTheme="minorEastAsia"/>
          <w:color w:val="000000" w:themeColor="text1"/>
          <w:kern w:val="0"/>
          <w:sz w:val="24"/>
          <w:szCs w:val="28"/>
          <w:lang w:val="en-US" w:eastAsia="zh-CN"/>
          <w14:textFill>
            <w14:solidFill>
              <w14:schemeClr w14:val="tx1"/>
            </w14:solidFill>
          </w14:textFill>
        </w:rPr>
        <w:t>福建教育</w:t>
      </w:r>
      <w:r>
        <w:rPr>
          <w:rFonts w:hint="eastAsia" w:cs="仿宋_GB2312" w:asciiTheme="minorEastAsia" w:hAnsiTheme="minorEastAsia" w:eastAsiaTheme="minorEastAsia"/>
          <w:color w:val="000000" w:themeColor="text1"/>
          <w:kern w:val="0"/>
          <w:sz w:val="24"/>
          <w:szCs w:val="28"/>
          <w14:textFill>
            <w14:solidFill>
              <w14:schemeClr w14:val="tx1"/>
            </w14:solidFill>
          </w14:textFill>
        </w:rPr>
        <w:t>,202</w:t>
      </w:r>
      <w:r>
        <w:rPr>
          <w:rFonts w:hint="eastAsia" w:cs="仿宋_GB2312" w:asciiTheme="minorEastAsia" w:hAnsiTheme="minorEastAsia" w:eastAsiaTheme="minorEastAsia"/>
          <w:color w:val="000000" w:themeColor="text1"/>
          <w:kern w:val="0"/>
          <w:sz w:val="24"/>
          <w:szCs w:val="28"/>
          <w:lang w:val="en-US" w:eastAsia="zh-CN"/>
          <w14:textFill>
            <w14:solidFill>
              <w14:schemeClr w14:val="tx1"/>
            </w14:solidFill>
          </w14:textFill>
        </w:rPr>
        <w:t>1（24</w:t>
      </w:r>
      <w:r>
        <w:rPr>
          <w:rFonts w:hint="eastAsia" w:cs="仿宋_GB2312" w:asciiTheme="minorEastAsia" w:hAnsiTheme="minorEastAsia" w:eastAsiaTheme="minorEastAsia"/>
          <w:color w:val="000000" w:themeColor="text1"/>
          <w:kern w:val="0"/>
          <w:sz w:val="24"/>
          <w:szCs w:val="28"/>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8"/>
          <w:lang w:val="en-US" w:eastAsia="zh-CN"/>
          <w14:textFill>
            <w14:solidFill>
              <w14:schemeClr w14:val="tx1"/>
            </w14:solidFill>
          </w14:textFill>
        </w:rPr>
        <w:t>6</w:t>
      </w:r>
      <w:r>
        <w:rPr>
          <w:rFonts w:hint="eastAsia" w:cs="仿宋_GB2312" w:asciiTheme="minorEastAsia" w:hAnsiTheme="minorEastAsia" w:eastAsiaTheme="minorEastAsia"/>
          <w:color w:val="000000" w:themeColor="text1"/>
          <w:kern w:val="0"/>
          <w:sz w:val="24"/>
          <w:szCs w:val="28"/>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8"/>
          <w:lang w:val="en-US" w:eastAsia="zh-CN"/>
          <w14:textFill>
            <w14:solidFill>
              <w14:schemeClr w14:val="tx1"/>
            </w14:solidFill>
          </w14:textFill>
        </w:rPr>
        <w:t>9</w:t>
      </w:r>
      <w:r>
        <w:rPr>
          <w:rFonts w:hint="eastAsia" w:cs="仿宋_GB2312" w:asciiTheme="minorEastAsia" w:hAnsiTheme="minorEastAsia" w:eastAsiaTheme="minorEastAsia"/>
          <w:color w:val="000000" w:themeColor="text1"/>
          <w:kern w:val="0"/>
          <w:sz w:val="24"/>
          <w:szCs w:val="28"/>
          <w14:textFill>
            <w14:solidFill>
              <w14:schemeClr w14:val="tx1"/>
            </w14:solidFill>
          </w14:textFill>
        </w:rPr>
        <w:t>.</w:t>
      </w:r>
    </w:p>
    <w:p w14:paraId="0AA45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cs="仿宋_GB2312" w:asciiTheme="minorEastAsia" w:hAnsiTheme="minorEastAsia"/>
          <w:color w:val="000000" w:themeColor="text1"/>
          <w:sz w:val="24"/>
          <w:szCs w:val="28"/>
          <w14:textFill>
            <w14:solidFill>
              <w14:schemeClr w14:val="tx1"/>
            </w14:solidFill>
          </w14:textFill>
        </w:rPr>
      </w:pPr>
    </w:p>
    <w:p w14:paraId="3DF417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ODIRQV+SimSu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MGMyOWYwNzg2NzdiMDU1NDAwOGUzMmE1NDQzNWEifQ=="/>
  </w:docVars>
  <w:rsids>
    <w:rsidRoot w:val="00000000"/>
    <w:rsid w:val="15DA15E8"/>
    <w:rsid w:val="35C34243"/>
    <w:rsid w:val="4DA87CBD"/>
    <w:rsid w:val="5B01367D"/>
    <w:rsid w:val="5C126E3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uiPriority w:val="1"/>
  </w:style>
  <w:style w:type="table" w:default="1" w:styleId="3">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2591</Words>
  <Characters>2615</Characters>
  <Paragraphs>52</Paragraphs>
  <TotalTime>54</TotalTime>
  <ScaleCrop>false</ScaleCrop>
  <LinksUpToDate>false</LinksUpToDate>
  <CharactersWithSpaces>2620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2024-07-01T13:53:00Z</dcterms:created>
  <dc:creator>M2102J2SC</dc:creator>
  <cp:lastModifiedBy>su</cp:lastModifiedBy>
  <dcterms:modified xsi:type="dcterms:W3CDTF">2024-07-17T15:42:27Z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6c94c8dc81ff4f9a9ec62024d9d7f944_23</vt:lpwstr>
  </property>
  <property fmtid="{D5CDD505-2E9C-101B-9397-08002B2CF9AE}" pid="3" name="KSOProductBuildVer">
    <vt:lpwstr>2052-12.1.0.17147</vt:lpwstr>
  </property>
</Properties>
</file>