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E8" w:rsidRPr="009D7D99" w:rsidRDefault="00E6712B">
      <w:pPr>
        <w:pStyle w:val="4"/>
        <w:widowControl/>
        <w:spacing w:beforeAutospacing="0" w:afterAutospacing="0"/>
        <w:jc w:val="center"/>
        <w:rPr>
          <w:rFonts w:ascii="方正小标宋_GBK" w:eastAsia="方正小标宋_GBK" w:hAnsi="方正小标宋_GBK" w:cstheme="majorEastAsia" w:hint="default"/>
          <w:sz w:val="44"/>
          <w:szCs w:val="44"/>
        </w:rPr>
      </w:pPr>
      <w:r w:rsidRPr="009D7D99">
        <w:rPr>
          <w:rFonts w:ascii="方正小标宋_GBK" w:eastAsia="方正小标宋_GBK" w:hAnsi="方正小标宋_GBK" w:cstheme="majorEastAsia"/>
          <w:sz w:val="44"/>
          <w:szCs w:val="44"/>
        </w:rPr>
        <w:t>比选结果公示</w:t>
      </w:r>
      <w:hyperlink r:id="rId6" w:history="1"/>
      <w:hyperlink r:id="rId7" w:tooltip="分享到QQ空间" w:history="1"/>
      <w:hyperlink r:id="rId8" w:tooltip="分享到新浪微博" w:history="1"/>
      <w:hyperlink r:id="rId9" w:tooltip="分享到腾讯微博" w:history="1"/>
      <w:hyperlink r:id="rId10" w:tooltip="分享到人人网" w:history="1"/>
      <w:hyperlink r:id="rId11" w:tooltip="分享到微信" w:history="1"/>
    </w:p>
    <w:p w:rsidR="009D7D99" w:rsidRDefault="009D7D99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</w:pPr>
    </w:p>
    <w:p w:rsidR="005B55E8" w:rsidRPr="009D7D99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b/>
          <w:sz w:val="28"/>
          <w:szCs w:val="28"/>
        </w:rPr>
      </w:pPr>
      <w:r w:rsidRPr="009D7D99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一、项目概况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1.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项目名称：成都市双流区教育科学研究院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2025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至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2028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年试卷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印刷服务供应商比选项目；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.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服务期限：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年。</w:t>
      </w:r>
    </w:p>
    <w:p w:rsidR="005B55E8" w:rsidRPr="009D7D99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b/>
          <w:sz w:val="28"/>
          <w:szCs w:val="28"/>
        </w:rPr>
      </w:pPr>
      <w:r w:rsidRPr="009D7D99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二、评审结果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根据本项目比选评审工作报告推荐的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入围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候选人及比选相关规定，评审结果如下：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入围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供应商：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成都市和衷印务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有限公司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成都华驿盛兴科技有限公司、成都市昇华印务有限公司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公示时间：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个工作日。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如对评审结果有异议，请于公示期内向成都市双流区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教育科学研究院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提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交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书面意见。</w:t>
      </w:r>
    </w:p>
    <w:p w:rsidR="005B55E8" w:rsidRPr="009D7D99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b/>
          <w:sz w:val="28"/>
          <w:szCs w:val="28"/>
        </w:rPr>
      </w:pPr>
      <w:r w:rsidRPr="009D7D99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三、比选人联系方式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联系人：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吴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老师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地址：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双流一杆旗南一街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31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号</w:t>
      </w:r>
    </w:p>
    <w:p w:rsidR="005B55E8" w:rsidRDefault="00E6712B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联系电话：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02885858002</w:t>
      </w:r>
    </w:p>
    <w:p w:rsidR="009D7D99" w:rsidRDefault="009D7D99">
      <w:pPr>
        <w:pStyle w:val="a3"/>
        <w:widowControl/>
        <w:spacing w:beforeAutospacing="0" w:afterAutospacing="0"/>
        <w:ind w:firstLine="420"/>
        <w:rPr>
          <w:rFonts w:asciiTheme="minorEastAsia" w:hAnsiTheme="minorEastAsia" w:cstheme="minorEastAsia"/>
          <w:sz w:val="28"/>
          <w:szCs w:val="28"/>
        </w:rPr>
      </w:pPr>
    </w:p>
    <w:p w:rsidR="005B55E8" w:rsidRDefault="00E6712B">
      <w:pPr>
        <w:pStyle w:val="a3"/>
        <w:widowControl/>
        <w:spacing w:beforeAutospacing="0" w:afterAutospacing="0"/>
        <w:ind w:firstLine="42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成都市双流区教育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科学研究院</w:t>
      </w:r>
    </w:p>
    <w:p w:rsidR="005B55E8" w:rsidRDefault="00E6712B">
      <w:pPr>
        <w:pStyle w:val="a3"/>
        <w:widowControl/>
        <w:spacing w:beforeAutospacing="0" w:afterAutospacing="0"/>
        <w:ind w:firstLine="42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2025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</w:t>
      </w:r>
    </w:p>
    <w:p w:rsidR="005B55E8" w:rsidRDefault="005B55E8"/>
    <w:sectPr w:rsidR="005B55E8" w:rsidSect="005B5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2B" w:rsidRDefault="00E6712B" w:rsidP="009D7D99">
      <w:r>
        <w:separator/>
      </w:r>
    </w:p>
  </w:endnote>
  <w:endnote w:type="continuationSeparator" w:id="0">
    <w:p w:rsidR="00E6712B" w:rsidRDefault="00E6712B" w:rsidP="009D7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2B" w:rsidRDefault="00E6712B" w:rsidP="009D7D99">
      <w:r>
        <w:separator/>
      </w:r>
    </w:p>
  </w:footnote>
  <w:footnote w:type="continuationSeparator" w:id="0">
    <w:p w:rsidR="00E6712B" w:rsidRDefault="00E6712B" w:rsidP="009D7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D8A40CF"/>
    <w:rsid w:val="005B55E8"/>
    <w:rsid w:val="009D7D99"/>
    <w:rsid w:val="00E6712B"/>
    <w:rsid w:val="0D8A40CF"/>
    <w:rsid w:val="1D483B5E"/>
    <w:rsid w:val="233370F6"/>
    <w:rsid w:val="42BC1166"/>
    <w:rsid w:val="6E48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5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5B55E8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B55E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D7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7D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D7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D7D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ledu.net/news/detail?news_id=156473&amp;news_type=4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dsledu.net/news/detail?news_id=156473&amp;news_type=4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sledu.net/news/detail?news_id=156473&amp;news_type=42" TargetMode="External"/><Relationship Id="rId11" Type="http://schemas.openxmlformats.org/officeDocument/2006/relationships/hyperlink" Target="https://www.cdsledu.net/news/detail?news_id=156473&amp;news_type=4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dsledu.net/news/detail?news_id=156473&amp;news_type=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dsledu.net/news/detail?news_id=156473&amp;news_type=42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Administrator</cp:lastModifiedBy>
  <cp:revision>2</cp:revision>
  <cp:lastPrinted>2025-06-23T04:16:00Z</cp:lastPrinted>
  <dcterms:created xsi:type="dcterms:W3CDTF">2025-06-18T10:19:00Z</dcterms:created>
  <dcterms:modified xsi:type="dcterms:W3CDTF">2025-06-23T06:48:00Z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4E702F460A4242BE9B06A2EEE6D80750_11</vt:lpwstr>
  </property>
  <property fmtid="{D5CDD505-2E9C-101B-9397-08002B2CF9AE}" pid="4" name="KSOTemplateDocerSaveRecord">
    <vt:lpwstr>eyJoZGlkIjoiOWZiNzQ3NjY3YWJmMzM4N2E1NTljNjllNzIxODdjYzciLCJ1c2VySWQiOiIyMTExODU0NjYifQ==</vt:lpwstr>
  </property>
</Properties>
</file>