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F9A7" w14:textId="77777777" w:rsidR="00693C8E" w:rsidRPr="00844778" w:rsidRDefault="001E4531">
      <w:pPr>
        <w:snapToGrid w:val="0"/>
        <w:rPr>
          <w:rFonts w:ascii="方正黑体_GBK" w:eastAsia="方正黑体_GBK" w:hAnsi="方正黑体_GBK" w:cs="方正黑体_GBK"/>
          <w:sz w:val="32"/>
          <w:szCs w:val="32"/>
        </w:rPr>
      </w:pPr>
      <w:r w:rsidRPr="00844778">
        <w:rPr>
          <w:rFonts w:ascii="方正黑体_GBK" w:eastAsia="方正黑体_GBK" w:hAnsi="方正黑体_GBK" w:cs="方正黑体_GBK" w:hint="eastAsia"/>
          <w:sz w:val="32"/>
          <w:szCs w:val="32"/>
        </w:rPr>
        <w:t>附件4</w:t>
      </w:r>
    </w:p>
    <w:p w14:paraId="48F23A88" w14:textId="77777777" w:rsidR="00693C8E" w:rsidRPr="00844778" w:rsidRDefault="00693C8E">
      <w:pPr>
        <w:snapToGrid w:val="0"/>
        <w:rPr>
          <w:rFonts w:ascii="方正黑体_GBK" w:eastAsia="方正黑体_GBK" w:hAnsi="方正黑体_GBK" w:cs="方正黑体_GBK"/>
          <w:sz w:val="32"/>
          <w:szCs w:val="32"/>
        </w:rPr>
      </w:pPr>
    </w:p>
    <w:p w14:paraId="0FBC5C76" w14:textId="77777777" w:rsidR="00693C8E" w:rsidRPr="00844778" w:rsidRDefault="001E4531">
      <w:pPr>
        <w:snapToGrid w:val="0"/>
        <w:jc w:val="center"/>
        <w:rPr>
          <w:rFonts w:ascii="Times New Roman" w:eastAsia="方正小标宋_GBK" w:hAnsi="Times New Roman" w:cs="Times New Roman"/>
          <w:sz w:val="44"/>
          <w:szCs w:val="44"/>
        </w:rPr>
      </w:pPr>
      <w:bookmarkStart w:id="0" w:name="_Hlk161408987"/>
      <w:bookmarkStart w:id="1" w:name="_Hlk162775325"/>
      <w:r w:rsidRPr="00844778">
        <w:rPr>
          <w:rFonts w:ascii="Times New Roman" w:eastAsia="方正小标宋_GBK" w:hAnsi="Times New Roman" w:cs="Times New Roman"/>
          <w:sz w:val="44"/>
          <w:szCs w:val="44"/>
        </w:rPr>
        <w:t>2025</w:t>
      </w:r>
      <w:r w:rsidRPr="00844778">
        <w:rPr>
          <w:rFonts w:ascii="Times New Roman" w:eastAsia="方正小标宋_GBK" w:hAnsi="Times New Roman" w:cs="Times New Roman" w:hint="eastAsia"/>
          <w:sz w:val="44"/>
          <w:szCs w:val="44"/>
        </w:rPr>
        <w:t>年度</w:t>
      </w:r>
      <w:bookmarkStart w:id="2" w:name="_Hlk97631291"/>
      <w:r w:rsidRPr="00844778">
        <w:rPr>
          <w:rFonts w:ascii="Times New Roman" w:eastAsia="方正小标宋_GBK" w:hAnsi="Times New Roman" w:cs="Times New Roman" w:hint="eastAsia"/>
          <w:sz w:val="44"/>
          <w:szCs w:val="44"/>
        </w:rPr>
        <w:t>成都市教育科学规划重点课题</w:t>
      </w:r>
    </w:p>
    <w:p w14:paraId="4833C14E" w14:textId="77777777" w:rsidR="00693C8E" w:rsidRPr="00844778" w:rsidRDefault="001E4531">
      <w:pPr>
        <w:snapToGrid w:val="0"/>
        <w:jc w:val="center"/>
        <w:rPr>
          <w:rFonts w:ascii="Times New Roman" w:eastAsia="方正小标宋_GBK" w:hAnsi="Times New Roman" w:cs="Times New Roman"/>
          <w:sz w:val="44"/>
          <w:szCs w:val="44"/>
        </w:rPr>
      </w:pPr>
      <w:r w:rsidRPr="00844778">
        <w:rPr>
          <w:rFonts w:ascii="Times New Roman" w:eastAsia="方正小标宋_GBK" w:hAnsi="Times New Roman" w:cs="Times New Roman" w:hint="eastAsia"/>
          <w:sz w:val="44"/>
          <w:szCs w:val="44"/>
        </w:rPr>
        <w:t>选题</w:t>
      </w:r>
      <w:bookmarkEnd w:id="2"/>
      <w:r w:rsidRPr="00844778">
        <w:rPr>
          <w:rFonts w:ascii="方正小标宋_GBK" w:eastAsia="方正小标宋_GBK" w:hAnsi="宋体" w:cs="宋体" w:hint="eastAsia"/>
          <w:sz w:val="44"/>
          <w:szCs w:val="44"/>
        </w:rPr>
        <w:t>指南</w:t>
      </w:r>
      <w:bookmarkEnd w:id="0"/>
      <w:bookmarkEnd w:id="1"/>
    </w:p>
    <w:p w14:paraId="402A5CEA" w14:textId="77777777" w:rsidR="00844778" w:rsidRPr="00844778" w:rsidRDefault="00844778" w:rsidP="00844778">
      <w:pPr>
        <w:widowControl/>
        <w:snapToGrid w:val="0"/>
        <w:rPr>
          <w:rFonts w:ascii="Times New Roman" w:eastAsia="方正小标宋_GBK" w:hAnsi="Times New Roman" w:cs="Times New Roman" w:hint="eastAsia"/>
          <w:sz w:val="44"/>
          <w:szCs w:val="44"/>
        </w:rPr>
      </w:pPr>
    </w:p>
    <w:p w14:paraId="343B45D7"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选题指南</w:t>
      </w:r>
      <w:r w:rsidRPr="00844778">
        <w:rPr>
          <w:rFonts w:ascii="Times New Roman" w:eastAsia="方正仿宋_GBK" w:hAnsi="Times New Roman" w:cs="Times New Roman"/>
          <w:sz w:val="32"/>
          <w:szCs w:val="32"/>
        </w:rPr>
        <w:t>贯彻落实《教育强国建设规划纲要（</w:t>
      </w:r>
      <w:r w:rsidRPr="00844778">
        <w:rPr>
          <w:rFonts w:ascii="Times New Roman" w:eastAsia="方正仿宋_GBK" w:hAnsi="Times New Roman" w:cs="Times New Roman"/>
          <w:sz w:val="32"/>
          <w:szCs w:val="32"/>
        </w:rPr>
        <w:t>2024—2035</w:t>
      </w:r>
      <w:r w:rsidRPr="00844778">
        <w:rPr>
          <w:rFonts w:ascii="Times New Roman" w:eastAsia="方正仿宋_GBK" w:hAnsi="Times New Roman" w:cs="Times New Roman"/>
          <w:sz w:val="32"/>
          <w:szCs w:val="32"/>
        </w:rPr>
        <w:t>）》要求，围绕全国、全省</w:t>
      </w:r>
      <w:r w:rsidRPr="00844778">
        <w:rPr>
          <w:rFonts w:ascii="Times New Roman" w:eastAsia="方正仿宋_GBK" w:hAnsi="Times New Roman" w:cs="Times New Roman" w:hint="eastAsia"/>
          <w:sz w:val="32"/>
          <w:szCs w:val="32"/>
        </w:rPr>
        <w:t>、全市</w:t>
      </w:r>
      <w:r w:rsidRPr="00844778">
        <w:rPr>
          <w:rFonts w:ascii="Times New Roman" w:eastAsia="方正仿宋_GBK" w:hAnsi="Times New Roman" w:cs="Times New Roman"/>
          <w:sz w:val="32"/>
          <w:szCs w:val="32"/>
        </w:rPr>
        <w:t>教育工作会议精神，聚焦</w:t>
      </w:r>
      <w:r w:rsidRPr="00844778">
        <w:rPr>
          <w:rFonts w:ascii="Times New Roman" w:eastAsia="方正仿宋_GBK" w:hAnsi="Times New Roman" w:cs="Times New Roman" w:hint="eastAsia"/>
          <w:sz w:val="32"/>
          <w:szCs w:val="32"/>
        </w:rPr>
        <w:t>成都</w:t>
      </w:r>
      <w:r w:rsidRPr="00844778">
        <w:rPr>
          <w:rFonts w:ascii="Times New Roman" w:eastAsia="方正仿宋_GBK" w:hAnsi="Times New Roman" w:cs="Times New Roman"/>
          <w:sz w:val="32"/>
          <w:szCs w:val="32"/>
        </w:rPr>
        <w:t>教育改革发展现实需求和难点、热点议题</w:t>
      </w:r>
      <w:r w:rsidRPr="00844778">
        <w:rPr>
          <w:rFonts w:ascii="Times New Roman" w:eastAsia="方正仿宋_GBK" w:hAnsi="Times New Roman" w:cs="Times New Roman" w:hint="eastAsia"/>
          <w:sz w:val="32"/>
          <w:szCs w:val="32"/>
        </w:rPr>
        <w:t>。突出问题导向，注重应用性研究；突出前沿热点，注重前瞻性研究；突出年度重点，注重发展性研究。选题聚焦服务教育强市的教育发展战略，学生心理健康监测预警，人工智能赋能教与</w:t>
      </w:r>
      <w:proofErr w:type="gramStart"/>
      <w:r w:rsidRPr="00844778">
        <w:rPr>
          <w:rFonts w:ascii="Times New Roman" w:eastAsia="方正仿宋_GBK" w:hAnsi="Times New Roman" w:cs="Times New Roman" w:hint="eastAsia"/>
          <w:sz w:val="32"/>
          <w:szCs w:val="32"/>
        </w:rPr>
        <w:t>学方式</w:t>
      </w:r>
      <w:proofErr w:type="gramEnd"/>
      <w:r w:rsidRPr="00844778">
        <w:rPr>
          <w:rFonts w:ascii="Times New Roman" w:eastAsia="方正仿宋_GBK" w:hAnsi="Times New Roman" w:cs="Times New Roman" w:hint="eastAsia"/>
          <w:sz w:val="32"/>
          <w:szCs w:val="32"/>
        </w:rPr>
        <w:t>变革，补齐体育、美育、劳动教育短板等问题开展研究，充分发挥教育科研引领方向、锤炼队伍、提升品质的功能，为教育强市建设提供专业支撑。</w:t>
      </w:r>
    </w:p>
    <w:p w14:paraId="60F311DC" w14:textId="77777777" w:rsidR="00844778" w:rsidRPr="00844778" w:rsidRDefault="00844778" w:rsidP="00844778">
      <w:pPr>
        <w:widowControl/>
        <w:ind w:firstLineChars="200" w:firstLine="640"/>
        <w:rPr>
          <w:rFonts w:ascii="黑体" w:eastAsia="黑体" w:hAnsi="黑体" w:cs="黑体"/>
          <w:sz w:val="32"/>
          <w:szCs w:val="32"/>
        </w:rPr>
      </w:pPr>
      <w:r w:rsidRPr="00844778">
        <w:rPr>
          <w:rFonts w:ascii="黑体" w:eastAsia="黑体" w:hAnsi="黑体" w:cs="黑体" w:hint="eastAsia"/>
          <w:sz w:val="32"/>
          <w:szCs w:val="32"/>
        </w:rPr>
        <w:t>一、成都教育强市发展战略研究</w:t>
      </w:r>
    </w:p>
    <w:p w14:paraId="68010D12"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hint="eastAsia"/>
          <w:sz w:val="32"/>
          <w:szCs w:val="32"/>
        </w:rPr>
        <w:t>超（特）大城市教育强市建设政策比较研究</w:t>
      </w:r>
      <w:r w:rsidRPr="00844778">
        <w:rPr>
          <w:rFonts w:ascii="Times New Roman" w:eastAsia="方正仿宋_GBK" w:hAnsi="Times New Roman" w:cs="Times New Roman" w:hint="eastAsia"/>
          <w:sz w:val="32"/>
          <w:szCs w:val="32"/>
        </w:rPr>
        <w:t xml:space="preserve"> </w:t>
      </w:r>
    </w:p>
    <w:p w14:paraId="0B5F57D0" w14:textId="77777777" w:rsidR="00844778" w:rsidRPr="00844778" w:rsidRDefault="00844778" w:rsidP="00844778">
      <w:pPr>
        <w:widowControl/>
        <w:ind w:firstLineChars="200" w:firstLine="640"/>
        <w:rPr>
          <w:rFonts w:ascii="___WRD_EMBED_SUB_922" w:eastAsia="___WRD_EMBED_SUB_922" w:hAnsi="___WRD_EMBED_SUB_922" w:cs="___WRD_EMBED_SUB_922"/>
          <w:sz w:val="32"/>
          <w:szCs w:val="32"/>
        </w:rPr>
      </w:pPr>
      <w:r w:rsidRPr="00844778">
        <w:rPr>
          <w:rFonts w:ascii="Times New Roman" w:eastAsia="方正仿宋_GBK" w:hAnsi="Times New Roman" w:cs="Times New Roman" w:hint="eastAsia"/>
          <w:sz w:val="32"/>
          <w:szCs w:val="32"/>
        </w:rPr>
        <w:t>2</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hint="eastAsia"/>
          <w:sz w:val="32"/>
          <w:szCs w:val="32"/>
        </w:rPr>
        <w:t>超（特）大城市</w:t>
      </w:r>
      <w:proofErr w:type="gramStart"/>
      <w:r w:rsidRPr="00844778">
        <w:rPr>
          <w:rFonts w:ascii="Times New Roman" w:eastAsia="方正仿宋_GBK" w:hAnsi="Times New Roman" w:cs="Times New Roman" w:hint="eastAsia"/>
          <w:sz w:val="32"/>
          <w:szCs w:val="32"/>
        </w:rPr>
        <w:t>办优办</w:t>
      </w:r>
      <w:proofErr w:type="gramEnd"/>
      <w:r w:rsidRPr="00844778">
        <w:rPr>
          <w:rFonts w:ascii="Times New Roman" w:eastAsia="方正仿宋_GBK" w:hAnsi="Times New Roman" w:cs="Times New Roman" w:hint="eastAsia"/>
          <w:sz w:val="32"/>
          <w:szCs w:val="32"/>
        </w:rPr>
        <w:t>强基础教育的路</w:t>
      </w:r>
      <w:r w:rsidRPr="00844778">
        <w:rPr>
          <w:rFonts w:ascii="宋体" w:eastAsia="宋体" w:hAnsi="宋体" w:cs="宋体" w:hint="eastAsia"/>
          <w:sz w:val="32"/>
          <w:szCs w:val="32"/>
        </w:rPr>
        <w:t>径</w:t>
      </w:r>
      <w:r w:rsidRPr="00844778">
        <w:rPr>
          <w:rFonts w:ascii="Times New Roman" w:eastAsia="方正仿宋_GBK" w:hAnsi="Times New Roman" w:cs="Times New Roman" w:hint="eastAsia"/>
          <w:sz w:val="32"/>
          <w:szCs w:val="32"/>
        </w:rPr>
        <w:t>研究</w:t>
      </w:r>
    </w:p>
    <w:p w14:paraId="63B88C18"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3.</w:t>
      </w:r>
      <w:r w:rsidRPr="00844778">
        <w:rPr>
          <w:rFonts w:ascii="Times New Roman" w:eastAsia="方正仿宋_GBK" w:hAnsi="Times New Roman" w:cs="Times New Roman"/>
          <w:sz w:val="32"/>
          <w:szCs w:val="32"/>
        </w:rPr>
        <w:t>党建引领成都教育高质量发展研究</w:t>
      </w:r>
    </w:p>
    <w:p w14:paraId="39E36423"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4.</w:t>
      </w:r>
      <w:r w:rsidRPr="00844778">
        <w:rPr>
          <w:rFonts w:ascii="Times New Roman" w:eastAsia="方正仿宋_GBK" w:hAnsi="Times New Roman" w:cs="Times New Roman"/>
          <w:sz w:val="32"/>
          <w:szCs w:val="32"/>
        </w:rPr>
        <w:t>成都市教育科技人才一体化推进路径研究</w:t>
      </w:r>
    </w:p>
    <w:p w14:paraId="63857060"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5.“</w:t>
      </w:r>
      <w:r w:rsidRPr="00844778">
        <w:rPr>
          <w:rFonts w:ascii="Times New Roman" w:eastAsia="方正仿宋_GBK" w:hAnsi="Times New Roman" w:cs="Times New Roman"/>
          <w:sz w:val="32"/>
          <w:szCs w:val="32"/>
        </w:rPr>
        <w:t>十五五</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教育发展规划编制调查研究</w:t>
      </w:r>
      <w:r w:rsidRPr="00844778">
        <w:rPr>
          <w:rFonts w:ascii="Times New Roman" w:eastAsia="方正仿宋_GBK" w:hAnsi="Times New Roman" w:cs="Times New Roman"/>
          <w:sz w:val="32"/>
          <w:szCs w:val="32"/>
        </w:rPr>
        <w:t xml:space="preserve"> </w:t>
      </w:r>
    </w:p>
    <w:p w14:paraId="1134EEAA"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6.</w:t>
      </w:r>
      <w:r w:rsidRPr="00844778">
        <w:rPr>
          <w:rFonts w:ascii="Times New Roman" w:eastAsia="方正仿宋_GBK" w:hAnsi="Times New Roman" w:cs="Times New Roman"/>
          <w:sz w:val="32"/>
          <w:szCs w:val="32"/>
        </w:rPr>
        <w:t>成都市义务教育优质均衡与城乡教育一体化研究</w:t>
      </w:r>
    </w:p>
    <w:p w14:paraId="36B4B6CA"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7.</w:t>
      </w:r>
      <w:r w:rsidRPr="00844778">
        <w:rPr>
          <w:rFonts w:ascii="Times New Roman" w:eastAsia="方正仿宋_GBK" w:hAnsi="Times New Roman" w:cs="Times New Roman"/>
          <w:sz w:val="32"/>
          <w:szCs w:val="32"/>
        </w:rPr>
        <w:t>成都市学龄人口监测与学校布局调整研究</w:t>
      </w:r>
    </w:p>
    <w:p w14:paraId="4DD544B7"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8.</w:t>
      </w:r>
      <w:r w:rsidRPr="00844778">
        <w:rPr>
          <w:rFonts w:ascii="Times New Roman" w:eastAsia="方正仿宋_GBK" w:hAnsi="Times New Roman" w:cs="Times New Roman"/>
          <w:sz w:val="32"/>
          <w:szCs w:val="32"/>
        </w:rPr>
        <w:t>成都市学区制与集团化办学研究</w:t>
      </w:r>
    </w:p>
    <w:p w14:paraId="09B9F873"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lastRenderedPageBreak/>
        <w:t>9.</w:t>
      </w:r>
      <w:r w:rsidRPr="00844778">
        <w:rPr>
          <w:rFonts w:ascii="Times New Roman" w:eastAsia="方正仿宋_GBK" w:hAnsi="Times New Roman" w:cs="Times New Roman"/>
          <w:sz w:val="32"/>
          <w:szCs w:val="32"/>
        </w:rPr>
        <w:t>成都市学前三个习惯、小学三种能力、中学三个素养的培养研究</w:t>
      </w:r>
      <w:r w:rsidRPr="00844778">
        <w:rPr>
          <w:rStyle w:val="aa"/>
          <w:rFonts w:ascii="Times New Roman" w:eastAsia="方正仿宋_GBK" w:hAnsi="Times New Roman" w:cs="Times New Roman"/>
          <w:sz w:val="32"/>
          <w:szCs w:val="32"/>
        </w:rPr>
        <w:footnoteReference w:id="1"/>
      </w:r>
    </w:p>
    <w:p w14:paraId="3E7D10B2"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0.</w:t>
      </w:r>
      <w:r w:rsidRPr="00844778">
        <w:t xml:space="preserve"> </w:t>
      </w:r>
      <w:r w:rsidRPr="00844778">
        <w:rPr>
          <w:rFonts w:ascii="Times New Roman" w:eastAsia="方正仿宋_GBK" w:hAnsi="Times New Roman" w:cs="Times New Roman"/>
          <w:sz w:val="32"/>
          <w:szCs w:val="32"/>
        </w:rPr>
        <w:t>成都市属高校专业优化调整研究</w:t>
      </w:r>
    </w:p>
    <w:p w14:paraId="5EF649FD"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1.</w:t>
      </w:r>
      <w:r w:rsidRPr="00844778">
        <w:rPr>
          <w:rFonts w:hint="eastAsia"/>
        </w:rPr>
        <w:t xml:space="preserve"> </w:t>
      </w:r>
      <w:r w:rsidRPr="00844778">
        <w:rPr>
          <w:rFonts w:ascii="Times New Roman" w:eastAsia="方正仿宋_GBK" w:hAnsi="Times New Roman" w:cs="Times New Roman" w:hint="eastAsia"/>
          <w:sz w:val="32"/>
          <w:szCs w:val="32"/>
        </w:rPr>
        <w:t>高校就业创业教育研究</w:t>
      </w:r>
    </w:p>
    <w:p w14:paraId="29815A22"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12.</w:t>
      </w:r>
      <w:r w:rsidRPr="00844778">
        <w:rPr>
          <w:rFonts w:ascii="Times New Roman" w:eastAsia="方正仿宋_GBK" w:hAnsi="Times New Roman" w:cs="Times New Roman"/>
          <w:sz w:val="32"/>
          <w:szCs w:val="32"/>
        </w:rPr>
        <w:t>成都市学习型城市建设研究</w:t>
      </w:r>
    </w:p>
    <w:p w14:paraId="626BA16B"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13.</w:t>
      </w:r>
      <w:r w:rsidRPr="00844778">
        <w:rPr>
          <w:rFonts w:ascii="Times New Roman" w:eastAsia="方正仿宋_GBK" w:hAnsi="Times New Roman" w:cs="Times New Roman" w:hint="eastAsia"/>
          <w:sz w:val="32"/>
          <w:szCs w:val="32"/>
        </w:rPr>
        <w:t>成都市老年教育研究</w:t>
      </w:r>
    </w:p>
    <w:p w14:paraId="561C6242" w14:textId="77777777" w:rsidR="00844778" w:rsidRPr="00844778" w:rsidRDefault="00844778" w:rsidP="00844778">
      <w:pPr>
        <w:widowControl/>
        <w:ind w:firstLineChars="200" w:firstLine="640"/>
        <w:rPr>
          <w:rFonts w:ascii="黑体" w:eastAsia="黑体" w:hAnsi="黑体" w:cs="黑体"/>
          <w:sz w:val="32"/>
          <w:szCs w:val="32"/>
        </w:rPr>
      </w:pPr>
      <w:r w:rsidRPr="00844778">
        <w:rPr>
          <w:rFonts w:ascii="黑体" w:eastAsia="黑体" w:hAnsi="黑体" w:cs="黑体" w:hint="eastAsia"/>
          <w:sz w:val="32"/>
          <w:szCs w:val="32"/>
        </w:rPr>
        <w:t>二、落实</w:t>
      </w:r>
      <w:r w:rsidRPr="00844778">
        <w:rPr>
          <w:rFonts w:ascii="黑体" w:eastAsia="黑体" w:hAnsi="黑体" w:cs="黑体"/>
          <w:sz w:val="32"/>
          <w:szCs w:val="32"/>
        </w:rPr>
        <w:t>立德树人研究</w:t>
      </w:r>
    </w:p>
    <w:p w14:paraId="19F2566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w:t>
      </w:r>
      <w:r w:rsidRPr="00844778">
        <w:rPr>
          <w:rFonts w:ascii="Times New Roman" w:eastAsia="方正仿宋_GBK" w:hAnsi="Times New Roman" w:cs="Times New Roman"/>
          <w:sz w:val="32"/>
          <w:szCs w:val="32"/>
        </w:rPr>
        <w:t>新时代中小学党建与德育融合的实践路径研究</w:t>
      </w:r>
    </w:p>
    <w:p w14:paraId="00E9210F"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2.</w:t>
      </w:r>
      <w:r w:rsidRPr="00844778">
        <w:rPr>
          <w:rFonts w:ascii="Times New Roman" w:eastAsia="方正仿宋_GBK" w:hAnsi="Times New Roman" w:cs="Times New Roman" w:hint="eastAsia"/>
          <w:sz w:val="32"/>
          <w:szCs w:val="32"/>
        </w:rPr>
        <w:t>“六事为本”</w:t>
      </w:r>
      <w:r w:rsidRPr="00844778">
        <w:rPr>
          <w:rStyle w:val="aa"/>
          <w:rFonts w:ascii="Times New Roman" w:eastAsia="方正仿宋_GBK" w:hAnsi="Times New Roman" w:cs="Times New Roman"/>
          <w:sz w:val="32"/>
          <w:szCs w:val="32"/>
        </w:rPr>
        <w:footnoteReference w:id="2"/>
      </w:r>
      <w:r w:rsidRPr="00844778">
        <w:rPr>
          <w:rFonts w:ascii="Times New Roman" w:eastAsia="方正仿宋_GBK" w:hAnsi="Times New Roman" w:cs="Times New Roman" w:hint="eastAsia"/>
          <w:sz w:val="32"/>
          <w:szCs w:val="32"/>
        </w:rPr>
        <w:t>理念融入廉洁学校建设路径研究</w:t>
      </w:r>
    </w:p>
    <w:p w14:paraId="0AA5F10D"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3.</w:t>
      </w:r>
      <w:r w:rsidRPr="00844778">
        <w:rPr>
          <w:rFonts w:ascii="Times New Roman" w:eastAsia="方正仿宋_GBK" w:hAnsi="Times New Roman" w:cs="Times New Roman"/>
          <w:sz w:val="32"/>
          <w:szCs w:val="32"/>
        </w:rPr>
        <w:t>新时代民办学校党的建设实践路径研究</w:t>
      </w:r>
    </w:p>
    <w:p w14:paraId="1B1D46D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4.</w:t>
      </w:r>
      <w:r w:rsidRPr="00844778">
        <w:rPr>
          <w:rFonts w:ascii="Times New Roman" w:eastAsia="方正仿宋_GBK" w:hAnsi="Times New Roman" w:cs="Times New Roman" w:hint="eastAsia"/>
          <w:sz w:val="32"/>
          <w:szCs w:val="32"/>
        </w:rPr>
        <w:t>产教融合视域下高校、园区、企业党建共同体育人模式研究</w:t>
      </w:r>
    </w:p>
    <w:p w14:paraId="4D3326D1"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5.</w:t>
      </w:r>
      <w:r w:rsidRPr="00844778">
        <w:rPr>
          <w:rFonts w:ascii="Times New Roman" w:eastAsia="方正仿宋_GBK" w:hAnsi="Times New Roman" w:cs="Times New Roman" w:hint="eastAsia"/>
          <w:sz w:val="32"/>
          <w:szCs w:val="32"/>
        </w:rPr>
        <w:t>党组织领导的校长负责制研究</w:t>
      </w:r>
    </w:p>
    <w:p w14:paraId="3E65026B"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6</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hint="eastAsia"/>
          <w:sz w:val="32"/>
          <w:szCs w:val="32"/>
        </w:rPr>
        <w:t>大</w:t>
      </w:r>
      <w:proofErr w:type="gramStart"/>
      <w:r w:rsidRPr="00844778">
        <w:rPr>
          <w:rFonts w:ascii="Times New Roman" w:eastAsia="方正仿宋_GBK" w:hAnsi="Times New Roman" w:cs="Times New Roman" w:hint="eastAsia"/>
          <w:sz w:val="32"/>
          <w:szCs w:val="32"/>
        </w:rPr>
        <w:t>中小幼铸牢</w:t>
      </w:r>
      <w:proofErr w:type="gramEnd"/>
      <w:r w:rsidRPr="00844778">
        <w:rPr>
          <w:rFonts w:ascii="Times New Roman" w:eastAsia="方正仿宋_GBK" w:hAnsi="Times New Roman" w:cs="Times New Roman" w:hint="eastAsia"/>
          <w:sz w:val="32"/>
          <w:szCs w:val="32"/>
        </w:rPr>
        <w:t>中华民族共同体意识教育研究</w:t>
      </w:r>
    </w:p>
    <w:p w14:paraId="441AA6FA"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7.</w:t>
      </w:r>
      <w:r w:rsidRPr="00844778">
        <w:rPr>
          <w:rFonts w:ascii="Times New Roman" w:eastAsia="方正仿宋_GBK" w:hAnsi="Times New Roman" w:cs="Times New Roman" w:hint="eastAsia"/>
          <w:sz w:val="32"/>
          <w:szCs w:val="32"/>
        </w:rPr>
        <w:t>成都市大中小学思想政治教育一体化研究</w:t>
      </w:r>
    </w:p>
    <w:p w14:paraId="4D849212"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8.</w:t>
      </w:r>
      <w:r w:rsidRPr="00844778">
        <w:rPr>
          <w:rFonts w:ascii="Times New Roman" w:eastAsia="方正仿宋_GBK" w:hAnsi="Times New Roman" w:cs="Times New Roman" w:hint="eastAsia"/>
          <w:sz w:val="32"/>
          <w:szCs w:val="32"/>
        </w:rPr>
        <w:t>中华民族优秀传统文化育人方式创新研究</w:t>
      </w:r>
    </w:p>
    <w:p w14:paraId="71E4A0CA"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9.</w:t>
      </w:r>
      <w:r w:rsidRPr="00844778">
        <w:rPr>
          <w:rFonts w:ascii="Times New Roman" w:eastAsia="方正仿宋_GBK" w:hAnsi="Times New Roman" w:cs="Times New Roman"/>
          <w:sz w:val="32"/>
          <w:szCs w:val="32"/>
        </w:rPr>
        <w:t>推进</w:t>
      </w:r>
      <w:proofErr w:type="gramStart"/>
      <w:r w:rsidRPr="00844778">
        <w:rPr>
          <w:rFonts w:ascii="Times New Roman" w:eastAsia="方正仿宋_GBK" w:hAnsi="Times New Roman" w:cs="Times New Roman"/>
          <w:sz w:val="32"/>
          <w:szCs w:val="32"/>
        </w:rPr>
        <w:t>校家社</w:t>
      </w:r>
      <w:proofErr w:type="gramEnd"/>
      <w:r w:rsidRPr="00844778">
        <w:rPr>
          <w:rFonts w:ascii="Times New Roman" w:eastAsia="方正仿宋_GBK" w:hAnsi="Times New Roman" w:cs="Times New Roman"/>
          <w:sz w:val="32"/>
          <w:szCs w:val="32"/>
        </w:rPr>
        <w:t>协同育人</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教联体</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建设研究</w:t>
      </w:r>
    </w:p>
    <w:p w14:paraId="6AF966EE"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10.</w:t>
      </w:r>
      <w:r w:rsidRPr="00844778">
        <w:rPr>
          <w:rFonts w:ascii="Times New Roman" w:eastAsia="方正仿宋_GBK" w:hAnsi="Times New Roman" w:cs="Times New Roman" w:hint="eastAsia"/>
          <w:sz w:val="32"/>
          <w:szCs w:val="32"/>
        </w:rPr>
        <w:t>中小学</w:t>
      </w:r>
      <w:r w:rsidRPr="00844778">
        <w:rPr>
          <w:rFonts w:ascii="Times New Roman" w:eastAsia="方正仿宋_GBK" w:hAnsi="Times New Roman" w:cs="Times New Roman"/>
          <w:sz w:val="32"/>
          <w:szCs w:val="32"/>
        </w:rPr>
        <w:t>校</w:t>
      </w:r>
      <w:proofErr w:type="gramStart"/>
      <w:r w:rsidRPr="00844778">
        <w:rPr>
          <w:rFonts w:ascii="Times New Roman" w:eastAsia="方正仿宋_GBK" w:hAnsi="Times New Roman" w:cs="Times New Roman"/>
          <w:sz w:val="32"/>
          <w:szCs w:val="32"/>
        </w:rPr>
        <w:t>园安全</w:t>
      </w:r>
      <w:proofErr w:type="gramEnd"/>
      <w:r w:rsidRPr="00844778">
        <w:rPr>
          <w:rFonts w:ascii="Times New Roman" w:eastAsia="方正仿宋_GBK" w:hAnsi="Times New Roman" w:cs="Times New Roman" w:hint="eastAsia"/>
          <w:sz w:val="32"/>
          <w:szCs w:val="32"/>
        </w:rPr>
        <w:t>问题研究</w:t>
      </w:r>
    </w:p>
    <w:p w14:paraId="7CEEBAE8"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1.</w:t>
      </w:r>
      <w:r w:rsidRPr="00844778">
        <w:rPr>
          <w:rFonts w:ascii="Times New Roman" w:eastAsia="方正仿宋_GBK" w:hAnsi="Times New Roman" w:cs="Times New Roman" w:hint="eastAsia"/>
          <w:sz w:val="32"/>
          <w:szCs w:val="32"/>
        </w:rPr>
        <w:t>中小学生心理健康监测、预警和干预研究</w:t>
      </w:r>
    </w:p>
    <w:p w14:paraId="6D855F9F"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lastRenderedPageBreak/>
        <w:t>12.</w:t>
      </w:r>
      <w:r w:rsidRPr="00844778">
        <w:rPr>
          <w:rFonts w:ascii="Times New Roman" w:eastAsia="方正仿宋_GBK" w:hAnsi="Times New Roman" w:cs="Times New Roman" w:hint="eastAsia"/>
          <w:sz w:val="32"/>
          <w:szCs w:val="32"/>
        </w:rPr>
        <w:t>学校体育高质量发展研究</w:t>
      </w:r>
    </w:p>
    <w:p w14:paraId="30B25504"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3.</w:t>
      </w:r>
      <w:r w:rsidRPr="00844778">
        <w:rPr>
          <w:rFonts w:ascii="Times New Roman" w:eastAsia="方正仿宋_GBK" w:hAnsi="Times New Roman" w:cs="Times New Roman" w:hint="eastAsia"/>
          <w:sz w:val="32"/>
          <w:szCs w:val="32"/>
        </w:rPr>
        <w:t>学校体育教学“学</w:t>
      </w:r>
      <w:r w:rsidRPr="00844778">
        <w:rPr>
          <w:rFonts w:ascii="Times New Roman" w:eastAsia="方正仿宋_GBK" w:hAnsi="Times New Roman" w:cs="Times New Roman"/>
          <w:sz w:val="32"/>
          <w:szCs w:val="32"/>
        </w:rPr>
        <w:t>-</w:t>
      </w:r>
      <w:r w:rsidRPr="00844778">
        <w:rPr>
          <w:rFonts w:ascii="宋体" w:eastAsia="宋体" w:hAnsi="宋体" w:cs="宋体" w:hint="eastAsia"/>
          <w:sz w:val="32"/>
          <w:szCs w:val="32"/>
        </w:rPr>
        <w:t>练</w:t>
      </w:r>
      <w:r w:rsidRPr="00844778">
        <w:rPr>
          <w:rFonts w:ascii="Times New Roman" w:eastAsia="方正仿宋_GBK" w:hAnsi="Times New Roman" w:cs="Times New Roman"/>
          <w:sz w:val="32"/>
          <w:szCs w:val="32"/>
        </w:rPr>
        <w:t>-</w:t>
      </w:r>
      <w:r w:rsidRPr="00844778">
        <w:rPr>
          <w:rFonts w:ascii="宋体" w:eastAsia="宋体" w:hAnsi="宋体" w:cs="宋体" w:hint="eastAsia"/>
          <w:sz w:val="32"/>
          <w:szCs w:val="32"/>
        </w:rPr>
        <w:t>赛</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一体化</w:t>
      </w:r>
      <w:r w:rsidRPr="00844778">
        <w:rPr>
          <w:rFonts w:ascii="宋体" w:eastAsia="宋体" w:hAnsi="宋体" w:cs="宋体" w:hint="eastAsia"/>
          <w:sz w:val="32"/>
          <w:szCs w:val="32"/>
        </w:rPr>
        <w:t>模</w:t>
      </w:r>
      <w:r w:rsidRPr="00844778">
        <w:rPr>
          <w:rFonts w:ascii="Times New Roman" w:eastAsia="方正仿宋_GBK" w:hAnsi="Times New Roman" w:cs="Times New Roman" w:hint="eastAsia"/>
          <w:sz w:val="32"/>
          <w:szCs w:val="32"/>
        </w:rPr>
        <w:t>式创新实践研究</w:t>
      </w:r>
    </w:p>
    <w:p w14:paraId="447456D7"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4.</w:t>
      </w:r>
      <w:r w:rsidRPr="00844778">
        <w:rPr>
          <w:rFonts w:ascii="Times New Roman" w:eastAsia="方正仿宋_GBK" w:hAnsi="Times New Roman" w:cs="Times New Roman" w:hint="eastAsia"/>
          <w:sz w:val="32"/>
          <w:szCs w:val="32"/>
        </w:rPr>
        <w:t>成都市健康学校建设研究</w:t>
      </w:r>
    </w:p>
    <w:p w14:paraId="3E344E8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5.</w:t>
      </w:r>
      <w:r w:rsidRPr="00844778">
        <w:rPr>
          <w:rFonts w:ascii="Times New Roman" w:eastAsia="方正仿宋_GBK" w:hAnsi="Times New Roman" w:cs="Times New Roman" w:hint="eastAsia"/>
          <w:sz w:val="32"/>
          <w:szCs w:val="32"/>
        </w:rPr>
        <w:t>中小学生每天综合体育活动时间不少于</w:t>
      </w:r>
      <w:r w:rsidRPr="00844778">
        <w:rPr>
          <w:rFonts w:ascii="Times New Roman" w:eastAsia="方正仿宋_GBK" w:hAnsi="Times New Roman" w:cs="Times New Roman"/>
          <w:sz w:val="32"/>
          <w:szCs w:val="32"/>
        </w:rPr>
        <w:t>2</w:t>
      </w:r>
      <w:r w:rsidRPr="00844778">
        <w:rPr>
          <w:rFonts w:ascii="Times New Roman" w:eastAsia="方正仿宋_GBK" w:hAnsi="Times New Roman" w:cs="Times New Roman"/>
          <w:sz w:val="32"/>
          <w:szCs w:val="32"/>
        </w:rPr>
        <w:t>小时落实机制研究</w:t>
      </w:r>
    </w:p>
    <w:p w14:paraId="77B52B0A"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6.</w:t>
      </w:r>
      <w:r w:rsidRPr="00844778">
        <w:rPr>
          <w:rFonts w:ascii="Times New Roman" w:eastAsia="方正仿宋_GBK" w:hAnsi="Times New Roman" w:cs="Times New Roman" w:hint="eastAsia"/>
          <w:sz w:val="32"/>
          <w:szCs w:val="32"/>
        </w:rPr>
        <w:t>成都市美育浸润行动实践研究</w:t>
      </w:r>
    </w:p>
    <w:p w14:paraId="7C411FF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7.</w:t>
      </w:r>
      <w:r w:rsidRPr="00844778">
        <w:rPr>
          <w:rFonts w:ascii="Times New Roman" w:eastAsia="方正仿宋_GBK" w:hAnsi="Times New Roman" w:cs="Times New Roman" w:hint="eastAsia"/>
          <w:sz w:val="32"/>
          <w:szCs w:val="32"/>
        </w:rPr>
        <w:t>中小学劳动课程体系构建与实施研究</w:t>
      </w:r>
    </w:p>
    <w:p w14:paraId="6973E79F"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8.</w:t>
      </w:r>
      <w:r w:rsidRPr="00844778">
        <w:rPr>
          <w:rFonts w:ascii="Times New Roman" w:eastAsia="方正仿宋_GBK" w:hAnsi="Times New Roman" w:cs="Times New Roman" w:hint="eastAsia"/>
          <w:sz w:val="32"/>
          <w:szCs w:val="32"/>
        </w:rPr>
        <w:t>中小学生劳动素养评价研究</w:t>
      </w:r>
    </w:p>
    <w:p w14:paraId="1E89B513"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19.</w:t>
      </w:r>
      <w:r w:rsidRPr="00844778">
        <w:rPr>
          <w:rFonts w:ascii="Times New Roman" w:eastAsia="方正仿宋_GBK" w:hAnsi="Times New Roman" w:cs="Times New Roman"/>
          <w:sz w:val="32"/>
          <w:szCs w:val="32"/>
        </w:rPr>
        <w:t>成都市</w:t>
      </w:r>
      <w:r w:rsidRPr="00844778">
        <w:rPr>
          <w:rFonts w:ascii="Times New Roman" w:eastAsia="方正仿宋_GBK" w:hAnsi="Times New Roman" w:cs="Times New Roman" w:hint="eastAsia"/>
          <w:sz w:val="32"/>
          <w:szCs w:val="32"/>
        </w:rPr>
        <w:t>中小学</w:t>
      </w:r>
      <w:r w:rsidRPr="00844778">
        <w:rPr>
          <w:rFonts w:ascii="Times New Roman" w:eastAsia="方正仿宋_GBK" w:hAnsi="Times New Roman" w:cs="Times New Roman"/>
          <w:sz w:val="32"/>
          <w:szCs w:val="32"/>
        </w:rPr>
        <w:t>五育融合实践研究</w:t>
      </w:r>
    </w:p>
    <w:p w14:paraId="23F46C7A" w14:textId="77777777" w:rsidR="00844778" w:rsidRPr="00844778" w:rsidRDefault="00844778" w:rsidP="00844778">
      <w:pPr>
        <w:widowControl/>
        <w:ind w:firstLineChars="200" w:firstLine="640"/>
        <w:rPr>
          <w:rFonts w:ascii="黑体" w:eastAsia="黑体" w:hAnsi="黑体" w:cs="黑体"/>
          <w:sz w:val="32"/>
          <w:szCs w:val="32"/>
        </w:rPr>
      </w:pPr>
      <w:r w:rsidRPr="00844778">
        <w:rPr>
          <w:rFonts w:ascii="黑体" w:eastAsia="黑体" w:hAnsi="黑体" w:cs="黑体"/>
          <w:sz w:val="32"/>
          <w:szCs w:val="32"/>
        </w:rPr>
        <w:t>三</w:t>
      </w:r>
      <w:r w:rsidRPr="00844778">
        <w:rPr>
          <w:rFonts w:ascii="黑体" w:eastAsia="黑体" w:hAnsi="黑体" w:cs="黑体" w:hint="eastAsia"/>
          <w:sz w:val="32"/>
          <w:szCs w:val="32"/>
        </w:rPr>
        <w:t>、</w:t>
      </w:r>
      <w:r w:rsidRPr="00844778">
        <w:rPr>
          <w:rFonts w:ascii="黑体" w:eastAsia="黑体" w:hAnsi="黑体" w:cs="黑体"/>
          <w:sz w:val="32"/>
          <w:szCs w:val="32"/>
        </w:rPr>
        <w:t>教师队伍建设研究</w:t>
      </w:r>
    </w:p>
    <w:p w14:paraId="72F23E3D"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w:t>
      </w:r>
      <w:r w:rsidRPr="00844778">
        <w:rPr>
          <w:rFonts w:ascii="Times New Roman" w:eastAsia="方正仿宋_GBK" w:hAnsi="Times New Roman" w:cs="Times New Roman"/>
          <w:sz w:val="32"/>
          <w:szCs w:val="32"/>
        </w:rPr>
        <w:t>弘扬教育家精神建设高素质专业化教师队伍研究</w:t>
      </w:r>
    </w:p>
    <w:p w14:paraId="524A93A9"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2</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hint="eastAsia"/>
          <w:sz w:val="32"/>
          <w:szCs w:val="32"/>
        </w:rPr>
        <w:t>中小学教师师德师风建设长效机制研究</w:t>
      </w:r>
    </w:p>
    <w:p w14:paraId="120F8AA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3</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hint="eastAsia"/>
          <w:sz w:val="32"/>
          <w:szCs w:val="32"/>
        </w:rPr>
        <w:t>新时代教师发展体系研究</w:t>
      </w:r>
    </w:p>
    <w:p w14:paraId="7946A40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4</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hint="eastAsia"/>
          <w:sz w:val="32"/>
          <w:szCs w:val="32"/>
        </w:rPr>
        <w:t>中小学教师心理健康问题研究</w:t>
      </w:r>
    </w:p>
    <w:p w14:paraId="260F49FB"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5.</w:t>
      </w:r>
      <w:r w:rsidRPr="00844778">
        <w:rPr>
          <w:rFonts w:ascii="Times New Roman" w:eastAsia="方正仿宋_GBK" w:hAnsi="Times New Roman" w:cs="Times New Roman" w:hint="eastAsia"/>
          <w:sz w:val="32"/>
          <w:szCs w:val="32"/>
        </w:rPr>
        <w:t>成都市中小学行政管理干部队伍建设研究</w:t>
      </w:r>
    </w:p>
    <w:p w14:paraId="3395E6E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6.</w:t>
      </w:r>
      <w:r w:rsidRPr="00844778">
        <w:rPr>
          <w:rFonts w:ascii="Times New Roman" w:eastAsia="方正仿宋_GBK" w:hAnsi="Times New Roman" w:cs="Times New Roman"/>
          <w:sz w:val="32"/>
          <w:szCs w:val="32"/>
        </w:rPr>
        <w:t>人工智能时代中小学师生数字素养提升研究</w:t>
      </w:r>
    </w:p>
    <w:p w14:paraId="18C7A853"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7.</w:t>
      </w:r>
      <w:r w:rsidRPr="00844778">
        <w:rPr>
          <w:rFonts w:ascii="Times New Roman" w:eastAsia="方正仿宋_GBK" w:hAnsi="Times New Roman" w:cs="Times New Roman" w:hint="eastAsia"/>
          <w:sz w:val="32"/>
          <w:szCs w:val="32"/>
        </w:rPr>
        <w:t>适应人口变化的师资资源管理与使用研究</w:t>
      </w:r>
    </w:p>
    <w:p w14:paraId="3E91366B"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8.</w:t>
      </w:r>
      <w:r w:rsidRPr="00844778">
        <w:t xml:space="preserve"> </w:t>
      </w:r>
      <w:r w:rsidRPr="00844778">
        <w:rPr>
          <w:rFonts w:ascii="Times New Roman" w:eastAsia="方正仿宋_GBK" w:hAnsi="Times New Roman" w:cs="Times New Roman"/>
          <w:sz w:val="32"/>
          <w:szCs w:val="32"/>
        </w:rPr>
        <w:t>教师评价制度、方法和效能研究</w:t>
      </w:r>
    </w:p>
    <w:p w14:paraId="63E17E89" w14:textId="77777777" w:rsidR="00844778" w:rsidRPr="00844778" w:rsidRDefault="00844778" w:rsidP="00844778">
      <w:pPr>
        <w:widowControl/>
        <w:ind w:firstLineChars="200" w:firstLine="640"/>
        <w:rPr>
          <w:rFonts w:ascii="黑体" w:eastAsia="黑体" w:hAnsi="黑体" w:cs="黑体"/>
          <w:sz w:val="32"/>
          <w:szCs w:val="32"/>
        </w:rPr>
      </w:pPr>
      <w:r w:rsidRPr="00844778">
        <w:rPr>
          <w:rFonts w:ascii="黑体" w:eastAsia="黑体" w:hAnsi="黑体" w:cs="黑体" w:hint="eastAsia"/>
          <w:sz w:val="32"/>
          <w:szCs w:val="32"/>
        </w:rPr>
        <w:t>四、教育数字化转型发展研究</w:t>
      </w:r>
    </w:p>
    <w:p w14:paraId="5CC03B8A"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w:t>
      </w:r>
      <w:bookmarkStart w:id="3" w:name="_Hlk197978469"/>
      <w:r w:rsidRPr="00844778">
        <w:rPr>
          <w:rFonts w:ascii="Times New Roman" w:eastAsia="方正仿宋_GBK" w:hAnsi="Times New Roman" w:cs="Times New Roman"/>
          <w:sz w:val="32"/>
          <w:szCs w:val="32"/>
        </w:rPr>
        <w:t>人工智能赋能教与</w:t>
      </w:r>
      <w:proofErr w:type="gramStart"/>
      <w:r w:rsidRPr="00844778">
        <w:rPr>
          <w:rFonts w:ascii="Times New Roman" w:eastAsia="方正仿宋_GBK" w:hAnsi="Times New Roman" w:cs="Times New Roman"/>
          <w:sz w:val="32"/>
          <w:szCs w:val="32"/>
        </w:rPr>
        <w:t>学方式</w:t>
      </w:r>
      <w:proofErr w:type="gramEnd"/>
      <w:r w:rsidRPr="00844778">
        <w:rPr>
          <w:rFonts w:ascii="Times New Roman" w:eastAsia="方正仿宋_GBK" w:hAnsi="Times New Roman" w:cs="Times New Roman"/>
          <w:sz w:val="32"/>
          <w:szCs w:val="32"/>
        </w:rPr>
        <w:t>变革研究</w:t>
      </w:r>
      <w:bookmarkEnd w:id="3"/>
    </w:p>
    <w:p w14:paraId="55B8FAF1"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2.</w:t>
      </w:r>
      <w:r w:rsidRPr="00844778">
        <w:rPr>
          <w:rFonts w:ascii="Times New Roman" w:eastAsia="方正仿宋_GBK" w:hAnsi="Times New Roman" w:cs="Times New Roman"/>
          <w:sz w:val="32"/>
          <w:szCs w:val="32"/>
        </w:rPr>
        <w:t>人工智能赋能五育并举的实践路径研究</w:t>
      </w:r>
    </w:p>
    <w:p w14:paraId="347FD947"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3.</w:t>
      </w:r>
      <w:r w:rsidRPr="00844778">
        <w:rPr>
          <w:rFonts w:ascii="Times New Roman" w:eastAsia="方正仿宋_GBK" w:hAnsi="Times New Roman" w:cs="Times New Roman"/>
          <w:sz w:val="32"/>
          <w:szCs w:val="32"/>
        </w:rPr>
        <w:t>人工智能技术与教育教学深度融合的应用场景建设研究</w:t>
      </w:r>
    </w:p>
    <w:p w14:paraId="27BF3796"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lastRenderedPageBreak/>
        <w:t>4.</w:t>
      </w:r>
      <w:r w:rsidRPr="00844778">
        <w:rPr>
          <w:rFonts w:ascii="Times New Roman" w:eastAsia="方正仿宋_GBK" w:hAnsi="Times New Roman" w:cs="Times New Roman" w:hint="eastAsia"/>
          <w:sz w:val="32"/>
          <w:szCs w:val="32"/>
        </w:rPr>
        <w:t>数字赋能大规模因材施教有效路径研究</w:t>
      </w:r>
    </w:p>
    <w:p w14:paraId="6DC4313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5.</w:t>
      </w:r>
      <w:r w:rsidRPr="00844778">
        <w:rPr>
          <w:rFonts w:ascii="Times New Roman" w:eastAsia="方正仿宋_GBK" w:hAnsi="Times New Roman" w:cs="Times New Roman"/>
          <w:sz w:val="32"/>
          <w:szCs w:val="32"/>
        </w:rPr>
        <w:t>教育数字化资源建设与应用研究</w:t>
      </w:r>
    </w:p>
    <w:p w14:paraId="1AA0B58B" w14:textId="77777777" w:rsidR="00844778" w:rsidRPr="00844778" w:rsidRDefault="00844778" w:rsidP="00844778">
      <w:pPr>
        <w:widowControl/>
        <w:ind w:firstLineChars="200" w:firstLine="640"/>
        <w:rPr>
          <w:rFonts w:ascii="黑体" w:eastAsia="黑体" w:hAnsi="黑体" w:cs="黑体"/>
          <w:sz w:val="32"/>
          <w:szCs w:val="32"/>
        </w:rPr>
      </w:pPr>
      <w:r w:rsidRPr="00844778">
        <w:rPr>
          <w:rFonts w:ascii="黑体" w:eastAsia="黑体" w:hAnsi="黑体" w:cs="黑体"/>
          <w:sz w:val="32"/>
          <w:szCs w:val="32"/>
        </w:rPr>
        <w:t>五</w:t>
      </w:r>
      <w:r w:rsidRPr="00844778">
        <w:rPr>
          <w:rFonts w:ascii="黑体" w:eastAsia="黑体" w:hAnsi="黑体" w:cs="黑体" w:hint="eastAsia"/>
          <w:sz w:val="32"/>
          <w:szCs w:val="32"/>
        </w:rPr>
        <w:t>、</w:t>
      </w:r>
      <w:r w:rsidRPr="00844778">
        <w:rPr>
          <w:rFonts w:ascii="黑体" w:eastAsia="黑体" w:hAnsi="黑体" w:cs="黑体"/>
          <w:sz w:val="32"/>
          <w:szCs w:val="32"/>
        </w:rPr>
        <w:t>学前教育研究</w:t>
      </w:r>
    </w:p>
    <w:p w14:paraId="22614F91"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w:t>
      </w:r>
      <w:r w:rsidRPr="00844778">
        <w:rPr>
          <w:rFonts w:ascii="Times New Roman" w:eastAsia="方正仿宋_GBK" w:hAnsi="Times New Roman" w:cs="Times New Roman"/>
          <w:sz w:val="32"/>
          <w:szCs w:val="32"/>
        </w:rPr>
        <w:t>立德树人导向下</w:t>
      </w:r>
      <w:r w:rsidRPr="00844778">
        <w:rPr>
          <w:rFonts w:ascii="Times New Roman" w:eastAsia="方正仿宋_GBK" w:hAnsi="Times New Roman" w:cs="Times New Roman"/>
          <w:sz w:val="32"/>
          <w:szCs w:val="32"/>
        </w:rPr>
        <w:t>3-6</w:t>
      </w:r>
      <w:r w:rsidRPr="00844778">
        <w:rPr>
          <w:rFonts w:ascii="Times New Roman" w:eastAsia="方正仿宋_GBK" w:hAnsi="Times New Roman" w:cs="Times New Roman"/>
          <w:sz w:val="32"/>
          <w:szCs w:val="32"/>
        </w:rPr>
        <w:t>岁儿童习惯养成教育实践研究</w:t>
      </w:r>
    </w:p>
    <w:p w14:paraId="0A363EC0"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2.</w:t>
      </w:r>
      <w:r w:rsidRPr="00844778">
        <w:rPr>
          <w:rFonts w:ascii="Times New Roman" w:eastAsia="方正仿宋_GBK" w:hAnsi="Times New Roman" w:cs="Times New Roman"/>
          <w:sz w:val="32"/>
          <w:szCs w:val="32"/>
        </w:rPr>
        <w:t>托幼一体化服务模式创新与生育友好城市教育公共服务体系构建研究</w:t>
      </w:r>
    </w:p>
    <w:p w14:paraId="5E1213C1"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3.</w:t>
      </w:r>
      <w:r w:rsidRPr="00844778">
        <w:rPr>
          <w:rFonts w:ascii="Times New Roman" w:eastAsia="方正仿宋_GBK" w:hAnsi="Times New Roman" w:cs="Times New Roman"/>
          <w:sz w:val="32"/>
          <w:szCs w:val="32"/>
        </w:rPr>
        <w:t>幼儿园游戏与课程建设研究</w:t>
      </w:r>
    </w:p>
    <w:p w14:paraId="768CC24E"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4.</w:t>
      </w:r>
      <w:r w:rsidRPr="00844778">
        <w:rPr>
          <w:rFonts w:ascii="Times New Roman" w:eastAsia="方正仿宋_GBK" w:hAnsi="Times New Roman" w:cs="Times New Roman"/>
          <w:sz w:val="32"/>
          <w:szCs w:val="32"/>
        </w:rPr>
        <w:t>幼小衔接方式创新研究</w:t>
      </w:r>
    </w:p>
    <w:p w14:paraId="11071975" w14:textId="77777777" w:rsidR="00844778" w:rsidRPr="00844778" w:rsidRDefault="00844778" w:rsidP="00844778">
      <w:pPr>
        <w:widowControl/>
        <w:ind w:firstLineChars="200" w:firstLine="640"/>
        <w:rPr>
          <w:rFonts w:ascii="黑体" w:eastAsia="黑体" w:hAnsi="黑体" w:cs="黑体"/>
          <w:sz w:val="32"/>
          <w:szCs w:val="32"/>
        </w:rPr>
      </w:pPr>
      <w:r w:rsidRPr="00844778">
        <w:rPr>
          <w:rFonts w:ascii="黑体" w:eastAsia="黑体" w:hAnsi="黑体" w:cs="黑体"/>
          <w:sz w:val="32"/>
          <w:szCs w:val="32"/>
        </w:rPr>
        <w:t>六</w:t>
      </w:r>
      <w:r w:rsidRPr="00844778">
        <w:rPr>
          <w:rFonts w:ascii="黑体" w:eastAsia="黑体" w:hAnsi="黑体" w:cs="黑体" w:hint="eastAsia"/>
          <w:sz w:val="32"/>
          <w:szCs w:val="32"/>
        </w:rPr>
        <w:t>、中小学</w:t>
      </w:r>
      <w:r w:rsidRPr="00844778">
        <w:rPr>
          <w:rFonts w:ascii="黑体" w:eastAsia="黑体" w:hAnsi="黑体" w:cs="黑体"/>
          <w:sz w:val="32"/>
          <w:szCs w:val="32"/>
        </w:rPr>
        <w:t>教育研究</w:t>
      </w:r>
    </w:p>
    <w:p w14:paraId="58685F5D"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w:t>
      </w:r>
      <w:r w:rsidRPr="00844778">
        <w:rPr>
          <w:rFonts w:ascii="Times New Roman" w:eastAsia="方正仿宋_GBK" w:hAnsi="Times New Roman" w:cs="Times New Roman"/>
          <w:sz w:val="32"/>
          <w:szCs w:val="32"/>
        </w:rPr>
        <w:t>双新</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背景下的课程实施与教材使用研究</w:t>
      </w:r>
    </w:p>
    <w:p w14:paraId="371F6607"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2.</w:t>
      </w:r>
      <w:r w:rsidRPr="00844778">
        <w:rPr>
          <w:rFonts w:ascii="Times New Roman" w:eastAsia="方正仿宋_GBK" w:hAnsi="Times New Roman" w:cs="Times New Roman"/>
          <w:sz w:val="32"/>
          <w:szCs w:val="32"/>
        </w:rPr>
        <w:t>新课程实施难点问题研究（跨学科主题学习、大概念教学、学科实践、</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教</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学</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评</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一致性等）</w:t>
      </w:r>
    </w:p>
    <w:p w14:paraId="4A99DBF4"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3.</w:t>
      </w:r>
      <w:r w:rsidRPr="00844778">
        <w:rPr>
          <w:rFonts w:ascii="Times New Roman" w:eastAsia="方正仿宋_GBK" w:hAnsi="Times New Roman" w:cs="Times New Roman"/>
          <w:sz w:val="32"/>
          <w:szCs w:val="32"/>
        </w:rPr>
        <w:t>素养导向的中小学生作业设计研究</w:t>
      </w:r>
    </w:p>
    <w:p w14:paraId="0B980F70"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4</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hint="eastAsia"/>
          <w:sz w:val="32"/>
          <w:szCs w:val="32"/>
        </w:rPr>
        <w:t>区域中小学科学教育协同育人机制研究</w:t>
      </w:r>
    </w:p>
    <w:p w14:paraId="6394EF76"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5</w:t>
      </w:r>
      <w:r w:rsidRPr="00844778">
        <w:rPr>
          <w:rFonts w:ascii="Times New Roman" w:eastAsia="方正仿宋_GBK" w:hAnsi="Times New Roman" w:cs="Times New Roman"/>
          <w:sz w:val="32"/>
          <w:szCs w:val="32"/>
        </w:rPr>
        <w:t>.</w:t>
      </w:r>
      <w:proofErr w:type="gramStart"/>
      <w:r w:rsidRPr="00844778">
        <w:rPr>
          <w:rFonts w:ascii="Times New Roman" w:eastAsia="方正仿宋_GBK" w:hAnsi="Times New Roman" w:cs="Times New Roman" w:hint="eastAsia"/>
          <w:sz w:val="32"/>
          <w:szCs w:val="32"/>
        </w:rPr>
        <w:t>家校社协同</w:t>
      </w:r>
      <w:proofErr w:type="gramEnd"/>
      <w:r w:rsidRPr="00844778">
        <w:rPr>
          <w:rFonts w:ascii="Times New Roman" w:eastAsia="方正仿宋_GBK" w:hAnsi="Times New Roman" w:cs="Times New Roman" w:hint="eastAsia"/>
          <w:sz w:val="32"/>
          <w:szCs w:val="32"/>
        </w:rPr>
        <w:t>的科学素养培养模式研究</w:t>
      </w:r>
    </w:p>
    <w:p w14:paraId="63B36F69"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6.</w:t>
      </w:r>
      <w:r w:rsidRPr="00844778">
        <w:rPr>
          <w:rFonts w:ascii="Times New Roman" w:eastAsia="方正仿宋_GBK" w:hAnsi="Times New Roman" w:cs="Times New Roman"/>
          <w:sz w:val="32"/>
          <w:szCs w:val="32"/>
        </w:rPr>
        <w:t>拔尖创新人才早期培养实践研究</w:t>
      </w:r>
    </w:p>
    <w:p w14:paraId="75C5FE69"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7.</w:t>
      </w:r>
      <w:r w:rsidRPr="00844778">
        <w:rPr>
          <w:rFonts w:ascii="Times New Roman" w:eastAsia="方正仿宋_GBK" w:hAnsi="Times New Roman" w:cs="Times New Roman" w:hint="eastAsia"/>
          <w:sz w:val="32"/>
          <w:szCs w:val="32"/>
        </w:rPr>
        <w:t>中小学实验教学研究</w:t>
      </w:r>
    </w:p>
    <w:p w14:paraId="47BDF83B"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8</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hint="eastAsia"/>
          <w:sz w:val="32"/>
          <w:szCs w:val="32"/>
        </w:rPr>
        <w:t>小班化教学改革研究</w:t>
      </w:r>
    </w:p>
    <w:p w14:paraId="5DE8D376"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9</w:t>
      </w:r>
      <w:r w:rsidRPr="00844778">
        <w:rPr>
          <w:rFonts w:ascii="Times New Roman" w:eastAsia="方正仿宋_GBK" w:hAnsi="Times New Roman" w:cs="Times New Roman"/>
          <w:sz w:val="32"/>
          <w:szCs w:val="32"/>
        </w:rPr>
        <w:t>.STEM</w:t>
      </w:r>
      <w:r w:rsidRPr="00844778">
        <w:rPr>
          <w:rFonts w:ascii="Times New Roman" w:eastAsia="方正仿宋_GBK" w:hAnsi="Times New Roman" w:cs="Times New Roman" w:hint="eastAsia"/>
          <w:sz w:val="32"/>
          <w:szCs w:val="32"/>
        </w:rPr>
        <w:t>教育改革研究</w:t>
      </w:r>
    </w:p>
    <w:p w14:paraId="48054283"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0.</w:t>
      </w:r>
      <w:r w:rsidRPr="00844778">
        <w:rPr>
          <w:rFonts w:ascii="Times New Roman" w:eastAsia="方正仿宋_GBK" w:hAnsi="Times New Roman" w:cs="Times New Roman" w:hint="eastAsia"/>
          <w:sz w:val="32"/>
          <w:szCs w:val="32"/>
        </w:rPr>
        <w:t>成都市中考改革研究</w:t>
      </w:r>
    </w:p>
    <w:p w14:paraId="0CD583F8"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1.</w:t>
      </w:r>
      <w:r w:rsidRPr="00844778">
        <w:rPr>
          <w:rFonts w:ascii="Times New Roman" w:eastAsia="方正仿宋_GBK" w:hAnsi="Times New Roman" w:cs="Times New Roman"/>
          <w:sz w:val="32"/>
          <w:szCs w:val="32"/>
        </w:rPr>
        <w:t>成都市校外培训机构信用体系建设探索与实践研究</w:t>
      </w:r>
    </w:p>
    <w:p w14:paraId="7634758A"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hint="eastAsia"/>
          <w:sz w:val="32"/>
          <w:szCs w:val="32"/>
        </w:rPr>
        <w:t>1</w:t>
      </w:r>
      <w:r w:rsidRPr="00844778">
        <w:rPr>
          <w:rFonts w:ascii="Times New Roman" w:eastAsia="方正仿宋_GBK" w:hAnsi="Times New Roman" w:cs="Times New Roman"/>
          <w:sz w:val="32"/>
          <w:szCs w:val="32"/>
        </w:rPr>
        <w:t>2.</w:t>
      </w:r>
      <w:r w:rsidRPr="00844778">
        <w:rPr>
          <w:rFonts w:ascii="Times New Roman" w:eastAsia="方正仿宋_GBK" w:hAnsi="Times New Roman" w:cs="Times New Roman"/>
          <w:sz w:val="32"/>
          <w:szCs w:val="32"/>
        </w:rPr>
        <w:t>成都市校外培训</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先学后付</w:t>
      </w:r>
      <w:r w:rsidRPr="00844778">
        <w:rPr>
          <w:rFonts w:ascii="Times New Roman" w:eastAsia="方正仿宋_GBK" w:hAnsi="Times New Roman" w:cs="Times New Roman"/>
          <w:sz w:val="32"/>
          <w:szCs w:val="32"/>
        </w:rPr>
        <w:t>”</w:t>
      </w:r>
      <w:r w:rsidRPr="00844778">
        <w:rPr>
          <w:rFonts w:ascii="Times New Roman" w:eastAsia="方正仿宋_GBK" w:hAnsi="Times New Roman" w:cs="Times New Roman"/>
          <w:sz w:val="32"/>
          <w:szCs w:val="32"/>
        </w:rPr>
        <w:t>预收费监管模式研究</w:t>
      </w:r>
    </w:p>
    <w:p w14:paraId="558E3507"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lastRenderedPageBreak/>
        <w:t>13.</w:t>
      </w:r>
      <w:r w:rsidRPr="00844778">
        <w:rPr>
          <w:rFonts w:ascii="Times New Roman" w:eastAsia="方正仿宋_GBK" w:hAnsi="Times New Roman" w:cs="Times New Roman"/>
          <w:sz w:val="32"/>
          <w:szCs w:val="32"/>
        </w:rPr>
        <w:t>基础教育国家级教学成果推广</w:t>
      </w:r>
      <w:r w:rsidRPr="00844778">
        <w:rPr>
          <w:rFonts w:ascii="Times New Roman" w:eastAsia="方正仿宋_GBK" w:hAnsi="Times New Roman" w:cs="Times New Roman" w:hint="eastAsia"/>
          <w:sz w:val="32"/>
          <w:szCs w:val="32"/>
        </w:rPr>
        <w:t>应用机制</w:t>
      </w:r>
      <w:r w:rsidRPr="00844778">
        <w:rPr>
          <w:rFonts w:ascii="Times New Roman" w:eastAsia="方正仿宋_GBK" w:hAnsi="Times New Roman" w:cs="Times New Roman"/>
          <w:sz w:val="32"/>
          <w:szCs w:val="32"/>
        </w:rPr>
        <w:t>研究</w:t>
      </w:r>
    </w:p>
    <w:p w14:paraId="4B953E29"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14.</w:t>
      </w:r>
      <w:r w:rsidRPr="00844778">
        <w:rPr>
          <w:rFonts w:ascii="Times New Roman" w:eastAsia="方正仿宋_GBK" w:hAnsi="Times New Roman" w:cs="Times New Roman"/>
          <w:sz w:val="32"/>
          <w:szCs w:val="32"/>
        </w:rPr>
        <w:t>县域高中办学模式与育人方式创新研究</w:t>
      </w:r>
    </w:p>
    <w:p w14:paraId="377E84F6"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15.</w:t>
      </w:r>
      <w:r w:rsidRPr="00844778">
        <w:rPr>
          <w:rFonts w:ascii="Times New Roman" w:eastAsia="方正仿宋_GBK" w:hAnsi="Times New Roman" w:cs="Times New Roman"/>
          <w:sz w:val="32"/>
          <w:szCs w:val="32"/>
        </w:rPr>
        <w:t>随班就读学生个性化支持体系</w:t>
      </w:r>
      <w:r w:rsidRPr="00844778">
        <w:rPr>
          <w:rFonts w:ascii="Times New Roman" w:eastAsia="方正仿宋_GBK" w:hAnsi="Times New Roman" w:cs="Times New Roman" w:hint="eastAsia"/>
          <w:sz w:val="32"/>
          <w:szCs w:val="32"/>
        </w:rPr>
        <w:t>构建</w:t>
      </w:r>
      <w:r w:rsidRPr="00844778">
        <w:rPr>
          <w:rFonts w:ascii="Times New Roman" w:eastAsia="方正仿宋_GBK" w:hAnsi="Times New Roman" w:cs="Times New Roman"/>
          <w:sz w:val="32"/>
          <w:szCs w:val="32"/>
        </w:rPr>
        <w:t>研究</w:t>
      </w:r>
    </w:p>
    <w:p w14:paraId="0BBF9196"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16.</w:t>
      </w:r>
      <w:proofErr w:type="gramStart"/>
      <w:r w:rsidRPr="00844778">
        <w:rPr>
          <w:rFonts w:ascii="Times New Roman" w:eastAsia="方正仿宋_GBK" w:hAnsi="Times New Roman" w:cs="Times New Roman"/>
          <w:sz w:val="32"/>
          <w:szCs w:val="32"/>
        </w:rPr>
        <w:t>医</w:t>
      </w:r>
      <w:proofErr w:type="gramEnd"/>
      <w:r w:rsidRPr="00844778">
        <w:rPr>
          <w:rFonts w:ascii="Times New Roman" w:eastAsia="方正仿宋_GBK" w:hAnsi="Times New Roman" w:cs="Times New Roman"/>
          <w:sz w:val="32"/>
          <w:szCs w:val="32"/>
        </w:rPr>
        <w:t>教融合的特殊教育模式研究</w:t>
      </w:r>
    </w:p>
    <w:p w14:paraId="4F40CE28" w14:textId="77777777" w:rsidR="00844778" w:rsidRPr="00844778" w:rsidRDefault="00844778" w:rsidP="00844778">
      <w:pPr>
        <w:widowControl/>
        <w:ind w:firstLineChars="200" w:firstLine="640"/>
        <w:rPr>
          <w:rFonts w:ascii="黑体" w:eastAsia="黑体" w:hAnsi="黑体" w:cs="黑体"/>
          <w:sz w:val="32"/>
          <w:szCs w:val="32"/>
        </w:rPr>
      </w:pPr>
      <w:r w:rsidRPr="00844778">
        <w:rPr>
          <w:rFonts w:ascii="黑体" w:eastAsia="黑体" w:hAnsi="黑体" w:cs="黑体"/>
          <w:sz w:val="32"/>
          <w:szCs w:val="32"/>
        </w:rPr>
        <w:t>七</w:t>
      </w:r>
      <w:r w:rsidRPr="00844778">
        <w:rPr>
          <w:rFonts w:ascii="黑体" w:eastAsia="黑体" w:hAnsi="黑体" w:cs="黑体" w:hint="eastAsia"/>
          <w:sz w:val="32"/>
          <w:szCs w:val="32"/>
        </w:rPr>
        <w:t>、</w:t>
      </w:r>
      <w:r w:rsidRPr="00844778">
        <w:rPr>
          <w:rFonts w:ascii="黑体" w:eastAsia="黑体" w:hAnsi="黑体" w:cs="黑体"/>
          <w:sz w:val="32"/>
          <w:szCs w:val="32"/>
        </w:rPr>
        <w:t>职业教育研究</w:t>
      </w:r>
    </w:p>
    <w:p w14:paraId="0431A3E2"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w:t>
      </w:r>
      <w:r w:rsidRPr="00844778">
        <w:rPr>
          <w:rFonts w:ascii="Times New Roman" w:eastAsia="方正仿宋_GBK" w:hAnsi="Times New Roman" w:cs="Times New Roman"/>
          <w:sz w:val="32"/>
          <w:szCs w:val="32"/>
        </w:rPr>
        <w:t>职业教育深化</w:t>
      </w:r>
      <w:r w:rsidRPr="00844778">
        <w:rPr>
          <w:rFonts w:ascii="Times New Roman" w:eastAsia="方正仿宋_GBK" w:hAnsi="Times New Roman" w:cs="Times New Roman" w:hint="eastAsia"/>
          <w:sz w:val="32"/>
          <w:szCs w:val="32"/>
        </w:rPr>
        <w:t>多元办学、</w:t>
      </w:r>
      <w:r w:rsidRPr="00844778">
        <w:rPr>
          <w:rFonts w:ascii="Times New Roman" w:eastAsia="方正仿宋_GBK" w:hAnsi="Times New Roman" w:cs="Times New Roman"/>
          <w:sz w:val="32"/>
          <w:szCs w:val="32"/>
        </w:rPr>
        <w:t>产教融合、校企合作路径研究</w:t>
      </w:r>
    </w:p>
    <w:p w14:paraId="7F68D649"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2.</w:t>
      </w:r>
      <w:proofErr w:type="gramStart"/>
      <w:r w:rsidRPr="00844778">
        <w:rPr>
          <w:rFonts w:ascii="Times New Roman" w:eastAsia="方正仿宋_GBK" w:hAnsi="Times New Roman" w:cs="Times New Roman"/>
          <w:sz w:val="32"/>
          <w:szCs w:val="32"/>
        </w:rPr>
        <w:t>市域产教</w:t>
      </w:r>
      <w:proofErr w:type="gramEnd"/>
      <w:r w:rsidRPr="00844778">
        <w:rPr>
          <w:rFonts w:ascii="Times New Roman" w:eastAsia="方正仿宋_GBK" w:hAnsi="Times New Roman" w:cs="Times New Roman"/>
          <w:sz w:val="32"/>
          <w:szCs w:val="32"/>
        </w:rPr>
        <w:t>联合体实体化运行路径研究</w:t>
      </w:r>
    </w:p>
    <w:p w14:paraId="73F1AFC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3.</w:t>
      </w:r>
      <w:proofErr w:type="gramStart"/>
      <w:r w:rsidRPr="00844778">
        <w:rPr>
          <w:rFonts w:ascii="Times New Roman" w:eastAsia="方正仿宋_GBK" w:hAnsi="Times New Roman" w:cs="Times New Roman"/>
          <w:sz w:val="32"/>
          <w:szCs w:val="32"/>
        </w:rPr>
        <w:t>职普融通</w:t>
      </w:r>
      <w:proofErr w:type="gramEnd"/>
      <w:r w:rsidRPr="00844778">
        <w:rPr>
          <w:rFonts w:ascii="Times New Roman" w:eastAsia="方正仿宋_GBK" w:hAnsi="Times New Roman" w:cs="Times New Roman"/>
          <w:sz w:val="32"/>
          <w:szCs w:val="32"/>
        </w:rPr>
        <w:t>背景</w:t>
      </w:r>
      <w:proofErr w:type="gramStart"/>
      <w:r w:rsidRPr="00844778">
        <w:rPr>
          <w:rFonts w:ascii="Times New Roman" w:eastAsia="方正仿宋_GBK" w:hAnsi="Times New Roman" w:cs="Times New Roman"/>
          <w:sz w:val="32"/>
          <w:szCs w:val="32"/>
        </w:rPr>
        <w:t>下综合</w:t>
      </w:r>
      <w:proofErr w:type="gramEnd"/>
      <w:r w:rsidRPr="00844778">
        <w:rPr>
          <w:rFonts w:ascii="Times New Roman" w:eastAsia="方正仿宋_GBK" w:hAnsi="Times New Roman" w:cs="Times New Roman"/>
          <w:sz w:val="32"/>
          <w:szCs w:val="32"/>
        </w:rPr>
        <w:t>高中</w:t>
      </w:r>
      <w:r w:rsidRPr="00844778">
        <w:rPr>
          <w:rFonts w:ascii="Times New Roman" w:eastAsia="方正仿宋_GBK" w:hAnsi="Times New Roman" w:cs="Times New Roman" w:hint="eastAsia"/>
          <w:sz w:val="32"/>
          <w:szCs w:val="32"/>
        </w:rPr>
        <w:t>建设</w:t>
      </w:r>
      <w:r w:rsidRPr="00844778">
        <w:rPr>
          <w:rFonts w:ascii="Times New Roman" w:eastAsia="方正仿宋_GBK" w:hAnsi="Times New Roman" w:cs="Times New Roman"/>
          <w:sz w:val="32"/>
          <w:szCs w:val="32"/>
        </w:rPr>
        <w:t>研究</w:t>
      </w:r>
    </w:p>
    <w:p w14:paraId="19F0FF25"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4.</w:t>
      </w:r>
      <w:r w:rsidRPr="00844778">
        <w:rPr>
          <w:rFonts w:ascii="Times New Roman" w:eastAsia="方正仿宋_GBK" w:hAnsi="Times New Roman" w:cs="Times New Roman"/>
          <w:sz w:val="32"/>
          <w:szCs w:val="32"/>
        </w:rPr>
        <w:t>技能人才贯通培养机制研究</w:t>
      </w:r>
    </w:p>
    <w:p w14:paraId="4D78FB8B"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5.</w:t>
      </w:r>
      <w:r w:rsidRPr="00844778">
        <w:rPr>
          <w:rFonts w:ascii="Times New Roman" w:eastAsia="方正仿宋_GBK" w:hAnsi="Times New Roman" w:cs="Times New Roman" w:hint="eastAsia"/>
          <w:sz w:val="32"/>
          <w:szCs w:val="32"/>
        </w:rPr>
        <w:t>成都市高技能集群培养研究</w:t>
      </w:r>
    </w:p>
    <w:p w14:paraId="3556D9D1" w14:textId="77777777" w:rsidR="00844778" w:rsidRPr="00844778" w:rsidRDefault="00844778" w:rsidP="00844778">
      <w:pPr>
        <w:widowControl/>
        <w:ind w:firstLineChars="200" w:firstLine="640"/>
        <w:rPr>
          <w:rFonts w:ascii="黑体" w:eastAsia="黑体" w:hAnsi="黑体" w:cs="黑体"/>
          <w:sz w:val="32"/>
          <w:szCs w:val="32"/>
        </w:rPr>
      </w:pPr>
      <w:r w:rsidRPr="00844778">
        <w:rPr>
          <w:rFonts w:ascii="黑体" w:eastAsia="黑体" w:hAnsi="黑体" w:cs="黑体"/>
          <w:sz w:val="32"/>
          <w:szCs w:val="32"/>
        </w:rPr>
        <w:t>八</w:t>
      </w:r>
      <w:r w:rsidRPr="00844778">
        <w:rPr>
          <w:rFonts w:ascii="黑体" w:eastAsia="黑体" w:hAnsi="黑体" w:cs="黑体" w:hint="eastAsia"/>
          <w:sz w:val="32"/>
          <w:szCs w:val="32"/>
        </w:rPr>
        <w:t>、</w:t>
      </w:r>
      <w:r w:rsidRPr="00844778">
        <w:rPr>
          <w:rFonts w:ascii="黑体" w:eastAsia="黑体" w:hAnsi="黑体" w:cs="黑体"/>
          <w:sz w:val="32"/>
          <w:szCs w:val="32"/>
        </w:rPr>
        <w:t>教育评价研究</w:t>
      </w:r>
    </w:p>
    <w:p w14:paraId="5FEEE3FE"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1.</w:t>
      </w:r>
      <w:r w:rsidRPr="00844778">
        <w:rPr>
          <w:rFonts w:ascii="Times New Roman" w:eastAsia="方正仿宋_GBK" w:hAnsi="Times New Roman" w:cs="Times New Roman"/>
          <w:sz w:val="32"/>
          <w:szCs w:val="32"/>
        </w:rPr>
        <w:t>区域中小学生综合素质评价改革研究</w:t>
      </w:r>
    </w:p>
    <w:p w14:paraId="6AAD6289"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2.</w:t>
      </w:r>
      <w:r w:rsidRPr="00844778">
        <w:rPr>
          <w:rFonts w:ascii="Times New Roman" w:eastAsia="方正仿宋_GBK" w:hAnsi="Times New Roman" w:cs="Times New Roman"/>
          <w:sz w:val="32"/>
          <w:szCs w:val="32"/>
        </w:rPr>
        <w:t>基于学科核心素养的表现性评价研究</w:t>
      </w:r>
    </w:p>
    <w:p w14:paraId="18AA04C1"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3.</w:t>
      </w:r>
      <w:r w:rsidRPr="00844778">
        <w:rPr>
          <w:rFonts w:ascii="Times New Roman" w:eastAsia="方正仿宋_GBK" w:hAnsi="Times New Roman" w:cs="Times New Roman"/>
          <w:sz w:val="32"/>
          <w:szCs w:val="32"/>
        </w:rPr>
        <w:t>基于循证的教学评价与改进研究</w:t>
      </w:r>
    </w:p>
    <w:p w14:paraId="4D851191"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4.</w:t>
      </w:r>
      <w:r w:rsidRPr="00844778">
        <w:rPr>
          <w:rFonts w:ascii="Times New Roman" w:eastAsia="方正仿宋_GBK" w:hAnsi="Times New Roman" w:cs="Times New Roman"/>
          <w:sz w:val="32"/>
          <w:szCs w:val="32"/>
        </w:rPr>
        <w:t>素养本位的考试命题改革研究</w:t>
      </w:r>
    </w:p>
    <w:p w14:paraId="04FFBD06"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5.</w:t>
      </w:r>
      <w:r w:rsidRPr="00844778">
        <w:rPr>
          <w:rFonts w:ascii="Times New Roman" w:eastAsia="方正仿宋_GBK" w:hAnsi="Times New Roman" w:cs="Times New Roman"/>
          <w:sz w:val="32"/>
          <w:szCs w:val="32"/>
        </w:rPr>
        <w:t>人工智能赋能教育评价研究</w:t>
      </w:r>
    </w:p>
    <w:p w14:paraId="62033E62" w14:textId="77777777" w:rsidR="00844778" w:rsidRPr="00844778" w:rsidRDefault="00844778" w:rsidP="00844778">
      <w:pPr>
        <w:widowControl/>
        <w:ind w:firstLineChars="200" w:firstLine="640"/>
        <w:rPr>
          <w:rFonts w:ascii="Times New Roman" w:eastAsia="方正仿宋_GBK" w:hAnsi="Times New Roman" w:cs="Times New Roman"/>
          <w:sz w:val="32"/>
          <w:szCs w:val="32"/>
        </w:rPr>
      </w:pPr>
      <w:r w:rsidRPr="00844778">
        <w:rPr>
          <w:rFonts w:ascii="Times New Roman" w:eastAsia="方正仿宋_GBK" w:hAnsi="Times New Roman" w:cs="Times New Roman"/>
          <w:sz w:val="32"/>
          <w:szCs w:val="32"/>
        </w:rPr>
        <w:t>6.</w:t>
      </w:r>
      <w:bookmarkStart w:id="4" w:name="OLE_LINK1"/>
      <w:r w:rsidRPr="00844778">
        <w:rPr>
          <w:rFonts w:ascii="Times New Roman" w:eastAsia="方正仿宋_GBK" w:hAnsi="Times New Roman" w:cs="Times New Roman" w:hint="eastAsia"/>
          <w:sz w:val="32"/>
          <w:szCs w:val="32"/>
        </w:rPr>
        <w:t>民办普通中小学办学质量评估体系研究</w:t>
      </w:r>
      <w:bookmarkEnd w:id="4"/>
    </w:p>
    <w:p w14:paraId="317D2013" w14:textId="77777777" w:rsidR="00844778" w:rsidRPr="00844778" w:rsidRDefault="00844778" w:rsidP="00844778">
      <w:pPr>
        <w:widowControl/>
        <w:spacing w:line="360" w:lineRule="auto"/>
        <w:ind w:firstLineChars="200" w:firstLine="640"/>
        <w:rPr>
          <w:rFonts w:ascii="黑体" w:eastAsia="黑体" w:hAnsi="黑体" w:cs="黑体"/>
          <w:sz w:val="32"/>
          <w:szCs w:val="32"/>
        </w:rPr>
      </w:pPr>
      <w:r w:rsidRPr="00844778">
        <w:rPr>
          <w:rFonts w:ascii="黑体" w:eastAsia="黑体" w:hAnsi="黑体" w:cs="黑体" w:hint="eastAsia"/>
          <w:sz w:val="32"/>
          <w:szCs w:val="32"/>
        </w:rPr>
        <w:t>九、教育技术与装备研究</w:t>
      </w:r>
    </w:p>
    <w:p w14:paraId="28445704" w14:textId="77777777" w:rsidR="00844778" w:rsidRPr="00844778" w:rsidRDefault="00844778" w:rsidP="00844778">
      <w:pPr>
        <w:widowControl/>
        <w:ind w:firstLineChars="200" w:firstLine="640"/>
        <w:rPr>
          <w:rFonts w:ascii="仿宋" w:eastAsia="仿宋" w:hAnsi="仿宋" w:cs="Times New Roman"/>
          <w:sz w:val="32"/>
          <w:szCs w:val="32"/>
        </w:rPr>
      </w:pPr>
      <w:r w:rsidRPr="00844778">
        <w:rPr>
          <w:rFonts w:ascii="仿宋" w:eastAsia="仿宋" w:hAnsi="仿宋" w:cs="Times New Roman"/>
          <w:sz w:val="32"/>
          <w:szCs w:val="32"/>
        </w:rPr>
        <w:t>1.数</w:t>
      </w:r>
      <w:r w:rsidRPr="00844778">
        <w:rPr>
          <w:rFonts w:ascii="仿宋" w:eastAsia="仿宋" w:hAnsi="仿宋" w:cs="宋体" w:hint="eastAsia"/>
          <w:sz w:val="32"/>
          <w:szCs w:val="32"/>
        </w:rPr>
        <w:t>字</w:t>
      </w:r>
      <w:r w:rsidRPr="00844778">
        <w:rPr>
          <w:rFonts w:ascii="仿宋" w:eastAsia="仿宋" w:hAnsi="仿宋" w:cs="___WRD_EMBED_SUB_48" w:hint="eastAsia"/>
          <w:sz w:val="32"/>
          <w:szCs w:val="32"/>
        </w:rPr>
        <w:t>化</w:t>
      </w:r>
      <w:r w:rsidRPr="00844778">
        <w:rPr>
          <w:rFonts w:ascii="仿宋" w:eastAsia="仿宋" w:hAnsi="仿宋" w:cs="宋体" w:hint="eastAsia"/>
          <w:sz w:val="32"/>
          <w:szCs w:val="32"/>
        </w:rPr>
        <w:t>转型背景</w:t>
      </w:r>
      <w:r w:rsidRPr="00844778">
        <w:rPr>
          <w:rFonts w:ascii="仿宋" w:eastAsia="仿宋" w:hAnsi="仿宋" w:cs="___WRD_EMBED_SUB_48" w:hint="eastAsia"/>
          <w:sz w:val="32"/>
          <w:szCs w:val="32"/>
        </w:rPr>
        <w:t>下教育技术</w:t>
      </w:r>
      <w:r w:rsidRPr="00844778">
        <w:rPr>
          <w:rFonts w:ascii="仿宋" w:eastAsia="仿宋" w:hAnsi="仿宋" w:cs="宋体" w:hint="eastAsia"/>
          <w:sz w:val="32"/>
          <w:szCs w:val="32"/>
        </w:rPr>
        <w:t>装备促</w:t>
      </w:r>
      <w:r w:rsidRPr="00844778">
        <w:rPr>
          <w:rFonts w:ascii="仿宋" w:eastAsia="仿宋" w:hAnsi="仿宋" w:cs="___WRD_EMBED_SUB_48" w:hint="eastAsia"/>
          <w:sz w:val="32"/>
          <w:szCs w:val="32"/>
        </w:rPr>
        <w:t>进教育教学变革的实践研究</w:t>
      </w:r>
    </w:p>
    <w:p w14:paraId="60CAED52" w14:textId="77777777" w:rsidR="00844778" w:rsidRPr="00844778" w:rsidRDefault="00844778" w:rsidP="00844778">
      <w:pPr>
        <w:widowControl/>
        <w:ind w:firstLineChars="200" w:firstLine="640"/>
        <w:rPr>
          <w:rFonts w:ascii="仿宋" w:eastAsia="仿宋" w:hAnsi="仿宋" w:cs="Times New Roman"/>
          <w:sz w:val="32"/>
          <w:szCs w:val="32"/>
        </w:rPr>
      </w:pPr>
      <w:r w:rsidRPr="00844778">
        <w:rPr>
          <w:rFonts w:ascii="仿宋" w:eastAsia="仿宋" w:hAnsi="仿宋" w:cs="Times New Roman"/>
          <w:sz w:val="32"/>
          <w:szCs w:val="32"/>
        </w:rPr>
        <w:t>2.区域教育技术</w:t>
      </w:r>
      <w:r w:rsidRPr="00844778">
        <w:rPr>
          <w:rFonts w:ascii="仿宋" w:eastAsia="仿宋" w:hAnsi="仿宋" w:cs="宋体" w:hint="eastAsia"/>
          <w:sz w:val="32"/>
          <w:szCs w:val="32"/>
        </w:rPr>
        <w:t>装备</w:t>
      </w:r>
      <w:r w:rsidRPr="00844778">
        <w:rPr>
          <w:rFonts w:ascii="仿宋" w:eastAsia="仿宋" w:hAnsi="仿宋" w:cs="___WRD_EMBED_SUB_48" w:hint="eastAsia"/>
          <w:sz w:val="32"/>
          <w:szCs w:val="32"/>
        </w:rPr>
        <w:t>发展规</w:t>
      </w:r>
      <w:r w:rsidRPr="00844778">
        <w:rPr>
          <w:rFonts w:ascii="仿宋" w:eastAsia="仿宋" w:hAnsi="仿宋" w:cs="宋体" w:hint="eastAsia"/>
          <w:sz w:val="32"/>
          <w:szCs w:val="32"/>
        </w:rPr>
        <w:t>划</w:t>
      </w:r>
      <w:r w:rsidRPr="00844778">
        <w:rPr>
          <w:rFonts w:ascii="仿宋" w:eastAsia="仿宋" w:hAnsi="仿宋" w:cs="___WRD_EMBED_SUB_48" w:hint="eastAsia"/>
          <w:sz w:val="32"/>
          <w:szCs w:val="32"/>
        </w:rPr>
        <w:t>与管理体系的实践研究</w:t>
      </w:r>
    </w:p>
    <w:p w14:paraId="63FF5DD2" w14:textId="77777777" w:rsidR="00844778" w:rsidRPr="00844778" w:rsidRDefault="00844778" w:rsidP="00844778">
      <w:pPr>
        <w:widowControl/>
        <w:ind w:firstLineChars="200" w:firstLine="640"/>
        <w:rPr>
          <w:rFonts w:ascii="仿宋" w:eastAsia="仿宋" w:hAnsi="仿宋" w:cs="Times New Roman"/>
          <w:sz w:val="32"/>
          <w:szCs w:val="32"/>
        </w:rPr>
      </w:pPr>
      <w:r w:rsidRPr="00844778">
        <w:rPr>
          <w:rFonts w:ascii="仿宋" w:eastAsia="仿宋" w:hAnsi="仿宋" w:cs="Times New Roman"/>
          <w:sz w:val="32"/>
          <w:szCs w:val="32"/>
        </w:rPr>
        <w:lastRenderedPageBreak/>
        <w:t>3.区域（学校）体育场</w:t>
      </w:r>
      <w:r w:rsidRPr="00844778">
        <w:rPr>
          <w:rFonts w:ascii="仿宋" w:eastAsia="仿宋" w:hAnsi="仿宋" w:cs="宋体" w:hint="eastAsia"/>
          <w:sz w:val="32"/>
          <w:szCs w:val="32"/>
        </w:rPr>
        <w:t>馆</w:t>
      </w:r>
      <w:r w:rsidRPr="00844778">
        <w:rPr>
          <w:rFonts w:ascii="仿宋" w:eastAsia="仿宋" w:hAnsi="仿宋" w:cs="___WRD_EMBED_SUB_48" w:hint="eastAsia"/>
          <w:sz w:val="32"/>
          <w:szCs w:val="32"/>
        </w:rPr>
        <w:t>（场地）设施设</w:t>
      </w:r>
      <w:r w:rsidRPr="00844778">
        <w:rPr>
          <w:rFonts w:ascii="仿宋" w:eastAsia="仿宋" w:hAnsi="仿宋" w:cs="宋体" w:hint="eastAsia"/>
          <w:sz w:val="32"/>
          <w:szCs w:val="32"/>
        </w:rPr>
        <w:t>备</w:t>
      </w:r>
      <w:r w:rsidRPr="00844778">
        <w:rPr>
          <w:rFonts w:ascii="仿宋" w:eastAsia="仿宋" w:hAnsi="仿宋" w:cs="___WRD_EMBED_SUB_48" w:hint="eastAsia"/>
          <w:sz w:val="32"/>
          <w:szCs w:val="32"/>
        </w:rPr>
        <w:t>建设创新应用研究</w:t>
      </w:r>
    </w:p>
    <w:p w14:paraId="56BF24DE" w14:textId="77777777" w:rsidR="00844778" w:rsidRPr="00844778" w:rsidRDefault="00844778" w:rsidP="00844778">
      <w:pPr>
        <w:widowControl/>
        <w:ind w:firstLineChars="200" w:firstLine="640"/>
        <w:rPr>
          <w:rFonts w:ascii="仿宋" w:eastAsia="仿宋" w:hAnsi="仿宋" w:cs="Times New Roman"/>
          <w:sz w:val="32"/>
          <w:szCs w:val="32"/>
        </w:rPr>
      </w:pPr>
      <w:r w:rsidRPr="00844778">
        <w:rPr>
          <w:rFonts w:ascii="仿宋" w:eastAsia="仿宋" w:hAnsi="仿宋" w:cs="Times New Roman"/>
          <w:sz w:val="32"/>
          <w:szCs w:val="32"/>
        </w:rPr>
        <w:t>4.区域（学校）“书</w:t>
      </w:r>
      <w:r w:rsidRPr="00844778">
        <w:rPr>
          <w:rFonts w:ascii="仿宋" w:eastAsia="仿宋" w:hAnsi="仿宋" w:cs="宋体" w:hint="eastAsia"/>
          <w:sz w:val="32"/>
          <w:szCs w:val="32"/>
        </w:rPr>
        <w:t>香</w:t>
      </w:r>
      <w:r w:rsidRPr="00844778">
        <w:rPr>
          <w:rFonts w:ascii="仿宋" w:eastAsia="仿宋" w:hAnsi="仿宋" w:cs="___WRD_EMBED_SUB_48" w:hint="eastAsia"/>
          <w:sz w:val="32"/>
          <w:szCs w:val="32"/>
        </w:rPr>
        <w:t>校园</w:t>
      </w:r>
      <w:r w:rsidRPr="00844778">
        <w:rPr>
          <w:rFonts w:ascii="仿宋" w:eastAsia="仿宋" w:hAnsi="仿宋" w:cs="Times New Roman"/>
          <w:sz w:val="32"/>
          <w:szCs w:val="32"/>
        </w:rPr>
        <w:t>”建设及青</w:t>
      </w:r>
      <w:r w:rsidRPr="00844778">
        <w:rPr>
          <w:rFonts w:ascii="仿宋" w:eastAsia="仿宋" w:hAnsi="仿宋" w:cs="宋体" w:hint="eastAsia"/>
          <w:sz w:val="32"/>
          <w:szCs w:val="32"/>
        </w:rPr>
        <w:t>少</w:t>
      </w:r>
      <w:r w:rsidRPr="00844778">
        <w:rPr>
          <w:rFonts w:ascii="仿宋" w:eastAsia="仿宋" w:hAnsi="仿宋" w:cs="___WRD_EMBED_SUB_48" w:hint="eastAsia"/>
          <w:sz w:val="32"/>
          <w:szCs w:val="32"/>
        </w:rPr>
        <w:t>年学生</w:t>
      </w:r>
      <w:r w:rsidRPr="00844778">
        <w:rPr>
          <w:rFonts w:ascii="仿宋" w:eastAsia="仿宋" w:hAnsi="仿宋" w:cs="宋体" w:hint="eastAsia"/>
          <w:sz w:val="32"/>
          <w:szCs w:val="32"/>
        </w:rPr>
        <w:t>读</w:t>
      </w:r>
      <w:r w:rsidRPr="00844778">
        <w:rPr>
          <w:rFonts w:ascii="仿宋" w:eastAsia="仿宋" w:hAnsi="仿宋" w:cs="___WRD_EMBED_SUB_48" w:hint="eastAsia"/>
          <w:sz w:val="32"/>
          <w:szCs w:val="32"/>
        </w:rPr>
        <w:t>书行动的实践研究</w:t>
      </w:r>
    </w:p>
    <w:p w14:paraId="7DF641D8" w14:textId="77777777" w:rsidR="00844778" w:rsidRPr="00844778" w:rsidRDefault="00844778" w:rsidP="00844778">
      <w:pPr>
        <w:widowControl/>
        <w:ind w:firstLineChars="200" w:firstLine="640"/>
        <w:rPr>
          <w:rFonts w:ascii="仿宋" w:eastAsia="仿宋" w:hAnsi="仿宋" w:cs="Times New Roman"/>
          <w:sz w:val="32"/>
          <w:szCs w:val="32"/>
        </w:rPr>
      </w:pPr>
      <w:r w:rsidRPr="00844778">
        <w:rPr>
          <w:rFonts w:ascii="仿宋" w:eastAsia="仿宋" w:hAnsi="仿宋" w:cs="Times New Roman"/>
          <w:sz w:val="32"/>
          <w:szCs w:val="32"/>
        </w:rPr>
        <w:t>5.区域（学校）实验</w:t>
      </w:r>
      <w:r w:rsidRPr="00844778">
        <w:rPr>
          <w:rFonts w:ascii="仿宋" w:eastAsia="仿宋" w:hAnsi="仿宋" w:cs="宋体" w:hint="eastAsia"/>
          <w:sz w:val="32"/>
          <w:szCs w:val="32"/>
        </w:rPr>
        <w:t>装备</w:t>
      </w:r>
      <w:r w:rsidRPr="00844778">
        <w:rPr>
          <w:rFonts w:ascii="仿宋" w:eastAsia="仿宋" w:hAnsi="仿宋" w:cs="___WRD_EMBED_SUB_48" w:hint="eastAsia"/>
          <w:sz w:val="32"/>
          <w:szCs w:val="32"/>
        </w:rPr>
        <w:t>建设推动科学教育的实践研究</w:t>
      </w:r>
    </w:p>
    <w:p w14:paraId="6B48FC91" w14:textId="77777777" w:rsidR="00844778" w:rsidRPr="00844778" w:rsidRDefault="00844778" w:rsidP="00844778"/>
    <w:p w14:paraId="01DBC58C" w14:textId="77777777" w:rsidR="00693C8E" w:rsidRPr="00844778" w:rsidRDefault="00693C8E">
      <w:pPr>
        <w:spacing w:line="360" w:lineRule="auto"/>
        <w:ind w:firstLineChars="200" w:firstLine="640"/>
        <w:rPr>
          <w:rFonts w:ascii="Times New Roman" w:eastAsia="方正仿宋_GBK" w:hAnsi="Times New Roman" w:cs="Times New Roman"/>
          <w:sz w:val="32"/>
          <w:szCs w:val="24"/>
        </w:rPr>
      </w:pPr>
    </w:p>
    <w:sectPr w:rsidR="00693C8E" w:rsidRPr="00844778">
      <w:footerReference w:type="default" r:id="rId8"/>
      <w:footnotePr>
        <w:numFmt w:val="decimalEnclosedCircleChinese"/>
      </w:footnotePr>
      <w:pgSz w:w="11906" w:h="16838"/>
      <w:pgMar w:top="1531" w:right="1531" w:bottom="153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A77BD" w14:textId="77777777" w:rsidR="00FC5BB4" w:rsidRDefault="00FC5BB4">
      <w:r>
        <w:separator/>
      </w:r>
    </w:p>
  </w:endnote>
  <w:endnote w:type="continuationSeparator" w:id="0">
    <w:p w14:paraId="096792A9" w14:textId="77777777" w:rsidR="00FC5BB4" w:rsidRDefault="00FC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auto"/>
    <w:pitch w:val="default"/>
    <w:sig w:usb0="00000001" w:usb1="080E0000" w:usb2="00000000" w:usb3="00000000" w:csb0="00040000" w:csb1="00000000"/>
  </w:font>
  <w:font w:name="方正小标宋_GBK">
    <w:altName w:val="微软雅黑"/>
    <w:charset w:val="86"/>
    <w:family w:val="script"/>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___WRD_EMBED_SUB_922">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___WRD_EMBED_SUB_48">
    <w:charset w:val="86"/>
    <w:family w:val="script"/>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8C6" w14:textId="77777777" w:rsidR="00693C8E" w:rsidRDefault="001E4531">
    <w:pPr>
      <w:pStyle w:val="a3"/>
      <w:jc w:val="center"/>
    </w:pPr>
    <w:r>
      <w:rPr>
        <w:noProof/>
      </w:rPr>
      <mc:AlternateContent>
        <mc:Choice Requires="wps">
          <w:drawing>
            <wp:anchor distT="0" distB="0" distL="114300" distR="114300" simplePos="0" relativeHeight="251659264" behindDoc="0" locked="0" layoutInCell="1" allowOverlap="1" wp14:anchorId="444F71CC" wp14:editId="36CD85B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宋体" w:eastAsia="宋体" w:hAnsi="宋体" w:cs="宋体" w:hint="eastAsia"/>
                              <w:sz w:val="28"/>
                              <w:szCs w:val="28"/>
                            </w:rPr>
                            <w:id w:val="134923271"/>
                          </w:sdtPr>
                          <w:sdtEndPr/>
                          <w:sdtContent>
                            <w:p w14:paraId="506CD6D0" w14:textId="77777777" w:rsidR="00693C8E" w:rsidRDefault="001E4531">
                              <w:pPr>
                                <w:pStyle w:val="a3"/>
                                <w:jc w:val="center"/>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PAGE   \* MERGEFORMAT</w:instrText>
                              </w:r>
                              <w:r>
                                <w:rPr>
                                  <w:rFonts w:ascii="宋体" w:eastAsia="宋体" w:hAnsi="宋体" w:cs="宋体" w:hint="eastAsia"/>
                                  <w:sz w:val="28"/>
                                  <w:szCs w:val="28"/>
                                </w:rPr>
                                <w:fldChar w:fldCharType="separate"/>
                              </w:r>
                              <w:r>
                                <w:rPr>
                                  <w:rFonts w:ascii="宋体" w:eastAsia="宋体" w:hAnsi="宋体" w:cs="宋体" w:hint="eastAsia"/>
                                  <w:sz w:val="28"/>
                                  <w:szCs w:val="28"/>
                                  <w:lang w:val="zh-CN"/>
                                </w:rPr>
                                <w:t>5</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44F71CC"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sdt>
                    <w:sdtPr>
                      <w:rPr>
                        <w:rFonts w:ascii="宋体" w:eastAsia="宋体" w:hAnsi="宋体" w:cs="宋体" w:hint="eastAsia"/>
                        <w:sz w:val="28"/>
                        <w:szCs w:val="28"/>
                      </w:rPr>
                      <w:id w:val="134923271"/>
                    </w:sdtPr>
                    <w:sdtEndPr/>
                    <w:sdtContent>
                      <w:p w14:paraId="506CD6D0" w14:textId="77777777" w:rsidR="00693C8E" w:rsidRDefault="001E4531">
                        <w:pPr>
                          <w:pStyle w:val="a3"/>
                          <w:jc w:val="center"/>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PAGE   \* MERGEFORMAT</w:instrText>
                        </w:r>
                        <w:r>
                          <w:rPr>
                            <w:rFonts w:ascii="宋体" w:eastAsia="宋体" w:hAnsi="宋体" w:cs="宋体" w:hint="eastAsia"/>
                            <w:sz w:val="28"/>
                            <w:szCs w:val="28"/>
                          </w:rPr>
                          <w:fldChar w:fldCharType="separate"/>
                        </w:r>
                        <w:r>
                          <w:rPr>
                            <w:rFonts w:ascii="宋体" w:eastAsia="宋体" w:hAnsi="宋体" w:cs="宋体" w:hint="eastAsia"/>
                            <w:sz w:val="28"/>
                            <w:szCs w:val="28"/>
                            <w:lang w:val="zh-CN"/>
                          </w:rPr>
                          <w:t>5</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sdtContent>
                  </w:sdt>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EBAA" w14:textId="77777777" w:rsidR="00FC5BB4" w:rsidRDefault="00FC5BB4">
      <w:r>
        <w:separator/>
      </w:r>
    </w:p>
  </w:footnote>
  <w:footnote w:type="continuationSeparator" w:id="0">
    <w:p w14:paraId="7B4EEEF1" w14:textId="77777777" w:rsidR="00FC5BB4" w:rsidRDefault="00FC5BB4">
      <w:r>
        <w:continuationSeparator/>
      </w:r>
    </w:p>
  </w:footnote>
  <w:footnote w:id="1">
    <w:p w14:paraId="6A0E45AD" w14:textId="2D63B9DB" w:rsidR="00844778" w:rsidRPr="00185401" w:rsidRDefault="00844778" w:rsidP="00844778">
      <w:pPr>
        <w:pStyle w:val="a7"/>
      </w:pPr>
      <w:r>
        <w:rPr>
          <w:rStyle w:val="aa"/>
        </w:rPr>
        <w:footnoteRef/>
      </w:r>
      <w:r>
        <w:rPr>
          <w:rFonts w:ascii="宋体" w:eastAsia="宋体" w:hAnsi="宋体" w:hint="eastAsia"/>
        </w:rPr>
        <w:t xml:space="preserve"> </w:t>
      </w:r>
      <w:r>
        <w:rPr>
          <w:rFonts w:ascii="宋体" w:eastAsia="宋体" w:hAnsi="宋体" w:hint="eastAsia"/>
        </w:rPr>
        <w:t>备注：学前阶段重点抓“认知、生活、交往”三种习惯养成，小学阶段重点抓“学习、实践、情感”三种能力培养，中学阶段重点抓“人文、创新、人格”三种素养提升。</w:t>
      </w:r>
    </w:p>
  </w:footnote>
  <w:footnote w:id="2">
    <w:p w14:paraId="4093F98E" w14:textId="65DDD408" w:rsidR="00844778" w:rsidRDefault="00844778" w:rsidP="00844778">
      <w:pPr>
        <w:pStyle w:val="a7"/>
        <w:rPr>
          <w:sz w:val="24"/>
          <w:szCs w:val="24"/>
        </w:rPr>
      </w:pPr>
      <w:r>
        <w:rPr>
          <w:rStyle w:val="aa"/>
          <w:sz w:val="24"/>
          <w:szCs w:val="24"/>
        </w:rPr>
        <w:footnoteRef/>
      </w:r>
      <w:r>
        <w:rPr>
          <w:rFonts w:ascii="宋体" w:eastAsia="宋体" w:hAnsi="宋体" w:hint="eastAsia"/>
        </w:rPr>
        <w:t xml:space="preserve"> </w:t>
      </w:r>
      <w:r w:rsidRPr="00185401">
        <w:rPr>
          <w:rFonts w:ascii="宋体" w:eastAsia="宋体" w:hAnsi="宋体" w:hint="eastAsia"/>
        </w:rPr>
        <w:t>备注：中华优秀传统文化中有深厚的廉洁元素、廉洁基因、廉洁意蕴，其中逻辑关系最为密切的就是“信”“正”“公”“俭”“礼”“孝”，此“六事”应为廉洁的本源，可谓“六事为廉本”。</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EyYTAzOWIyNzU2NzU1MmE1ZjNjZGZjZjU0MGJkZDYifQ=="/>
  </w:docVars>
  <w:rsids>
    <w:rsidRoot w:val="007D27C0"/>
    <w:rsid w:val="F37FD45C"/>
    <w:rsid w:val="0001289E"/>
    <w:rsid w:val="000220F8"/>
    <w:rsid w:val="00025B13"/>
    <w:rsid w:val="00033A05"/>
    <w:rsid w:val="00037B17"/>
    <w:rsid w:val="00044073"/>
    <w:rsid w:val="00046EDB"/>
    <w:rsid w:val="000503CE"/>
    <w:rsid w:val="00057C42"/>
    <w:rsid w:val="0006320C"/>
    <w:rsid w:val="00070773"/>
    <w:rsid w:val="000914E1"/>
    <w:rsid w:val="000B14F5"/>
    <w:rsid w:val="000C5C87"/>
    <w:rsid w:val="000C704E"/>
    <w:rsid w:val="000D39ED"/>
    <w:rsid w:val="000F3C7F"/>
    <w:rsid w:val="00100FEC"/>
    <w:rsid w:val="00125CC9"/>
    <w:rsid w:val="00133D50"/>
    <w:rsid w:val="00143BEC"/>
    <w:rsid w:val="0014549F"/>
    <w:rsid w:val="00153399"/>
    <w:rsid w:val="001557AC"/>
    <w:rsid w:val="0016009C"/>
    <w:rsid w:val="0016656E"/>
    <w:rsid w:val="00166CD1"/>
    <w:rsid w:val="0018466F"/>
    <w:rsid w:val="00193881"/>
    <w:rsid w:val="001B1616"/>
    <w:rsid w:val="001B1623"/>
    <w:rsid w:val="001C38FD"/>
    <w:rsid w:val="001C65AF"/>
    <w:rsid w:val="001D48D7"/>
    <w:rsid w:val="001E0CE9"/>
    <w:rsid w:val="001E4531"/>
    <w:rsid w:val="0021722C"/>
    <w:rsid w:val="0022149F"/>
    <w:rsid w:val="002361CC"/>
    <w:rsid w:val="00256767"/>
    <w:rsid w:val="00261750"/>
    <w:rsid w:val="002633CD"/>
    <w:rsid w:val="00291180"/>
    <w:rsid w:val="002964AD"/>
    <w:rsid w:val="002A5616"/>
    <w:rsid w:val="002D5D87"/>
    <w:rsid w:val="0031690A"/>
    <w:rsid w:val="00317537"/>
    <w:rsid w:val="00325FF3"/>
    <w:rsid w:val="003431D8"/>
    <w:rsid w:val="00353848"/>
    <w:rsid w:val="00360CB0"/>
    <w:rsid w:val="0039280B"/>
    <w:rsid w:val="00397C33"/>
    <w:rsid w:val="003A699D"/>
    <w:rsid w:val="003C65F3"/>
    <w:rsid w:val="003D053E"/>
    <w:rsid w:val="003E3178"/>
    <w:rsid w:val="00405724"/>
    <w:rsid w:val="00412A34"/>
    <w:rsid w:val="004315E4"/>
    <w:rsid w:val="00432F8D"/>
    <w:rsid w:val="004340DA"/>
    <w:rsid w:val="0047547F"/>
    <w:rsid w:val="0047623F"/>
    <w:rsid w:val="004867A6"/>
    <w:rsid w:val="004B4156"/>
    <w:rsid w:val="004C285C"/>
    <w:rsid w:val="004C4CDB"/>
    <w:rsid w:val="00501BDB"/>
    <w:rsid w:val="0053724E"/>
    <w:rsid w:val="00541055"/>
    <w:rsid w:val="005568D1"/>
    <w:rsid w:val="00571792"/>
    <w:rsid w:val="00582ADB"/>
    <w:rsid w:val="00611688"/>
    <w:rsid w:val="00614C0B"/>
    <w:rsid w:val="006227DB"/>
    <w:rsid w:val="00623239"/>
    <w:rsid w:val="00645422"/>
    <w:rsid w:val="0064610B"/>
    <w:rsid w:val="006524F5"/>
    <w:rsid w:val="00666C74"/>
    <w:rsid w:val="00693C8E"/>
    <w:rsid w:val="006C1353"/>
    <w:rsid w:val="006E5A25"/>
    <w:rsid w:val="006E78C4"/>
    <w:rsid w:val="00701C56"/>
    <w:rsid w:val="00703705"/>
    <w:rsid w:val="00707103"/>
    <w:rsid w:val="00713F93"/>
    <w:rsid w:val="007643FD"/>
    <w:rsid w:val="0079122B"/>
    <w:rsid w:val="007D27C0"/>
    <w:rsid w:val="007E16B4"/>
    <w:rsid w:val="00807527"/>
    <w:rsid w:val="00811B7F"/>
    <w:rsid w:val="00821737"/>
    <w:rsid w:val="00827029"/>
    <w:rsid w:val="00835231"/>
    <w:rsid w:val="00844778"/>
    <w:rsid w:val="0086207A"/>
    <w:rsid w:val="008A222C"/>
    <w:rsid w:val="008C754E"/>
    <w:rsid w:val="008F0A32"/>
    <w:rsid w:val="008F5D6B"/>
    <w:rsid w:val="009516C4"/>
    <w:rsid w:val="00953480"/>
    <w:rsid w:val="00995941"/>
    <w:rsid w:val="00A21853"/>
    <w:rsid w:val="00A3390E"/>
    <w:rsid w:val="00A44E4B"/>
    <w:rsid w:val="00A76031"/>
    <w:rsid w:val="00AD6CC5"/>
    <w:rsid w:val="00AE33C0"/>
    <w:rsid w:val="00AE749B"/>
    <w:rsid w:val="00B153A9"/>
    <w:rsid w:val="00B34EF9"/>
    <w:rsid w:val="00B367B9"/>
    <w:rsid w:val="00B80AB7"/>
    <w:rsid w:val="00B92AF5"/>
    <w:rsid w:val="00BE2FA6"/>
    <w:rsid w:val="00BF1553"/>
    <w:rsid w:val="00C444CE"/>
    <w:rsid w:val="00C572DB"/>
    <w:rsid w:val="00C87912"/>
    <w:rsid w:val="00C91956"/>
    <w:rsid w:val="00C92710"/>
    <w:rsid w:val="00C953B7"/>
    <w:rsid w:val="00CA2033"/>
    <w:rsid w:val="00CB005E"/>
    <w:rsid w:val="00CC1634"/>
    <w:rsid w:val="00CE5260"/>
    <w:rsid w:val="00CF0ACE"/>
    <w:rsid w:val="00D06676"/>
    <w:rsid w:val="00D13CB3"/>
    <w:rsid w:val="00D27985"/>
    <w:rsid w:val="00D311E3"/>
    <w:rsid w:val="00D61F02"/>
    <w:rsid w:val="00DB6A23"/>
    <w:rsid w:val="00DD082B"/>
    <w:rsid w:val="00DD14A2"/>
    <w:rsid w:val="00DE4212"/>
    <w:rsid w:val="00DF4A1D"/>
    <w:rsid w:val="00E127EA"/>
    <w:rsid w:val="00E14849"/>
    <w:rsid w:val="00E222E3"/>
    <w:rsid w:val="00E842E7"/>
    <w:rsid w:val="00E92397"/>
    <w:rsid w:val="00EC09F4"/>
    <w:rsid w:val="00EC5C37"/>
    <w:rsid w:val="00ED5F8A"/>
    <w:rsid w:val="00F44F01"/>
    <w:rsid w:val="00F53F15"/>
    <w:rsid w:val="00F60189"/>
    <w:rsid w:val="00F73039"/>
    <w:rsid w:val="00F81B13"/>
    <w:rsid w:val="00F847F2"/>
    <w:rsid w:val="00FA141E"/>
    <w:rsid w:val="00FA520C"/>
    <w:rsid w:val="00FB0D2A"/>
    <w:rsid w:val="00FB11A3"/>
    <w:rsid w:val="00FB47DE"/>
    <w:rsid w:val="00FB705D"/>
    <w:rsid w:val="00FB725B"/>
    <w:rsid w:val="00FC0006"/>
    <w:rsid w:val="00FC5BB4"/>
    <w:rsid w:val="00FC7E2D"/>
    <w:rsid w:val="00FD0CC1"/>
    <w:rsid w:val="1F4E5C0D"/>
    <w:rsid w:val="39112BFD"/>
    <w:rsid w:val="3B992AF8"/>
    <w:rsid w:val="3EB9B8D0"/>
    <w:rsid w:val="58024B35"/>
    <w:rsid w:val="65433E0D"/>
    <w:rsid w:val="65FD1F72"/>
    <w:rsid w:val="6D7109F1"/>
    <w:rsid w:val="79787A96"/>
    <w:rsid w:val="7D824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F56BF"/>
  <w15:docId w15:val="{BD39DB3C-A1B1-4789-B7F7-D06DA123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uiPriority w:val="99"/>
    <w:unhideWhenUsed/>
    <w:qFormat/>
    <w:pPr>
      <w:snapToGrid w:val="0"/>
      <w:jc w:val="left"/>
    </w:pPr>
    <w:rPr>
      <w:sz w:val="18"/>
      <w:szCs w:val="18"/>
    </w:rPr>
  </w:style>
  <w:style w:type="character" w:styleId="a9">
    <w:name w:val="Hyperlink"/>
    <w:basedOn w:val="a0"/>
    <w:autoRedefine/>
    <w:uiPriority w:val="99"/>
    <w:unhideWhenUsed/>
    <w:qFormat/>
    <w:rPr>
      <w:color w:val="0563C1" w:themeColor="hyperlink"/>
      <w:u w:val="single"/>
    </w:rPr>
  </w:style>
  <w:style w:type="character" w:styleId="aa">
    <w:name w:val="footnote reference"/>
    <w:basedOn w:val="a0"/>
    <w:uiPriority w:val="99"/>
    <w:semiHidden/>
    <w:unhideWhenUsed/>
    <w:qFormat/>
    <w:rPr>
      <w:vertAlign w:val="superscript"/>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character" w:customStyle="1" w:styleId="1">
    <w:name w:val="未处理的提及1"/>
    <w:basedOn w:val="a0"/>
    <w:autoRedefine/>
    <w:uiPriority w:val="99"/>
    <w:semiHidden/>
    <w:unhideWhenUsed/>
    <w:qFormat/>
    <w:rPr>
      <w:color w:val="605E5C"/>
      <w:shd w:val="clear" w:color="auto" w:fill="E1DFDD"/>
    </w:rPr>
  </w:style>
  <w:style w:type="paragraph" w:styleId="ab">
    <w:name w:val="List Paragraph"/>
    <w:basedOn w:val="a"/>
    <w:autoRedefine/>
    <w:uiPriority w:val="99"/>
    <w:qFormat/>
    <w:pPr>
      <w:ind w:firstLineChars="200" w:firstLine="420"/>
    </w:pPr>
  </w:style>
  <w:style w:type="character" w:customStyle="1" w:styleId="a8">
    <w:name w:val="脚注文本 字符"/>
    <w:basedOn w:val="a0"/>
    <w:link w:val="a7"/>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1852B7-D725-42DA-96BA-5DB0F363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302</Words>
  <Characters>1727</Characters>
  <Application>Microsoft Office Word</Application>
  <DocSecurity>0</DocSecurity>
  <Lines>14</Lines>
  <Paragraphs>4</Paragraphs>
  <ScaleCrop>false</ScaleCrop>
  <Company>China</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lyz</cp:lastModifiedBy>
  <cp:revision>57</cp:revision>
  <dcterms:created xsi:type="dcterms:W3CDTF">2022-03-08T18:12:00Z</dcterms:created>
  <dcterms:modified xsi:type="dcterms:W3CDTF">2025-05-14T01:28:00Z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FF72FCF308CD483E800E2114803BE6F0_13</vt:lpwstr>
  </property>
  <property fmtid="{D5CDD505-2E9C-101B-9397-08002B2CF9AE}" pid="4" name="KSOTemplateDocerSaveRecord">
    <vt:lpwstr>eyJoZGlkIjoiYjEyYTAzOWIyNzU2NzU1MmE1ZjNjZGZjZjU0MGJkZDYiLCJ1c2VySWQiOiI1Nzg3NzI1NjUifQ==</vt:lpwstr>
  </property>
</Properties>
</file>