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8339EF">
      <w:pPr>
        <w:spacing w:after="156" w:afterLines="50" w:line="400" w:lineRule="exact"/>
        <w:jc w:val="center"/>
        <w:rPr>
          <w:rFonts w:hint="eastAsia"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成都市双流区名师（名校长）工作室202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5</w:t>
      </w:r>
      <w:r>
        <w:rPr>
          <w:rFonts w:hint="eastAsia" w:ascii="黑体" w:eastAsia="黑体"/>
          <w:b/>
          <w:sz w:val="36"/>
          <w:szCs w:val="36"/>
        </w:rPr>
        <w:t>年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1</w:t>
      </w:r>
      <w:r>
        <w:rPr>
          <w:rFonts w:hint="eastAsia" w:ascii="黑体" w:eastAsia="黑体"/>
          <w:b/>
          <w:sz w:val="36"/>
          <w:szCs w:val="36"/>
        </w:rPr>
        <w:t>月研修活动安排</w:t>
      </w:r>
    </w:p>
    <w:tbl>
      <w:tblPr>
        <w:tblStyle w:val="3"/>
        <w:tblW w:w="146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1365"/>
        <w:gridCol w:w="1635"/>
        <w:gridCol w:w="1905"/>
        <w:gridCol w:w="1502"/>
        <w:gridCol w:w="3305"/>
        <w:gridCol w:w="1613"/>
        <w:gridCol w:w="1687"/>
      </w:tblGrid>
      <w:tr w14:paraId="3D8FC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686" w:type="dxa"/>
            <w:noWrap w:val="0"/>
            <w:vAlign w:val="center"/>
          </w:tcPr>
          <w:p w14:paraId="3472075F">
            <w:pPr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工作室名称</w:t>
            </w:r>
          </w:p>
        </w:tc>
        <w:tc>
          <w:tcPr>
            <w:tcW w:w="3000" w:type="dxa"/>
            <w:gridSpan w:val="2"/>
            <w:noWrap w:val="0"/>
            <w:vAlign w:val="center"/>
          </w:tcPr>
          <w:p w14:paraId="207168C1">
            <w:pPr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研修时间</w:t>
            </w:r>
          </w:p>
        </w:tc>
        <w:tc>
          <w:tcPr>
            <w:tcW w:w="1905" w:type="dxa"/>
            <w:noWrap w:val="0"/>
            <w:vAlign w:val="center"/>
          </w:tcPr>
          <w:p w14:paraId="120B20D1">
            <w:pPr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研修地点</w:t>
            </w:r>
          </w:p>
        </w:tc>
        <w:tc>
          <w:tcPr>
            <w:tcW w:w="1502" w:type="dxa"/>
            <w:noWrap w:val="0"/>
            <w:vAlign w:val="center"/>
          </w:tcPr>
          <w:p w14:paraId="517BCCE8">
            <w:pPr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主讲教师</w:t>
            </w:r>
          </w:p>
        </w:tc>
        <w:tc>
          <w:tcPr>
            <w:tcW w:w="3305" w:type="dxa"/>
            <w:noWrap w:val="0"/>
            <w:vAlign w:val="top"/>
          </w:tcPr>
          <w:p w14:paraId="3C9B0DDA">
            <w:pPr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课程内容</w:t>
            </w:r>
          </w:p>
        </w:tc>
        <w:tc>
          <w:tcPr>
            <w:tcW w:w="1613" w:type="dxa"/>
            <w:noWrap w:val="0"/>
            <w:vAlign w:val="center"/>
          </w:tcPr>
          <w:p w14:paraId="200F1CCF">
            <w:pPr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研修人员</w:t>
            </w:r>
          </w:p>
        </w:tc>
        <w:tc>
          <w:tcPr>
            <w:tcW w:w="1687" w:type="dxa"/>
            <w:noWrap w:val="0"/>
            <w:vAlign w:val="center"/>
          </w:tcPr>
          <w:p w14:paraId="3246CD75">
            <w:pPr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活动其他分工</w:t>
            </w:r>
          </w:p>
        </w:tc>
      </w:tr>
      <w:tr w14:paraId="10293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86" w:type="dxa"/>
            <w:noWrap w:val="0"/>
            <w:vAlign w:val="center"/>
          </w:tcPr>
          <w:p w14:paraId="3E52CB17">
            <w:pPr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 w14:paraId="57C33ED2">
            <w:pPr>
              <w:spacing w:line="400" w:lineRule="exac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巫小芳工作室</w:t>
            </w:r>
          </w:p>
        </w:tc>
        <w:tc>
          <w:tcPr>
            <w:tcW w:w="1365" w:type="dxa"/>
            <w:noWrap w:val="0"/>
            <w:vAlign w:val="center"/>
          </w:tcPr>
          <w:p w14:paraId="3283E396">
            <w:pPr>
              <w:snapToGrid w:val="0"/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635" w:type="dxa"/>
            <w:noWrap w:val="0"/>
            <w:vAlign w:val="center"/>
          </w:tcPr>
          <w:p w14:paraId="6295CEE0">
            <w:pPr>
              <w:snapToGrid w:val="0"/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:00-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: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05" w:type="dxa"/>
            <w:noWrap w:val="0"/>
            <w:vAlign w:val="center"/>
          </w:tcPr>
          <w:p w14:paraId="69EF4D23"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协和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幼儿园</w:t>
            </w:r>
          </w:p>
        </w:tc>
        <w:tc>
          <w:tcPr>
            <w:tcW w:w="1502" w:type="dxa"/>
            <w:noWrap w:val="0"/>
            <w:vAlign w:val="center"/>
          </w:tcPr>
          <w:p w14:paraId="7E346E40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686A7B32">
            <w:pPr>
              <w:snapToGrid w:val="0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全体</w:t>
            </w:r>
          </w:p>
          <w:p w14:paraId="2A9862D6">
            <w:pPr>
              <w:snapToGrid w:val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成员</w:t>
            </w:r>
          </w:p>
        </w:tc>
        <w:tc>
          <w:tcPr>
            <w:tcW w:w="3305" w:type="dxa"/>
            <w:noWrap w:val="0"/>
            <w:vAlign w:val="center"/>
          </w:tcPr>
          <w:p w14:paraId="76C74C97">
            <w:pPr>
              <w:pBdr>
                <w:bottom w:val="none" w:color="auto" w:sz="0" w:space="0"/>
              </w:pBd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主题:中班排图讲述教学活动展示及经验交流活动</w:t>
            </w:r>
            <w:bookmarkStart w:id="0" w:name="_GoBack"/>
            <w:bookmarkEnd w:id="0"/>
          </w:p>
          <w:p w14:paraId="5C9D0B0A">
            <w:pPr>
              <w:numPr>
                <w:ilvl w:val="0"/>
                <w:numId w:val="0"/>
              </w:numPr>
              <w:pBdr>
                <w:bottom w:val="none" w:color="auto" w:sz="0" w:space="0"/>
              </w:pBd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1.专题分享一《中班排图讲述活动的实践探索》</w:t>
            </w:r>
          </w:p>
          <w:p w14:paraId="15AB4032">
            <w:pPr>
              <w:numPr>
                <w:ilvl w:val="0"/>
                <w:numId w:val="0"/>
              </w:numPr>
              <w:pBdr>
                <w:bottom w:val="none" w:color="auto" w:sz="0" w:space="0"/>
              </w:pBdr>
              <w:snapToGrid w:val="0"/>
              <w:ind w:leftChars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2.专题分享二《关于排图讲述活动凭借物的思考》</w:t>
            </w:r>
          </w:p>
          <w:p w14:paraId="56893D36">
            <w:pPr>
              <w:numPr>
                <w:ilvl w:val="0"/>
                <w:numId w:val="0"/>
              </w:numPr>
              <w:pBdr>
                <w:bottom w:val="none" w:color="auto" w:sz="0" w:space="0"/>
              </w:pBdr>
              <w:snapToGrid w:val="0"/>
              <w:ind w:leftChars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3.中班排图讲述活动《小熊种玉米》</w:t>
            </w:r>
          </w:p>
          <w:p w14:paraId="40F52C0C">
            <w:pPr>
              <w:numPr>
                <w:ilvl w:val="0"/>
                <w:numId w:val="0"/>
              </w:numPr>
              <w:pBdr>
                <w:bottom w:val="none" w:color="auto" w:sz="0" w:space="0"/>
              </w:pBdr>
              <w:snapToGrid w:val="0"/>
              <w:ind w:leftChars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4.中班排图讲述活动《小猴子取帽子》</w:t>
            </w:r>
          </w:p>
          <w:p w14:paraId="260EED37">
            <w:pPr>
              <w:numPr>
                <w:ilvl w:val="0"/>
                <w:numId w:val="0"/>
              </w:numPr>
              <w:pBdr>
                <w:bottom w:val="none" w:color="auto" w:sz="0" w:space="0"/>
              </w:pBdr>
              <w:snapToGrid w:val="0"/>
              <w:ind w:leftChars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学员分组研讨</w:t>
            </w:r>
          </w:p>
          <w:p w14:paraId="6306D098">
            <w:pPr>
              <w:numPr>
                <w:ilvl w:val="0"/>
                <w:numId w:val="0"/>
              </w:numPr>
              <w:pBdr>
                <w:bottom w:val="none" w:color="auto" w:sz="0" w:space="0"/>
              </w:pBdr>
              <w:snapToGrid w:val="0"/>
              <w:ind w:leftChars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导师点评</w:t>
            </w:r>
          </w:p>
          <w:p w14:paraId="4DFE0687">
            <w:pPr>
              <w:numPr>
                <w:ilvl w:val="0"/>
                <w:numId w:val="0"/>
              </w:numPr>
              <w:pBdr>
                <w:bottom w:val="none" w:color="auto" w:sz="0" w:space="0"/>
              </w:pBdr>
              <w:snapToGrid w:val="0"/>
              <w:ind w:leftChars="0"/>
              <w:jc w:val="left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7.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研讨排图讲述评价表</w:t>
            </w:r>
          </w:p>
        </w:tc>
        <w:tc>
          <w:tcPr>
            <w:tcW w:w="1613" w:type="dxa"/>
            <w:noWrap w:val="0"/>
            <w:vAlign w:val="center"/>
          </w:tcPr>
          <w:p w14:paraId="07DF321A">
            <w:pPr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工作室全体成员</w:t>
            </w:r>
          </w:p>
        </w:tc>
        <w:tc>
          <w:tcPr>
            <w:tcW w:w="1687" w:type="dxa"/>
            <w:noWrap w:val="0"/>
            <w:vAlign w:val="center"/>
          </w:tcPr>
          <w:p w14:paraId="0985871E">
            <w:pPr>
              <w:pBdr>
                <w:bottom w:val="none" w:color="auto" w:sz="0" w:space="0"/>
              </w:pBdr>
              <w:snapToGrid w:val="0"/>
              <w:jc w:val="left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方案:</w:t>
            </w:r>
            <w:r>
              <w:rPr>
                <w:rFonts w:hint="eastAsia" w:asciiTheme="majorEastAsia" w:hAnsiTheme="majorEastAsia" w:eastAsiaTheme="majorEastAsia"/>
                <w:color w:val="auto"/>
                <w:sz w:val="24"/>
                <w:szCs w:val="28"/>
                <w:lang w:eastAsia="zh-CN"/>
              </w:rPr>
              <w:t>陈黎杰</w:t>
            </w:r>
            <w:r>
              <w:rPr>
                <w:rFonts w:asciiTheme="majorEastAsia" w:hAnsiTheme="majorEastAsia" w:eastAsiaTheme="majorEastAsia"/>
                <w:color w:val="auto"/>
                <w:sz w:val="24"/>
                <w:szCs w:val="28"/>
              </w:rPr>
              <w:t xml:space="preserve"> </w:t>
            </w:r>
          </w:p>
          <w:p w14:paraId="0515CF93">
            <w:pPr>
              <w:pBdr>
                <w:bottom w:val="none" w:color="auto" w:sz="0" w:space="0"/>
              </w:pBdr>
              <w:snapToGrid w:val="0"/>
              <w:jc w:val="left"/>
              <w:rPr>
                <w:rFonts w:hint="eastAsia" w:asciiTheme="majorEastAsia" w:hAnsiTheme="majorEastAsia" w:eastAsiaTheme="majorEastAsia"/>
                <w:color w:val="auto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主持:</w:t>
            </w:r>
            <w:r>
              <w:rPr>
                <w:rFonts w:hint="eastAsia" w:asciiTheme="majorEastAsia" w:hAnsiTheme="majorEastAsia" w:eastAsiaTheme="majorEastAsia"/>
                <w:color w:val="auto"/>
                <w:sz w:val="24"/>
                <w:szCs w:val="28"/>
                <w:lang w:eastAsia="zh-CN"/>
              </w:rPr>
              <w:t>邓红</w:t>
            </w:r>
          </w:p>
          <w:p w14:paraId="3292176F">
            <w:pPr>
              <w:pBdr>
                <w:bottom w:val="none" w:color="auto" w:sz="0" w:space="0"/>
              </w:pBd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照相:</w:t>
            </w:r>
            <w:r>
              <w:rPr>
                <w:rFonts w:hint="eastAsia" w:asciiTheme="majorEastAsia" w:hAnsiTheme="majorEastAsia" w:eastAsiaTheme="majorEastAsia"/>
                <w:color w:val="auto"/>
                <w:sz w:val="24"/>
                <w:szCs w:val="28"/>
                <w:lang w:eastAsia="zh-CN"/>
              </w:rPr>
              <w:t>陈黎杰</w:t>
            </w:r>
          </w:p>
          <w:p w14:paraId="3BEFA086">
            <w:pPr>
              <w:pBdr>
                <w:bottom w:val="none" w:color="auto" w:sz="0" w:space="0"/>
              </w:pBdr>
              <w:snapToGrid w:val="0"/>
              <w:jc w:val="left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简讯:</w:t>
            </w:r>
            <w:r>
              <w:rPr>
                <w:rFonts w:hint="eastAsia" w:asciiTheme="majorEastAsia" w:hAnsiTheme="majorEastAsia" w:eastAsiaTheme="majorEastAsia"/>
                <w:color w:val="auto"/>
                <w:sz w:val="24"/>
                <w:szCs w:val="28"/>
                <w:lang w:val="en-US" w:eastAsia="zh-CN"/>
              </w:rPr>
              <w:t>刘茜</w:t>
            </w:r>
          </w:p>
          <w:p w14:paraId="3F09E9C3">
            <w:pPr>
              <w:pBdr>
                <w:bottom w:val="none" w:color="auto" w:sz="0" w:space="0"/>
              </w:pBdr>
              <w:snapToGrid w:val="0"/>
              <w:jc w:val="left"/>
              <w:rPr>
                <w:rFonts w:hint="eastAsia" w:asciiTheme="majorEastAsia" w:hAnsiTheme="majorEastAsia" w:eastAsiaTheme="majorEastAsia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简报:</w:t>
            </w:r>
            <w:r>
              <w:rPr>
                <w:rFonts w:hint="eastAsia" w:asciiTheme="majorEastAsia" w:hAnsiTheme="majorEastAsia" w:eastAsiaTheme="majorEastAsia"/>
                <w:color w:val="auto"/>
                <w:sz w:val="24"/>
                <w:szCs w:val="28"/>
                <w:lang w:val="en-US" w:eastAsia="zh-CN"/>
              </w:rPr>
              <w:t xml:space="preserve">邓红 </w:t>
            </w:r>
          </w:p>
          <w:p w14:paraId="6BDB62A9">
            <w:pPr>
              <w:pBdr>
                <w:bottom w:val="none" w:color="auto" w:sz="0" w:space="0"/>
              </w:pBdr>
              <w:snapToGrid w:val="0"/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4"/>
                <w:szCs w:val="28"/>
                <w:lang w:val="en-US" w:eastAsia="zh-CN"/>
              </w:rPr>
              <w:t>李婉晨</w:t>
            </w:r>
          </w:p>
          <w:p w14:paraId="323E1C28">
            <w:pPr>
              <w:pBdr>
                <w:bottom w:val="none" w:color="auto" w:sz="0" w:space="0"/>
              </w:pBdr>
              <w:snapToGrid w:val="0"/>
              <w:jc w:val="left"/>
              <w:rPr>
                <w:rFonts w:hint="eastAsia"/>
                <w:sz w:val="24"/>
                <w:szCs w:val="24"/>
              </w:rPr>
            </w:pPr>
          </w:p>
        </w:tc>
      </w:tr>
    </w:tbl>
    <w:p w14:paraId="66887299">
      <w:pPr>
        <w:spacing w:line="400" w:lineRule="exact"/>
        <w:rPr>
          <w:rFonts w:hint="eastAsia"/>
          <w:sz w:val="28"/>
          <w:szCs w:val="28"/>
        </w:rPr>
      </w:pPr>
    </w:p>
    <w:p w14:paraId="223D4CED">
      <w:pPr>
        <w:spacing w:line="400" w:lineRule="exact"/>
        <w:rPr>
          <w:rFonts w:hint="eastAsia"/>
          <w:b/>
          <w:bCs/>
          <w:color w:val="FF0000"/>
          <w:sz w:val="28"/>
          <w:szCs w:val="28"/>
        </w:rPr>
      </w:pPr>
      <w:r>
        <w:rPr>
          <w:rFonts w:hint="eastAsia"/>
          <w:b/>
          <w:bCs/>
          <w:color w:val="FF0000"/>
          <w:sz w:val="28"/>
          <w:szCs w:val="28"/>
        </w:rPr>
        <w:t>备注：请各工作室在此表格基础上修改每月研修活动安排，不要变换格式，谢谢！</w:t>
      </w:r>
    </w:p>
    <w:p w14:paraId="2CA2B9A3">
      <w:pPr>
        <w:spacing w:line="400" w:lineRule="exact"/>
        <w:ind w:firstLine="843" w:firstLineChars="300"/>
        <w:rPr>
          <w:rFonts w:hint="eastAsia"/>
          <w:b/>
          <w:bCs/>
          <w:color w:val="FF0000"/>
          <w:sz w:val="28"/>
          <w:szCs w:val="28"/>
        </w:rPr>
      </w:pPr>
      <w:r>
        <w:rPr>
          <w:rFonts w:hint="eastAsia"/>
          <w:b/>
          <w:bCs/>
          <w:color w:val="FF0000"/>
          <w:sz w:val="28"/>
          <w:szCs w:val="28"/>
        </w:rPr>
        <w:t>“研修时间”第二列为24小时制，上午如表中样例，下午为14:00-17:00。</w:t>
      </w:r>
    </w:p>
    <w:p w14:paraId="4357A74D">
      <w:pPr>
        <w:spacing w:line="400" w:lineRule="exact"/>
        <w:ind w:firstLine="843" w:firstLineChars="300"/>
        <w:rPr>
          <w:b/>
          <w:bCs/>
          <w:color w:val="FF0000"/>
          <w:sz w:val="28"/>
          <w:szCs w:val="28"/>
        </w:rPr>
      </w:pPr>
      <w:r>
        <w:rPr>
          <w:rFonts w:hint="eastAsia"/>
          <w:b/>
          <w:bCs/>
          <w:color w:val="FF0000"/>
          <w:sz w:val="28"/>
          <w:szCs w:val="28"/>
        </w:rPr>
        <w:t>“主讲教师”栏如有上公开课或专题讲座者，请写明姓名。</w:t>
      </w:r>
    </w:p>
    <w:p w14:paraId="3FAB7852"/>
    <w:sectPr>
      <w:headerReference r:id="rId3" w:type="default"/>
      <w:pgSz w:w="16838" w:h="11906" w:orient="landscape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30F225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5A155D"/>
    <w:rsid w:val="015A155D"/>
    <w:rsid w:val="42631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2025-01-23T10:08:00Z</dcterms:created>
  <dc:creator>印晓艳</dc:creator>
  <cp:lastModifiedBy>印晓艳</cp:lastModifiedBy>
  <dcterms:modified xsi:type="dcterms:W3CDTF">2025-01-23T10:14:57Z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7C896C55BE724B35891CB9876A7D8E0F_11</vt:lpwstr>
  </property>
  <property fmtid="{D5CDD505-2E9C-101B-9397-08002B2CF9AE}" pid="4" name="KSOTemplateDocerSaveRecord">
    <vt:lpwstr>eyJoZGlkIjoiZTU0MTQyNDc3MjMyOTAwNGYwNDBlZWJlYmY4ZWU5NjgiLCJ1c2VySWQiOiIxNDg0MTkxNTc5In0=</vt:lpwstr>
  </property>
</Properties>
</file>