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字体视界-NWE粗楷体" w:hAnsi="字体视界-NWE粗楷体" w:eastAsia="字体视界-NWE粗楷体"/>
          <w:b/>
          <w:bCs/>
          <w:sz w:val="28"/>
          <w:szCs w:val="28"/>
          <w:lang w:val="en-US" w:eastAsia="zh-CN"/>
        </w:rPr>
      </w:pPr>
      <w:r>
        <w:rPr>
          <w:rFonts w:hint="eastAsia" w:ascii="字体视界-NWE粗楷体" w:hAnsi="字体视界-NWE粗楷体" w:eastAsia="字体视界-NWE粗楷体"/>
          <w:b/>
          <w:bCs/>
          <w:sz w:val="28"/>
          <w:szCs w:val="28"/>
          <w:lang w:val="en-US" w:eastAsia="zh-CN"/>
        </w:rPr>
        <w:t>“从课堂教学谈数学理解”</w:t>
      </w:r>
    </w:p>
    <w:p>
      <w:pPr>
        <w:spacing w:line="400" w:lineRule="exact"/>
        <w:jc w:val="center"/>
        <w:rPr>
          <w:rFonts w:hint="eastAsia" w:ascii="字体视界-NWE粗楷体" w:hAnsi="字体视界-NWE粗楷体" w:eastAsia="字体视界-NWE粗楷体"/>
          <w:sz w:val="24"/>
          <w:szCs w:val="24"/>
        </w:rPr>
      </w:pPr>
      <w:r>
        <w:rPr>
          <w:rFonts w:hint="eastAsia" w:ascii="字体视界-NWE粗楷体" w:hAnsi="字体视界-NWE粗楷体" w:eastAsia="字体视界-NWE粗楷体"/>
          <w:b/>
          <w:bCs/>
          <w:sz w:val="28"/>
          <w:szCs w:val="28"/>
          <w:lang w:val="en-US" w:eastAsia="zh-CN"/>
        </w:rPr>
        <w:t>——</w:t>
      </w:r>
      <w:r>
        <w:rPr>
          <w:rFonts w:hint="eastAsia" w:ascii="字体视界-NWE粗楷体" w:hAnsi="字体视界-NWE粗楷体" w:eastAsia="字体视界-NWE粗楷体"/>
          <w:b/>
          <w:bCs/>
          <w:sz w:val="28"/>
          <w:szCs w:val="28"/>
        </w:rPr>
        <w:t>202</w:t>
      </w:r>
      <w:r>
        <w:rPr>
          <w:rFonts w:hint="eastAsia" w:ascii="字体视界-NWE粗楷体" w:hAnsi="字体视界-NWE粗楷体" w:eastAsia="字体视界-NWE粗楷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字体视界-NWE粗楷体" w:hAnsi="字体视界-NWE粗楷体" w:eastAsia="字体视界-NWE粗楷体"/>
          <w:b/>
          <w:bCs/>
          <w:sz w:val="28"/>
          <w:szCs w:val="28"/>
        </w:rPr>
        <w:t>.3.</w:t>
      </w:r>
      <w:r>
        <w:rPr>
          <w:rFonts w:hint="eastAsia" w:ascii="字体视界-NWE粗楷体" w:hAnsi="字体视界-NWE粗楷体" w:eastAsia="字体视界-NWE粗楷体"/>
          <w:b/>
          <w:bCs/>
          <w:sz w:val="28"/>
          <w:szCs w:val="28"/>
          <w:lang w:val="en-US" w:eastAsia="zh-CN"/>
        </w:rPr>
        <w:t>26罗宗绪工作室课堂教学研修</w:t>
      </w:r>
      <w:r>
        <w:rPr>
          <w:rFonts w:hint="eastAsia" w:ascii="字体视界-NWE粗楷体" w:hAnsi="字体视界-NWE粗楷体" w:eastAsia="字体视界-NWE粗楷体"/>
          <w:b/>
          <w:bCs/>
          <w:sz w:val="28"/>
          <w:szCs w:val="28"/>
        </w:rPr>
        <w:t>活动</w:t>
      </w:r>
      <w:r>
        <w:rPr>
          <w:rFonts w:hint="eastAsia" w:ascii="字体视界-NWE粗楷体" w:hAnsi="字体视界-NWE粗楷体" w:eastAsia="字体视界-NWE粗楷体"/>
          <w:sz w:val="24"/>
          <w:szCs w:val="24"/>
        </w:rPr>
        <w:t xml:space="preserve"> </w:t>
      </w:r>
    </w:p>
    <w:p>
      <w:pPr>
        <w:spacing w:line="240" w:lineRule="auto"/>
        <w:ind w:firstLine="64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1013460</wp:posOffset>
            </wp:positionV>
            <wp:extent cx="5264785" cy="2824480"/>
            <wp:effectExtent l="0" t="0" r="12065" b="13970"/>
            <wp:wrapTopAndBottom/>
            <wp:docPr id="7" name="图片 7" descr="微信图片_2024032711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327111439"/>
                    <pic:cNvPicPr>
                      <a:picLocks noChangeAspect="1"/>
                    </pic:cNvPicPr>
                  </pic:nvPicPr>
                  <pic:blipFill>
                    <a:blip r:embed="rId5"/>
                    <a:srcRect t="6333" b="2216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学第六周星期二，罗宗绪名师工作室如期举行常规研修，本次主要研讨了一个问题，关于零指数幂与负指数幂的意义，在教学中如何让学生理解并应用，这里主要分两种教学思路，第一种是关于a的零次幂等于1直接告知学生，第二种是让学生通过规律得出a的零次幂等于1。罗老师指出这本身就是一种逻辑规定，但是要让学生明白这种规定是合理的。</w:t>
      </w:r>
    </w:p>
    <w:p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4280535</wp:posOffset>
            </wp:positionV>
            <wp:extent cx="2710180" cy="2033905"/>
            <wp:effectExtent l="0" t="0" r="13970" b="4445"/>
            <wp:wrapTopAndBottom/>
            <wp:docPr id="9" name="图片 9" descr="微信图片_2024032711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403271114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018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么如何让学生理解这种规定呢，罗老师指出学生应该思考这个结果应首先来源于生活，在生活中存在大量这种现实例子，所以学生对其存在的合理性能够理解，另外学生得思考这个结果为何成立得来源于它本身的结构，学生作为第一次看到这个结果，首先应该是猜想a的零次幂等于1，但是有部分学生会猜想a的零次幂等于0,但是这种结果为什么不正确，主要还是这个结果与现实在生活的例子存在矛盾，另外就是与数学结构或规律存在矛盾，从而可以解释a的零次幂等于1的合理性。</w:t>
      </w:r>
    </w:p>
    <w:p>
      <w:pPr>
        <w:spacing w:line="240" w:lineRule="auto"/>
        <w:ind w:firstLine="480" w:firstLineChars="200"/>
        <w:jc w:val="left"/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29845</wp:posOffset>
            </wp:positionV>
            <wp:extent cx="2696845" cy="2023745"/>
            <wp:effectExtent l="0" t="0" r="8255" b="14605"/>
            <wp:wrapTopAndBottom/>
            <wp:docPr id="10" name="图片 10" descr="微信图片_2024032711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403271114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于分式这堂课的教学，主要把握好对分式的理解，重点就是模型，分式就是一种模型结构，在教学生让学生学会从形式上去理解和架构，抓住我们工作室的教学主张，抓住本堂课的核心任务，模型意识，结构意识的渗透是很重要的，要理解数学概念，首先要学会理解数学，抽象概念的过程是必须让学生经历的</w:t>
      </w:r>
      <w:r>
        <w:rPr>
          <w:rFonts w:hint="eastAsia" w:cs="宋体"/>
          <w:sz w:val="24"/>
          <w:szCs w:val="24"/>
          <w:lang w:val="en-US" w:eastAsia="zh-CN"/>
        </w:rPr>
        <w:t>，本次活动圆满结束，各位老师都有很大的收获。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字体视界-NWE粗楷体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N2I1MDkwYzRiYzg4YTRhOWJlZmEzOTM5YzAxMTYifQ=="/>
  </w:docVars>
  <w:rsids>
    <w:rsidRoot w:val="08FE0995"/>
    <w:rsid w:val="08FE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2024-05-09T03:08:00Z</dcterms:created>
  <dc:creator>朱非博</dc:creator>
  <cp:lastModifiedBy>朱非博</cp:lastModifiedBy>
  <dcterms:modified xsi:type="dcterms:W3CDTF">2024-05-09T03:08:23Z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7E31DED170464CE2B29CFAC2A1BD69B4_11</vt:lpwstr>
  </property>
</Properties>
</file>