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396B" w14:textId="1C12B750" w:rsidR="00ED7CAC" w:rsidRDefault="00000000" w:rsidP="007A63F9">
      <w:pPr>
        <w:jc w:val="center"/>
        <w:rPr>
          <w:b/>
          <w:bCs/>
          <w:sz w:val="28"/>
          <w:szCs w:val="28"/>
        </w:rPr>
      </w:pPr>
      <w:r w:rsidRPr="007A63F9">
        <w:rPr>
          <w:rFonts w:hint="eastAsia"/>
          <w:b/>
          <w:bCs/>
          <w:sz w:val="28"/>
          <w:szCs w:val="28"/>
        </w:rPr>
        <w:t>声之所向</w:t>
      </w:r>
      <w:r w:rsidR="007A63F9" w:rsidRPr="007A63F9">
        <w:rPr>
          <w:rFonts w:hint="eastAsia"/>
          <w:b/>
          <w:bCs/>
          <w:sz w:val="28"/>
          <w:szCs w:val="28"/>
        </w:rPr>
        <w:t>、</w:t>
      </w:r>
      <w:r w:rsidRPr="007A63F9">
        <w:rPr>
          <w:rFonts w:hint="eastAsia"/>
          <w:b/>
          <w:bCs/>
          <w:sz w:val="28"/>
          <w:szCs w:val="28"/>
        </w:rPr>
        <w:t>心之所</w:t>
      </w:r>
      <w:r w:rsidR="007A63F9" w:rsidRPr="007A63F9">
        <w:rPr>
          <w:rFonts w:hint="eastAsia"/>
          <w:b/>
          <w:bCs/>
          <w:sz w:val="28"/>
          <w:szCs w:val="28"/>
        </w:rPr>
        <w:t>往</w:t>
      </w:r>
    </w:p>
    <w:p w14:paraId="56278BDD" w14:textId="1A6610F4" w:rsidR="007A63F9" w:rsidRPr="007A63F9" w:rsidRDefault="007A63F9" w:rsidP="007A63F9">
      <w:pPr>
        <w:jc w:val="right"/>
        <w:rPr>
          <w:rFonts w:ascii="楷体" w:eastAsia="楷体" w:hAnsi="楷体"/>
          <w:sz w:val="24"/>
        </w:rPr>
      </w:pPr>
      <w:r w:rsidRPr="007A63F9">
        <w:rPr>
          <w:rFonts w:ascii="楷体" w:eastAsia="楷体" w:hAnsi="楷体" w:hint="eastAsia"/>
          <w:sz w:val="24"/>
        </w:rPr>
        <w:t>——双流区名师夏加强工作室课例</w:t>
      </w:r>
      <w:r w:rsidR="005B3B29">
        <w:rPr>
          <w:rFonts w:ascii="楷体" w:eastAsia="楷体" w:hAnsi="楷体" w:hint="eastAsia"/>
          <w:sz w:val="24"/>
        </w:rPr>
        <w:t>研讨</w:t>
      </w:r>
      <w:r w:rsidRPr="007A63F9">
        <w:rPr>
          <w:rFonts w:ascii="楷体" w:eastAsia="楷体" w:hAnsi="楷体" w:hint="eastAsia"/>
          <w:sz w:val="24"/>
        </w:rPr>
        <w:t>活动</w:t>
      </w:r>
    </w:p>
    <w:p w14:paraId="0DA5983D" w14:textId="615239EE" w:rsidR="00ED7CAC" w:rsidRPr="007A63F9" w:rsidRDefault="00000000" w:rsidP="007A63F9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7A63F9">
        <w:rPr>
          <w:rFonts w:ascii="楷体" w:eastAsia="楷体" w:hAnsi="楷体" w:hint="eastAsia"/>
          <w:sz w:val="28"/>
          <w:szCs w:val="28"/>
        </w:rPr>
        <w:t>五月的暖风已经吹过，六月的蝉鸣</w:t>
      </w:r>
      <w:r w:rsidR="005B3B29">
        <w:rPr>
          <w:rFonts w:ascii="楷体" w:eastAsia="楷体" w:hAnsi="楷体" w:hint="eastAsia"/>
          <w:sz w:val="28"/>
          <w:szCs w:val="28"/>
        </w:rPr>
        <w:t>已经</w:t>
      </w:r>
      <w:r w:rsidRPr="007A63F9">
        <w:rPr>
          <w:rFonts w:ascii="楷体" w:eastAsia="楷体" w:hAnsi="楷体" w:hint="eastAsia"/>
          <w:sz w:val="28"/>
          <w:szCs w:val="28"/>
        </w:rPr>
        <w:t>响起。2023年6月13日，双流区名师夏加强工作室全体成员、九江小学全体音乐教师齐聚九江小学，开展主题为“基于教学评一致的小学班级合唱教学策略研究”的</w:t>
      </w:r>
      <w:r w:rsidR="005B3B29">
        <w:rPr>
          <w:rFonts w:ascii="楷体" w:eastAsia="楷体" w:hAnsi="楷体" w:hint="eastAsia"/>
          <w:sz w:val="28"/>
          <w:szCs w:val="28"/>
        </w:rPr>
        <w:t>课例</w:t>
      </w:r>
      <w:r w:rsidRPr="007A63F9">
        <w:rPr>
          <w:rFonts w:ascii="楷体" w:eastAsia="楷体" w:hAnsi="楷体" w:hint="eastAsia"/>
          <w:sz w:val="28"/>
          <w:szCs w:val="28"/>
        </w:rPr>
        <w:t>活动。活动以课例</w:t>
      </w:r>
      <w:r w:rsidR="005B3B29">
        <w:rPr>
          <w:rFonts w:ascii="楷体" w:eastAsia="楷体" w:hAnsi="楷体" w:hint="eastAsia"/>
          <w:sz w:val="28"/>
          <w:szCs w:val="28"/>
        </w:rPr>
        <w:t>展示</w:t>
      </w:r>
      <w:r w:rsidRPr="007A63F9">
        <w:rPr>
          <w:rFonts w:ascii="楷体" w:eastAsia="楷体" w:hAnsi="楷体" w:hint="eastAsia"/>
          <w:sz w:val="28"/>
          <w:szCs w:val="28"/>
        </w:rPr>
        <w:t>，观课、议课、</w:t>
      </w:r>
      <w:r w:rsidR="005B3B29">
        <w:rPr>
          <w:rFonts w:ascii="楷体" w:eastAsia="楷体" w:hAnsi="楷体" w:hint="eastAsia"/>
          <w:sz w:val="28"/>
          <w:szCs w:val="28"/>
        </w:rPr>
        <w:t>导师评课</w:t>
      </w:r>
      <w:r w:rsidRPr="007A63F9">
        <w:rPr>
          <w:rFonts w:ascii="楷体" w:eastAsia="楷体" w:hAnsi="楷体" w:hint="eastAsia"/>
          <w:sz w:val="28"/>
          <w:szCs w:val="28"/>
        </w:rPr>
        <w:t>等研讨形式</w:t>
      </w:r>
      <w:r w:rsidR="005B3B29">
        <w:rPr>
          <w:rFonts w:ascii="楷体" w:eastAsia="楷体" w:hAnsi="楷体" w:hint="eastAsia"/>
          <w:sz w:val="28"/>
          <w:szCs w:val="28"/>
        </w:rPr>
        <w:t>开展</w:t>
      </w:r>
      <w:r w:rsidRPr="007A63F9">
        <w:rPr>
          <w:rFonts w:ascii="楷体" w:eastAsia="楷体" w:hAnsi="楷体" w:hint="eastAsia"/>
          <w:sz w:val="28"/>
          <w:szCs w:val="28"/>
        </w:rPr>
        <w:t>，</w:t>
      </w:r>
      <w:r w:rsidR="005B3B29">
        <w:rPr>
          <w:rFonts w:ascii="楷体" w:eastAsia="楷体" w:hAnsi="楷体" w:hint="eastAsia"/>
          <w:sz w:val="28"/>
          <w:szCs w:val="28"/>
        </w:rPr>
        <w:t>活动中，全体参会老师</w:t>
      </w:r>
      <w:r w:rsidRPr="007A63F9">
        <w:rPr>
          <w:rFonts w:ascii="楷体" w:eastAsia="楷体" w:hAnsi="楷体" w:hint="eastAsia"/>
          <w:sz w:val="28"/>
          <w:szCs w:val="28"/>
        </w:rPr>
        <w:t>关注教学策略，深化认识高效课堂，</w:t>
      </w:r>
      <w:proofErr w:type="gramStart"/>
      <w:r w:rsidRPr="007A63F9">
        <w:rPr>
          <w:rFonts w:ascii="楷体" w:eastAsia="楷体" w:hAnsi="楷体" w:hint="eastAsia"/>
          <w:sz w:val="28"/>
          <w:szCs w:val="28"/>
        </w:rPr>
        <w:t>践行</w:t>
      </w:r>
      <w:proofErr w:type="gramEnd"/>
      <w:r w:rsidRPr="007A63F9">
        <w:rPr>
          <w:rFonts w:ascii="楷体" w:eastAsia="楷体" w:hAnsi="楷体" w:hint="eastAsia"/>
          <w:sz w:val="28"/>
          <w:szCs w:val="28"/>
        </w:rPr>
        <w:t>“教学评一致性”理念，促进</w:t>
      </w:r>
      <w:r w:rsidR="007A63F9">
        <w:rPr>
          <w:rFonts w:ascii="楷体" w:eastAsia="楷体" w:hAnsi="楷体" w:hint="eastAsia"/>
          <w:sz w:val="28"/>
          <w:szCs w:val="28"/>
        </w:rPr>
        <w:t>了</w:t>
      </w:r>
      <w:r w:rsidRPr="007A63F9">
        <w:rPr>
          <w:rFonts w:ascii="楷体" w:eastAsia="楷体" w:hAnsi="楷体" w:hint="eastAsia"/>
          <w:sz w:val="28"/>
          <w:szCs w:val="28"/>
        </w:rPr>
        <w:t>音乐课堂教学有效性的提升。</w:t>
      </w:r>
    </w:p>
    <w:p w14:paraId="1090EE03" w14:textId="687A15CA" w:rsidR="00ED7CAC" w:rsidRPr="007A63F9" w:rsidRDefault="007A63F9" w:rsidP="007A63F9">
      <w:pPr>
        <w:ind w:firstLineChars="200" w:firstLine="420"/>
        <w:rPr>
          <w:rFonts w:ascii="楷体" w:eastAsia="楷体" w:hAnsi="楷体"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400CB26F" wp14:editId="0D6DC576">
            <wp:simplePos x="0" y="0"/>
            <wp:positionH relativeFrom="column">
              <wp:posOffset>2406015</wp:posOffset>
            </wp:positionH>
            <wp:positionV relativeFrom="paragraph">
              <wp:posOffset>93980</wp:posOffset>
            </wp:positionV>
            <wp:extent cx="2964815" cy="1977390"/>
            <wp:effectExtent l="0" t="0" r="6985" b="3810"/>
            <wp:wrapSquare wrapText="bothSides"/>
            <wp:docPr id="1" name="图片 1" descr="88a60f59fc04cf84b28c3a6b1f69c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8a60f59fc04cf84b28c3a6b1f69ce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815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63F9">
        <w:rPr>
          <w:rFonts w:ascii="楷体" w:eastAsia="楷体" w:hAnsi="楷体" w:hint="eastAsia"/>
          <w:sz w:val="28"/>
          <w:szCs w:val="28"/>
        </w:rPr>
        <w:t>活动由九江小学董佳老师主持，课</w:t>
      </w:r>
      <w:proofErr w:type="gramStart"/>
      <w:r w:rsidRPr="007A63F9">
        <w:rPr>
          <w:rFonts w:ascii="楷体" w:eastAsia="楷体" w:hAnsi="楷体" w:hint="eastAsia"/>
          <w:sz w:val="28"/>
          <w:szCs w:val="28"/>
        </w:rPr>
        <w:t>例展示</w:t>
      </w:r>
      <w:proofErr w:type="gramEnd"/>
      <w:r w:rsidRPr="007A63F9">
        <w:rPr>
          <w:rFonts w:ascii="楷体" w:eastAsia="楷体" w:hAnsi="楷体" w:hint="eastAsia"/>
          <w:sz w:val="28"/>
          <w:szCs w:val="28"/>
        </w:rPr>
        <w:t>环节首先由九江小学何学老师执教</w:t>
      </w:r>
      <w:proofErr w:type="gramStart"/>
      <w:r w:rsidRPr="007A63F9">
        <w:rPr>
          <w:rFonts w:ascii="楷体" w:eastAsia="楷体" w:hAnsi="楷体" w:hint="eastAsia"/>
          <w:sz w:val="28"/>
          <w:szCs w:val="28"/>
        </w:rPr>
        <w:t>人音版小学</w:t>
      </w:r>
      <w:proofErr w:type="gramEnd"/>
      <w:r w:rsidRPr="007A63F9">
        <w:rPr>
          <w:rFonts w:ascii="楷体" w:eastAsia="楷体" w:hAnsi="楷体" w:hint="eastAsia"/>
          <w:sz w:val="28"/>
          <w:szCs w:val="28"/>
        </w:rPr>
        <w:t>四年级下册第六单元《风景如画》中的唱歌课《西风的话》</w:t>
      </w:r>
      <w:r>
        <w:rPr>
          <w:rFonts w:ascii="楷体" w:eastAsia="楷体" w:hAnsi="楷体" w:hint="eastAsia"/>
          <w:sz w:val="28"/>
          <w:szCs w:val="28"/>
        </w:rPr>
        <w:t>。</w:t>
      </w:r>
    </w:p>
    <w:p w14:paraId="6992E4D7" w14:textId="1A33AB31" w:rsidR="00ED7CAC" w:rsidRDefault="00ED7CAC" w:rsidP="007A63F9"/>
    <w:p w14:paraId="0A04F8F0" w14:textId="4B3B3298" w:rsidR="007A63F9" w:rsidRPr="007A63F9" w:rsidRDefault="007A63F9" w:rsidP="007A63F9">
      <w:pPr>
        <w:ind w:firstLineChars="200" w:firstLine="420"/>
        <w:rPr>
          <w:rFonts w:ascii="楷体" w:eastAsia="楷体" w:hAnsi="楷体" w:cs="宋体"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4B7657BC" wp14:editId="4129AFF0">
            <wp:simplePos x="0" y="0"/>
            <wp:positionH relativeFrom="column">
              <wp:posOffset>114300</wp:posOffset>
            </wp:positionH>
            <wp:positionV relativeFrom="paragraph">
              <wp:posOffset>963295</wp:posOffset>
            </wp:positionV>
            <wp:extent cx="2686050" cy="1790700"/>
            <wp:effectExtent l="152400" t="152400" r="171450" b="171450"/>
            <wp:wrapSquare wrapText="bothSides"/>
            <wp:docPr id="4" name="图片 4" descr="90fb0f60282b33c0a9028ad95b95c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0fb0f60282b33c0a9028ad95b95c5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7907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63F9">
        <w:rPr>
          <w:rFonts w:ascii="楷体" w:eastAsia="楷体" w:hAnsi="楷体" w:cs="宋体" w:hint="eastAsia"/>
          <w:sz w:val="28"/>
          <w:szCs w:val="28"/>
        </w:rPr>
        <w:t>何老师教学目标叙写清晰，教学过程完整，从导入部分开始带领学生感受秋天，引出秋天“拟人化”的音乐形象，通过行走、律动等方式感受音乐的节拍、乐句，从动觉、听觉、视觉多个方面感受歌曲的意境。何老师在课堂上时刻关注学生的状态，遇到音准问题时及时停下来纠正并反复练习。最后加入</w:t>
      </w:r>
      <w:r w:rsidRPr="007A63F9">
        <w:rPr>
          <w:rFonts w:ascii="楷体" w:eastAsia="楷体" w:hAnsi="楷体" w:cs="宋体" w:hint="eastAsia"/>
          <w:sz w:val="28"/>
          <w:szCs w:val="28"/>
        </w:rPr>
        <w:lastRenderedPageBreak/>
        <w:t>打击乐器</w:t>
      </w:r>
      <w:r>
        <w:rPr>
          <w:rFonts w:ascii="楷体" w:eastAsia="楷体" w:hAnsi="楷体" w:cs="宋体" w:hint="eastAsia"/>
          <w:sz w:val="28"/>
          <w:szCs w:val="28"/>
        </w:rPr>
        <w:t>的</w:t>
      </w:r>
      <w:r w:rsidRPr="007A63F9">
        <w:rPr>
          <w:rFonts w:ascii="楷体" w:eastAsia="楷体" w:hAnsi="楷体" w:cs="宋体" w:hint="eastAsia"/>
          <w:sz w:val="28"/>
          <w:szCs w:val="28"/>
        </w:rPr>
        <w:t>完整</w:t>
      </w:r>
      <w:r>
        <w:rPr>
          <w:rFonts w:ascii="楷体" w:eastAsia="楷体" w:hAnsi="楷体" w:cs="宋体" w:hint="eastAsia"/>
          <w:sz w:val="28"/>
          <w:szCs w:val="28"/>
        </w:rPr>
        <w:t>呈现，</w:t>
      </w:r>
      <w:r w:rsidRPr="007A63F9">
        <w:rPr>
          <w:rFonts w:ascii="楷体" w:eastAsia="楷体" w:hAnsi="楷体" w:cs="宋体" w:hint="eastAsia"/>
          <w:sz w:val="28"/>
          <w:szCs w:val="28"/>
        </w:rPr>
        <w:t>让孩子们和在场老师都感受到歌曲富有诗意的意境。</w:t>
      </w:r>
    </w:p>
    <w:p w14:paraId="3EC3C6C4" w14:textId="4D8FA5D0" w:rsidR="00ED7CAC" w:rsidRPr="007A63F9" w:rsidRDefault="007A63F9" w:rsidP="007A63F9">
      <w:pPr>
        <w:ind w:firstLineChars="200" w:firstLine="640"/>
        <w:rPr>
          <w:rFonts w:ascii="楷体" w:eastAsia="楷体" w:hAnsi="楷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32"/>
        </w:rPr>
        <w:drawing>
          <wp:anchor distT="0" distB="0" distL="114300" distR="114300" simplePos="0" relativeHeight="251666432" behindDoc="0" locked="0" layoutInCell="1" allowOverlap="1" wp14:anchorId="14D7C659" wp14:editId="3260FB26">
            <wp:simplePos x="0" y="0"/>
            <wp:positionH relativeFrom="column">
              <wp:posOffset>-120650</wp:posOffset>
            </wp:positionH>
            <wp:positionV relativeFrom="paragraph">
              <wp:posOffset>3120390</wp:posOffset>
            </wp:positionV>
            <wp:extent cx="2711450" cy="1807210"/>
            <wp:effectExtent l="0" t="0" r="0" b="254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 w:cs="宋体" w:hint="eastAsia"/>
          <w:noProof/>
          <w:sz w:val="32"/>
        </w:rPr>
        <w:drawing>
          <wp:anchor distT="0" distB="0" distL="114300" distR="114300" simplePos="0" relativeHeight="251656192" behindDoc="0" locked="0" layoutInCell="1" allowOverlap="1" wp14:anchorId="43FAFD5B" wp14:editId="7804D2D7">
            <wp:simplePos x="0" y="0"/>
            <wp:positionH relativeFrom="column">
              <wp:posOffset>2590165</wp:posOffset>
            </wp:positionH>
            <wp:positionV relativeFrom="paragraph">
              <wp:posOffset>58420</wp:posOffset>
            </wp:positionV>
            <wp:extent cx="2922905" cy="1949450"/>
            <wp:effectExtent l="0" t="0" r="0" b="0"/>
            <wp:wrapSquare wrapText="bothSides"/>
            <wp:docPr id="492942788" name="图片 492942788" descr="20467c5b4e560376945b5f55551aa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467c5b4e560376945b5f55551aa8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905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63F9">
        <w:rPr>
          <w:rFonts w:ascii="楷体" w:eastAsia="楷体" w:hAnsi="楷体" w:cs="宋体" w:hint="eastAsia"/>
          <w:sz w:val="28"/>
          <w:szCs w:val="28"/>
        </w:rPr>
        <w:t>第二堂课由川大西航港实验小学赵方冬老师执教二年级唱歌课《新疆是个好地方》，赵老师通过看新疆、舞新疆、唱新疆、演新疆四个课堂环节，不仅让孩子们学会歌曲，感受切分音的特点，还让孩子们了解了新疆的风土人情和民族特色文化。赵老师时刻关注学生，聆听学生的回答并及时给予评价，让整堂</w:t>
      </w:r>
      <w:proofErr w:type="gramStart"/>
      <w:r w:rsidRPr="007A63F9">
        <w:rPr>
          <w:rFonts w:ascii="楷体" w:eastAsia="楷体" w:hAnsi="楷体" w:cs="宋体" w:hint="eastAsia"/>
          <w:sz w:val="28"/>
          <w:szCs w:val="28"/>
        </w:rPr>
        <w:t>课气氛</w:t>
      </w:r>
      <w:proofErr w:type="gramEnd"/>
      <w:r w:rsidRPr="007A63F9">
        <w:rPr>
          <w:rFonts w:ascii="楷体" w:eastAsia="楷体" w:hAnsi="楷体" w:cs="宋体" w:hint="eastAsia"/>
          <w:sz w:val="28"/>
          <w:szCs w:val="28"/>
        </w:rPr>
        <w:t>活跃，学生参与度兴趣度都非常高。最后小组编创的环节培养了学生的合作意识，做到了把课堂还给学生。</w:t>
      </w:r>
    </w:p>
    <w:p w14:paraId="3765F048" w14:textId="608BA1D1" w:rsidR="007A63F9" w:rsidRDefault="00000000" w:rsidP="007A63F9">
      <w:pPr>
        <w:ind w:firstLineChars="200" w:firstLine="560"/>
        <w:rPr>
          <w:rFonts w:ascii="楷体" w:eastAsia="楷体" w:hAnsi="楷体" w:cs="宋体"/>
          <w:sz w:val="28"/>
          <w:szCs w:val="28"/>
        </w:rPr>
      </w:pPr>
      <w:r w:rsidRPr="007A63F9">
        <w:rPr>
          <w:rFonts w:ascii="楷体" w:eastAsia="楷体" w:hAnsi="楷体" w:cs="宋体" w:hint="eastAsia"/>
          <w:sz w:val="28"/>
          <w:szCs w:val="28"/>
        </w:rPr>
        <w:t>最后，工作室导师夏加强为本次活动总结</w:t>
      </w:r>
      <w:r w:rsidR="007A63F9">
        <w:rPr>
          <w:rFonts w:ascii="楷体" w:eastAsia="楷体" w:hAnsi="楷体" w:cs="宋体" w:hint="eastAsia"/>
          <w:sz w:val="28"/>
          <w:szCs w:val="28"/>
        </w:rPr>
        <w:t>。他</w:t>
      </w:r>
      <w:r w:rsidRPr="007A63F9">
        <w:rPr>
          <w:rFonts w:ascii="楷体" w:eastAsia="楷体" w:hAnsi="楷体" w:cs="宋体" w:hint="eastAsia"/>
          <w:sz w:val="28"/>
          <w:szCs w:val="28"/>
        </w:rPr>
        <w:t>围绕三个关键词是“律动”</w:t>
      </w:r>
      <w:r w:rsidR="005B3B29" w:rsidRPr="005B3B29">
        <w:rPr>
          <w:rFonts w:ascii="楷体" w:eastAsia="楷体" w:hAnsi="楷体" w:cs="宋体" w:hint="eastAsia"/>
          <w:sz w:val="28"/>
          <w:szCs w:val="28"/>
        </w:rPr>
        <w:t>（</w:t>
      </w:r>
      <w:r w:rsidR="005B3B29" w:rsidRPr="005B3B29">
        <w:rPr>
          <w:rFonts w:ascii="楷体" w:eastAsia="楷体" w:hAnsi="楷体" w:cs="黑体"/>
          <w:color w:val="231F20"/>
          <w:kern w:val="0"/>
          <w:sz w:val="28"/>
          <w:szCs w:val="28"/>
          <w:lang w:val="zh-CN" w:bidi="zh-CN"/>
        </w:rPr>
        <w:t>以“律动”为立足点和突破点</w:t>
      </w:r>
      <w:r w:rsidR="005B3B29" w:rsidRPr="005B3B29">
        <w:rPr>
          <w:rFonts w:ascii="楷体" w:eastAsia="楷体" w:hAnsi="楷体" w:cs="宋体" w:hint="eastAsia"/>
          <w:sz w:val="28"/>
          <w:szCs w:val="28"/>
        </w:rPr>
        <w:t>）</w:t>
      </w:r>
      <w:r w:rsidR="005B3B29">
        <w:rPr>
          <w:rFonts w:ascii="楷体" w:eastAsia="楷体" w:hAnsi="楷体" w:cs="宋体" w:hint="eastAsia"/>
          <w:sz w:val="28"/>
          <w:szCs w:val="28"/>
        </w:rPr>
        <w:t>、</w:t>
      </w:r>
      <w:r w:rsidRPr="007A63F9">
        <w:rPr>
          <w:rFonts w:ascii="楷体" w:eastAsia="楷体" w:hAnsi="楷体" w:cs="宋体" w:hint="eastAsia"/>
          <w:sz w:val="28"/>
          <w:szCs w:val="28"/>
        </w:rPr>
        <w:t>“体验”</w:t>
      </w:r>
      <w:r w:rsidR="00301FEF" w:rsidRPr="00301FEF">
        <w:rPr>
          <w:rFonts w:ascii="楷体" w:eastAsia="楷体" w:hAnsi="楷体" w:cs="宋体" w:hint="eastAsia"/>
          <w:sz w:val="28"/>
          <w:szCs w:val="28"/>
        </w:rPr>
        <w:t>（</w:t>
      </w:r>
      <w:r w:rsidR="00301FEF" w:rsidRPr="00301FEF">
        <w:rPr>
          <w:rFonts w:ascii="楷体" w:eastAsia="楷体" w:hAnsi="楷体" w:cs="黑体"/>
          <w:color w:val="231F20"/>
          <w:kern w:val="0"/>
          <w:sz w:val="28"/>
          <w:szCs w:val="28"/>
          <w:lang w:val="zh-CN" w:bidi="zh-CN"/>
        </w:rPr>
        <w:t>以“体验”为重点和核心</w:t>
      </w:r>
      <w:r w:rsidR="00301FEF" w:rsidRPr="00301FEF">
        <w:rPr>
          <w:rFonts w:ascii="楷体" w:eastAsia="楷体" w:hAnsi="楷体" w:cs="宋体" w:hint="eastAsia"/>
          <w:sz w:val="28"/>
          <w:szCs w:val="28"/>
        </w:rPr>
        <w:t>）</w:t>
      </w:r>
      <w:r w:rsidR="00301FEF">
        <w:rPr>
          <w:rFonts w:ascii="楷体" w:eastAsia="楷体" w:hAnsi="楷体" w:cs="宋体" w:hint="eastAsia"/>
          <w:sz w:val="28"/>
          <w:szCs w:val="28"/>
        </w:rPr>
        <w:t>、</w:t>
      </w:r>
      <w:r w:rsidRPr="007A63F9">
        <w:rPr>
          <w:rFonts w:ascii="楷体" w:eastAsia="楷体" w:hAnsi="楷体" w:cs="宋体" w:hint="eastAsia"/>
          <w:sz w:val="28"/>
          <w:szCs w:val="28"/>
        </w:rPr>
        <w:t>“文化”</w:t>
      </w:r>
      <w:r w:rsidR="00301FEF" w:rsidRPr="00301FEF">
        <w:rPr>
          <w:rFonts w:ascii="楷体" w:eastAsia="楷体" w:hAnsi="楷体" w:cs="宋体" w:hint="eastAsia"/>
          <w:sz w:val="28"/>
          <w:szCs w:val="28"/>
        </w:rPr>
        <w:t>（</w:t>
      </w:r>
      <w:r w:rsidR="00301FEF" w:rsidRPr="00301FEF">
        <w:rPr>
          <w:rFonts w:ascii="楷体" w:eastAsia="楷体" w:hAnsi="楷体" w:cs="黑体"/>
          <w:color w:val="231F20"/>
          <w:kern w:val="0"/>
          <w:sz w:val="28"/>
          <w:szCs w:val="28"/>
          <w:lang w:val="zh-CN" w:bidi="zh-CN"/>
        </w:rPr>
        <w:t>以“文化”为切入和辅助</w:t>
      </w:r>
      <w:r w:rsidR="00301FEF" w:rsidRPr="00301FEF">
        <w:rPr>
          <w:rFonts w:ascii="楷体" w:eastAsia="楷体" w:hAnsi="楷体" w:cs="宋体" w:hint="eastAsia"/>
          <w:sz w:val="28"/>
          <w:szCs w:val="28"/>
        </w:rPr>
        <w:t>）</w:t>
      </w:r>
      <w:r w:rsidR="005B3B29">
        <w:rPr>
          <w:rFonts w:ascii="楷体" w:eastAsia="楷体" w:hAnsi="楷体" w:cs="宋体" w:hint="eastAsia"/>
          <w:sz w:val="28"/>
          <w:szCs w:val="28"/>
        </w:rPr>
        <w:t>对</w:t>
      </w:r>
      <w:r w:rsidRPr="007A63F9">
        <w:rPr>
          <w:rFonts w:ascii="楷体" w:eastAsia="楷体" w:hAnsi="楷体" w:cs="宋体" w:hint="eastAsia"/>
          <w:sz w:val="28"/>
          <w:szCs w:val="28"/>
        </w:rPr>
        <w:t>今天的课例</w:t>
      </w:r>
      <w:r w:rsidR="005B3B29">
        <w:rPr>
          <w:rFonts w:ascii="楷体" w:eastAsia="楷体" w:hAnsi="楷体" w:cs="宋体" w:hint="eastAsia"/>
          <w:sz w:val="28"/>
          <w:szCs w:val="28"/>
        </w:rPr>
        <w:t>进行</w:t>
      </w:r>
      <w:r w:rsidRPr="007A63F9">
        <w:rPr>
          <w:rFonts w:ascii="楷体" w:eastAsia="楷体" w:hAnsi="楷体" w:cs="宋体" w:hint="eastAsia"/>
          <w:sz w:val="28"/>
          <w:szCs w:val="28"/>
        </w:rPr>
        <w:t>点评，对两位老师运用了模块化教学给予肯定，两位老师分别用自然之美和民族文化之美引发了学生的情感共鸣。</w:t>
      </w:r>
      <w:r w:rsidR="00301FEF">
        <w:rPr>
          <w:rFonts w:ascii="楷体" w:eastAsia="楷体" w:hAnsi="楷体" w:cs="宋体" w:hint="eastAsia"/>
          <w:sz w:val="28"/>
          <w:szCs w:val="28"/>
        </w:rPr>
        <w:t>同时对两节课也提出了改进建议：1、对学生的学习评价可以在丰富一点。2、教师与教学内容的情感融合再深一点。3、进一步引导学生学会用最美的声音说话。</w:t>
      </w:r>
    </w:p>
    <w:p w14:paraId="43718F1F" w14:textId="100D0643" w:rsidR="007A63F9" w:rsidRDefault="007A63F9" w:rsidP="007A63F9">
      <w:pPr>
        <w:ind w:firstLineChars="200" w:firstLine="560"/>
        <w:jc w:val="center"/>
        <w:rPr>
          <w:rFonts w:ascii="楷体" w:eastAsia="楷体" w:hAnsi="楷体" w:cs="宋体"/>
          <w:sz w:val="28"/>
          <w:szCs w:val="28"/>
        </w:rPr>
      </w:pPr>
      <w:r w:rsidRPr="007A63F9">
        <w:rPr>
          <w:rFonts w:ascii="楷体" w:eastAsia="楷体" w:hAnsi="楷体" w:cs="宋体" w:hint="eastAsia"/>
          <w:noProof/>
          <w:sz w:val="28"/>
          <w:szCs w:val="28"/>
        </w:rPr>
        <w:lastRenderedPageBreak/>
        <w:drawing>
          <wp:inline distT="0" distB="0" distL="114300" distR="114300" wp14:anchorId="5EB5F0D6" wp14:editId="32B52E48">
            <wp:extent cx="3098800" cy="2066189"/>
            <wp:effectExtent l="0" t="0" r="6350" b="0"/>
            <wp:docPr id="6" name="图片 6" descr="8067a120981dbe0f7ab7ab81064b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067a120981dbe0f7ab7ab81064b72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07447" cy="2071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BAB46" w14:textId="6AEDBDFA" w:rsidR="00ED7CAC" w:rsidRPr="007A63F9" w:rsidRDefault="00000000" w:rsidP="007A63F9">
      <w:pPr>
        <w:ind w:firstLineChars="200" w:firstLine="560"/>
        <w:rPr>
          <w:rFonts w:ascii="楷体" w:eastAsia="楷体" w:hAnsi="楷体" w:cs="宋体"/>
          <w:sz w:val="28"/>
          <w:szCs w:val="28"/>
        </w:rPr>
      </w:pPr>
      <w:r w:rsidRPr="007A63F9">
        <w:rPr>
          <w:rFonts w:ascii="楷体" w:eastAsia="楷体" w:hAnsi="楷体" w:cs="宋体" w:hint="eastAsia"/>
          <w:sz w:val="28"/>
          <w:szCs w:val="28"/>
        </w:rPr>
        <w:t>师父也提示老师们，音乐课堂要引导学生在真正的生活情景中进行</w:t>
      </w:r>
      <w:r w:rsidR="00301FEF">
        <w:rPr>
          <w:rFonts w:ascii="楷体" w:eastAsia="楷体" w:hAnsi="楷体" w:cs="宋体" w:hint="eastAsia"/>
          <w:sz w:val="28"/>
          <w:szCs w:val="28"/>
        </w:rPr>
        <w:t>音乐</w:t>
      </w:r>
      <w:r w:rsidRPr="007A63F9">
        <w:rPr>
          <w:rFonts w:ascii="楷体" w:eastAsia="楷体" w:hAnsi="楷体" w:cs="宋体" w:hint="eastAsia"/>
          <w:sz w:val="28"/>
          <w:szCs w:val="28"/>
        </w:rPr>
        <w:t>体验和</w:t>
      </w:r>
      <w:r w:rsidR="00301FEF">
        <w:rPr>
          <w:rFonts w:ascii="楷体" w:eastAsia="楷体" w:hAnsi="楷体" w:cs="宋体" w:hint="eastAsia"/>
          <w:sz w:val="28"/>
          <w:szCs w:val="28"/>
        </w:rPr>
        <w:t>情景</w:t>
      </w:r>
      <w:r w:rsidRPr="007A63F9">
        <w:rPr>
          <w:rFonts w:ascii="楷体" w:eastAsia="楷体" w:hAnsi="楷体" w:cs="宋体" w:hint="eastAsia"/>
          <w:sz w:val="28"/>
          <w:szCs w:val="28"/>
        </w:rPr>
        <w:t>创设</w:t>
      </w:r>
      <w:r w:rsidR="00301FEF">
        <w:rPr>
          <w:rFonts w:ascii="楷体" w:eastAsia="楷体" w:hAnsi="楷体" w:cs="宋体" w:hint="eastAsia"/>
          <w:sz w:val="28"/>
          <w:szCs w:val="28"/>
        </w:rPr>
        <w:t>，他反复</w:t>
      </w:r>
      <w:r w:rsidRPr="007A63F9">
        <w:rPr>
          <w:rFonts w:ascii="楷体" w:eastAsia="楷体" w:hAnsi="楷体" w:cs="宋体" w:hint="eastAsia"/>
          <w:sz w:val="28"/>
          <w:szCs w:val="28"/>
        </w:rPr>
        <w:t>强调作为音乐老师，无论作业设计、活动设计都不能脱离</w:t>
      </w:r>
      <w:proofErr w:type="gramStart"/>
      <w:r w:rsidRPr="007A63F9">
        <w:rPr>
          <w:rFonts w:ascii="楷体" w:eastAsia="楷体" w:hAnsi="楷体" w:cs="宋体" w:hint="eastAsia"/>
          <w:sz w:val="28"/>
          <w:szCs w:val="28"/>
        </w:rPr>
        <w:t>课标来</w:t>
      </w:r>
      <w:proofErr w:type="gramEnd"/>
      <w:r w:rsidRPr="007A63F9">
        <w:rPr>
          <w:rFonts w:ascii="楷体" w:eastAsia="楷体" w:hAnsi="楷体" w:cs="宋体" w:hint="eastAsia"/>
          <w:sz w:val="28"/>
          <w:szCs w:val="28"/>
        </w:rPr>
        <w:t>进行。要做到这一点，我们就要精读课标，</w:t>
      </w:r>
      <w:proofErr w:type="gramStart"/>
      <w:r w:rsidRPr="007A63F9">
        <w:rPr>
          <w:rFonts w:ascii="楷体" w:eastAsia="楷体" w:hAnsi="楷体" w:cs="宋体" w:hint="eastAsia"/>
          <w:sz w:val="28"/>
          <w:szCs w:val="28"/>
        </w:rPr>
        <w:t>对课标</w:t>
      </w:r>
      <w:proofErr w:type="gramEnd"/>
      <w:r w:rsidRPr="007A63F9">
        <w:rPr>
          <w:rFonts w:ascii="楷体" w:eastAsia="楷体" w:hAnsi="楷体" w:cs="宋体" w:hint="eastAsia"/>
          <w:sz w:val="28"/>
          <w:szCs w:val="28"/>
        </w:rPr>
        <w:t>，词句反复咀嚼、消化，真正做到</w:t>
      </w:r>
      <w:proofErr w:type="gramStart"/>
      <w:r w:rsidRPr="007A63F9">
        <w:rPr>
          <w:rFonts w:ascii="楷体" w:eastAsia="楷体" w:hAnsi="楷体" w:cs="宋体" w:hint="eastAsia"/>
          <w:sz w:val="28"/>
          <w:szCs w:val="28"/>
        </w:rPr>
        <w:t>将</w:t>
      </w:r>
      <w:r w:rsidR="00301FEF">
        <w:rPr>
          <w:rFonts w:ascii="楷体" w:eastAsia="楷体" w:hAnsi="楷体" w:cs="宋体" w:hint="eastAsia"/>
          <w:sz w:val="28"/>
          <w:szCs w:val="28"/>
        </w:rPr>
        <w:t>课标</w:t>
      </w:r>
      <w:proofErr w:type="gramEnd"/>
      <w:r w:rsidRPr="007A63F9">
        <w:rPr>
          <w:rFonts w:ascii="楷体" w:eastAsia="楷体" w:hAnsi="楷体" w:cs="宋体" w:hint="eastAsia"/>
          <w:sz w:val="28"/>
          <w:szCs w:val="28"/>
        </w:rPr>
        <w:t>内容内化于心，只有这样才能成为一名优秀音乐教师。</w:t>
      </w:r>
    </w:p>
    <w:p w14:paraId="46768674" w14:textId="77777777" w:rsidR="00ED7CAC" w:rsidRPr="007A63F9" w:rsidRDefault="00000000" w:rsidP="007A63F9">
      <w:pPr>
        <w:jc w:val="center"/>
        <w:rPr>
          <w:rFonts w:ascii="楷体" w:eastAsia="楷体" w:hAnsi="楷体" w:cs="宋体"/>
          <w:sz w:val="28"/>
          <w:szCs w:val="28"/>
        </w:rPr>
      </w:pPr>
      <w:r w:rsidRPr="007A63F9">
        <w:rPr>
          <w:rFonts w:ascii="楷体" w:eastAsia="楷体" w:hAnsi="楷体" w:cs="宋体"/>
          <w:noProof/>
          <w:sz w:val="28"/>
          <w:szCs w:val="28"/>
        </w:rPr>
        <w:drawing>
          <wp:inline distT="0" distB="0" distL="114300" distR="114300" wp14:anchorId="60B5D41E" wp14:editId="065FA078">
            <wp:extent cx="4256899" cy="2247900"/>
            <wp:effectExtent l="0" t="0" r="0" b="0"/>
            <wp:docPr id="7" name="图片 7" descr="99d032a01517d35f01597aa36f1e0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9d032a01517d35f01597aa36f1e0c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58355" cy="2248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0EACE" w14:textId="77777777" w:rsidR="00ED7CAC" w:rsidRPr="007A63F9" w:rsidRDefault="00000000" w:rsidP="007A63F9">
      <w:pPr>
        <w:ind w:firstLineChars="200" w:firstLine="560"/>
        <w:rPr>
          <w:rFonts w:ascii="楷体" w:eastAsia="楷体" w:hAnsi="楷体" w:cs="宋体"/>
          <w:sz w:val="28"/>
          <w:szCs w:val="28"/>
        </w:rPr>
      </w:pPr>
      <w:r w:rsidRPr="007A63F9">
        <w:rPr>
          <w:rFonts w:ascii="楷体" w:eastAsia="楷体" w:hAnsi="楷体" w:cs="宋体" w:hint="eastAsia"/>
          <w:sz w:val="28"/>
          <w:szCs w:val="28"/>
        </w:rPr>
        <w:t>通过本次活动的学习，工作室的老师们都得到了成长，相信通过每次活动的开展学习，老师们也会不断地改善自己的教学理念，以全新的面貌思考和探究，感悟，在以后的课堂中更加立足课堂。</w:t>
      </w:r>
    </w:p>
    <w:sectPr w:rsidR="00ED7CAC" w:rsidRPr="007A6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17409" w14:textId="77777777" w:rsidR="00100C4A" w:rsidRDefault="00100C4A" w:rsidP="007A63F9">
      <w:r>
        <w:separator/>
      </w:r>
    </w:p>
  </w:endnote>
  <w:endnote w:type="continuationSeparator" w:id="0">
    <w:p w14:paraId="79CCB4C1" w14:textId="77777777" w:rsidR="00100C4A" w:rsidRDefault="00100C4A" w:rsidP="007A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59D88" w14:textId="77777777" w:rsidR="00100C4A" w:rsidRDefault="00100C4A" w:rsidP="007A63F9">
      <w:r>
        <w:separator/>
      </w:r>
    </w:p>
  </w:footnote>
  <w:footnote w:type="continuationSeparator" w:id="0">
    <w:p w14:paraId="0719D989" w14:textId="77777777" w:rsidR="00100C4A" w:rsidRDefault="00100C4A" w:rsidP="007A6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g5ZTExZDRhZjUzYzY3OWI0N2NhYTUyNTQzM2QxZTAifQ=="/>
  </w:docVars>
  <w:rsids>
    <w:rsidRoot w:val="00BC05F9"/>
    <w:rsid w:val="00100C4A"/>
    <w:rsid w:val="00301FEF"/>
    <w:rsid w:val="00457E3D"/>
    <w:rsid w:val="0051259F"/>
    <w:rsid w:val="00566E43"/>
    <w:rsid w:val="005B3B29"/>
    <w:rsid w:val="0068606D"/>
    <w:rsid w:val="007A63F9"/>
    <w:rsid w:val="00BC05F9"/>
    <w:rsid w:val="00C33BC0"/>
    <w:rsid w:val="00CB561D"/>
    <w:rsid w:val="00ED7CAC"/>
    <w:rsid w:val="00FA184D"/>
    <w:rsid w:val="3F64127C"/>
    <w:rsid w:val="4F80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3C937"/>
  <w15:docId w15:val="{DA0CE6FF-0BBD-4A50-9173-670B38A4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160</Words>
  <Characters>912</Characters>
  <Application>Microsoft Office Word</Application>
  <DocSecurity>0</DocSecurity>
  <Lines>7</Lines>
  <Paragraphs>2</Paragraphs>
  <ScaleCrop>false</ScaleCrop>
  <Company>Lenovo-PC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夏 加强</cp:lastModifiedBy>
  <cp:revision>2</cp:revision>
  <dcterms:created xsi:type="dcterms:W3CDTF">2023-06-14T01:44:00Z</dcterms:created>
  <dcterms:modified xsi:type="dcterms:W3CDTF">2023-06-14T01:44:00Z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22727D13E59343A6A143D1CB2ADF74A4_12</vt:lpwstr>
  </property>
</Properties>
</file>