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"/>
        <w:gridCol w:w="300"/>
        <w:gridCol w:w="7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0" w:hRule="atLeast"/>
          <w:jc w:val="center"/>
        </w:trPr>
        <w:tc>
          <w:tcPr>
            <w:tcW w:w="8618" w:type="dxa"/>
            <w:gridSpan w:val="3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北师大版小学数学</w:t>
            </w:r>
            <w:r>
              <w:rPr>
                <w:rFonts w:ascii="黑体" w:hAnsi="黑体" w:eastAsia="黑体" w:cs="黑体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u w:val="single"/>
              </w:rPr>
              <w:t>五</w:t>
            </w:r>
            <w:r>
              <w:rPr>
                <w:rFonts w:ascii="黑体" w:hAnsi="黑体" w:eastAsia="黑体" w:cs="黑体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年级下册第</w:t>
            </w:r>
            <w:r>
              <w:rPr>
                <w:rFonts w:ascii="黑体" w:hAnsi="黑体" w:eastAsia="黑体" w:cs="黑体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u w:val="single"/>
              </w:rPr>
              <w:t>14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课时教学设计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31" w:hRule="atLeast"/>
          <w:jc w:val="center"/>
        </w:trPr>
        <w:tc>
          <w:tcPr>
            <w:tcW w:w="668" w:type="dxa"/>
            <w:gridSpan w:val="2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课题</w:t>
            </w:r>
          </w:p>
        </w:tc>
        <w:tc>
          <w:tcPr>
            <w:tcW w:w="7950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分数乘法（二）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31" w:hRule="atLeast"/>
          <w:jc w:val="center"/>
        </w:trPr>
        <w:tc>
          <w:tcPr>
            <w:tcW w:w="668" w:type="dxa"/>
            <w:gridSpan w:val="2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教学内容</w:t>
            </w:r>
          </w:p>
        </w:tc>
        <w:tc>
          <w:tcPr>
            <w:tcW w:w="7950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北师大版五年级下册第</w:t>
            </w:r>
            <w:r>
              <w:rPr>
                <w:rFonts w:ascii="宋体" w:hAnsi="宋体"/>
                <w:sz w:val="21"/>
                <w:szCs w:val="21"/>
              </w:rPr>
              <w:t>25-26</w:t>
            </w:r>
            <w:r>
              <w:rPr>
                <w:rFonts w:hint="eastAsia" w:ascii="宋体" w:hAnsi="宋体"/>
                <w:sz w:val="21"/>
                <w:szCs w:val="21"/>
              </w:rPr>
              <w:t>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6" w:hRule="atLeast"/>
          <w:jc w:val="center"/>
        </w:trPr>
        <w:tc>
          <w:tcPr>
            <w:tcW w:w="668" w:type="dxa"/>
            <w:gridSpan w:val="2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教学目标</w:t>
            </w:r>
          </w:p>
        </w:tc>
        <w:tc>
          <w:tcPr>
            <w:tcW w:w="7950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、求一个数的几分之几，扩展分数乘整数的意义并熟练计算。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、在具体情境中通过分一分、摆一摆的方法，理解整数乘分数的意义，探究整数乘分数的计算方法。</w:t>
            </w:r>
          </w:p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、在课堂中注重交流学习数学的感受，获得学习成功的体验。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1" w:hRule="atLeast"/>
          <w:jc w:val="center"/>
        </w:trPr>
        <w:tc>
          <w:tcPr>
            <w:tcW w:w="668" w:type="dxa"/>
            <w:gridSpan w:val="2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教学重点</w:t>
            </w:r>
          </w:p>
        </w:tc>
        <w:tc>
          <w:tcPr>
            <w:tcW w:w="7950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理解整数乘分数的意义并探究计算方法</w:t>
            </w:r>
            <w:r>
              <w:rPr>
                <w:sz w:val="21"/>
                <w:szCs w:val="21"/>
              </w:rPr>
              <w:t>,</w:t>
            </w:r>
            <w:r>
              <w:rPr>
                <w:rFonts w:hint="eastAsia"/>
                <w:sz w:val="21"/>
                <w:szCs w:val="21"/>
              </w:rPr>
              <w:t>应用整数乘分数的知识解决实际问题。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6" w:hRule="atLeast"/>
          <w:jc w:val="center"/>
        </w:trPr>
        <w:tc>
          <w:tcPr>
            <w:tcW w:w="668" w:type="dxa"/>
            <w:gridSpan w:val="2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教学难点</w:t>
            </w:r>
          </w:p>
        </w:tc>
        <w:tc>
          <w:tcPr>
            <w:tcW w:w="7950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理解整数乘分数的意义，自主总结计算方法并正确计算。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6" w:hRule="atLeast"/>
          <w:jc w:val="center"/>
        </w:trPr>
        <w:tc>
          <w:tcPr>
            <w:tcW w:w="668" w:type="dxa"/>
            <w:gridSpan w:val="2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学生基础</w:t>
            </w:r>
          </w:p>
        </w:tc>
        <w:tc>
          <w:tcPr>
            <w:tcW w:w="7950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分数乘整数的意义和计算方法。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6" w:hRule="atLeast"/>
          <w:jc w:val="center"/>
        </w:trPr>
        <w:tc>
          <w:tcPr>
            <w:tcW w:w="668" w:type="dxa"/>
            <w:gridSpan w:val="2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传意方式</w:t>
            </w:r>
          </w:p>
        </w:tc>
        <w:tc>
          <w:tcPr>
            <w:tcW w:w="7950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数字、符号、图形、模型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1" w:hRule="atLeast"/>
          <w:jc w:val="center"/>
        </w:trPr>
        <w:tc>
          <w:tcPr>
            <w:tcW w:w="668" w:type="dxa"/>
            <w:gridSpan w:val="2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教具</w:t>
            </w:r>
          </w:p>
        </w:tc>
        <w:tc>
          <w:tcPr>
            <w:tcW w:w="7950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课件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1" w:hRule="atLeast"/>
          <w:jc w:val="center"/>
        </w:trPr>
        <w:tc>
          <w:tcPr>
            <w:tcW w:w="668" w:type="dxa"/>
            <w:gridSpan w:val="2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学具</w:t>
            </w:r>
          </w:p>
        </w:tc>
        <w:tc>
          <w:tcPr>
            <w:tcW w:w="7950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小圆片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69" w:hRule="atLeast"/>
          <w:jc w:val="center"/>
        </w:trPr>
        <w:tc>
          <w:tcPr>
            <w:tcW w:w="368" w:type="dxa"/>
            <w:vMerge w:val="restart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宋体"/>
                <w:b/>
                <w:bCs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宋体"/>
                <w:b/>
                <w:bCs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教</w:t>
            </w:r>
          </w:p>
          <w:p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宋体"/>
                <w:b/>
                <w:bCs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宋体"/>
                <w:b/>
                <w:bCs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宋体"/>
                <w:b/>
                <w:bCs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宋体"/>
                <w:b/>
                <w:bCs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宋体"/>
                <w:b/>
                <w:bCs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宋体"/>
                <w:b/>
                <w:bCs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宋体"/>
                <w:b/>
                <w:bCs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宋体"/>
                <w:b/>
                <w:bCs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学</w:t>
            </w:r>
          </w:p>
          <w:p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宋体"/>
                <w:b/>
                <w:bCs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宋体"/>
                <w:b/>
                <w:bCs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宋体"/>
                <w:b/>
                <w:bCs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宋体"/>
                <w:b/>
                <w:bCs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宋体"/>
                <w:b/>
                <w:bCs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宋体"/>
                <w:b/>
                <w:bCs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宋体"/>
                <w:b/>
                <w:bCs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</w:t>
            </w:r>
          </w:p>
          <w:p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宋体"/>
                <w:b/>
                <w:bCs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宋体"/>
                <w:b/>
                <w:bCs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宋体"/>
                <w:b/>
                <w:bCs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宋体"/>
                <w:b/>
                <w:bCs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宋体"/>
                <w:b/>
                <w:bCs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宋体"/>
                <w:b/>
                <w:bCs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宋体"/>
                <w:b/>
                <w:bCs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宋体"/>
                <w:b/>
                <w:bCs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程</w:t>
            </w:r>
          </w:p>
        </w:tc>
        <w:tc>
          <w:tcPr>
            <w:tcW w:w="8250" w:type="dxa"/>
            <w:gridSpan w:val="2"/>
            <w:vMerge w:val="restart"/>
            <w:noWrap w:val="0"/>
            <w:vAlign w:val="top"/>
          </w:tcPr>
          <w:p>
            <w:pPr>
              <w:spacing w:line="360" w:lineRule="exac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一、旧知铺垫：</w:t>
            </w:r>
            <w:r>
              <w:rPr>
                <w:rFonts w:hint="eastAsia"/>
                <w:sz w:val="21"/>
                <w:szCs w:val="21"/>
              </w:rPr>
              <w:t>活动一：比一比，谁最棒！</w:t>
            </w:r>
          </w:p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、看谁算得又对又快。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20×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\F(4,5) 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>        16×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\F(3,8) 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     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\F(7,9) 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×36      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\F(9,4) 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>×8</w:t>
            </w:r>
          </w:p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、画草图表示并列式计算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\F(1,4) 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的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倍是多少？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\F(3,7) 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的和是多少？</w:t>
            </w:r>
          </w:p>
          <w:p>
            <w:pPr>
              <w:spacing w:line="360" w:lineRule="exac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二、探索新知。</w:t>
            </w:r>
          </w:p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活动二：饼干数量</w:t>
            </w:r>
          </w:p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、出示主题图，让学生观察，相互交流。</w:t>
            </w:r>
          </w:p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）你能说出图上有哪些数学信息吗？</w:t>
            </w:r>
          </w:p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）看到这些信息你有什么问题？</w:t>
            </w:r>
          </w:p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、让我们一起来解决淘气的问题吧：淘气吃了多少个苹果？</w:t>
            </w:r>
          </w:p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）请大家想办法解决问题，先自己想一想，没有思路的同学可以同桌交流，也可以看一看书上是怎么解决的。</w:t>
            </w:r>
          </w:p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）组织全班交流。（学生可能出现以下几种算法：画图、摆小棒、口算、用乘法意义去解释、参照书上的方法等）</w:t>
            </w:r>
          </w:p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）组织学生列式计算。（教师强调一下书写格式）</w:t>
            </w:r>
          </w:p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、我们再来算一算笑笑吃了多少个饼干？（让学生说清楚分数乘整数的意义，把谁看成整体</w:t>
            </w:r>
            <w:r>
              <w:rPr>
                <w:sz w:val="21"/>
                <w:szCs w:val="21"/>
              </w:rPr>
              <w:t>“1”</w:t>
            </w:r>
            <w:r>
              <w:rPr>
                <w:rFonts w:hint="eastAsia"/>
                <w:sz w:val="21"/>
                <w:szCs w:val="21"/>
              </w:rPr>
              <w:t>，再列式计算）</w:t>
            </w:r>
          </w:p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、你能用自己的语言来说一说分数乘小数的计算方法吗？或者是我们在计算时需要注意什么？</w:t>
            </w:r>
          </w:p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、师生小结。</w:t>
            </w:r>
          </w:p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活动三：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个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\F(3,7) </w:instrText>
            </w:r>
            <w:r>
              <w:rPr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、画一画，算一算：</w:t>
            </w:r>
          </w:p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、独立尝试进行归纳整理和总结。</w:t>
            </w:r>
          </w:p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、师生总结。</w:t>
            </w:r>
          </w:p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活动四：解决生活中的问题</w:t>
            </w:r>
          </w:p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、男生比女生多植树多少棵？</w:t>
            </w:r>
          </w:p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在我们的现实生活中，还会碰到很多像前面我们碰到的那种类型的解决问题的题形，同学们能解决吗？那我们一起试试吧！</w:t>
            </w:r>
          </w:p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、算身高。</w:t>
            </w:r>
          </w:p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同学们真棒，刚才的问题大家都顺利解决了，相信这一题也难不倒大家。（练一练第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题，帮助学生更熟练地解决此类问题。）</w:t>
            </w:r>
          </w:p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、回顾与反思</w:t>
            </w:r>
          </w:p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）师生一起回顾整节课的思考过程，进行学习方法的指导。</w:t>
            </w:r>
          </w:p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）回顾学习的知识有哪些，再次进行整理与归纳。</w:t>
            </w:r>
          </w:p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三、全课总结：这节课你有哪些收获？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13" w:hRule="atLeast"/>
          <w:jc w:val="center"/>
        </w:trPr>
        <w:tc>
          <w:tcPr>
            <w:tcW w:w="368" w:type="dxa"/>
            <w:vMerge w:val="continue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line="36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250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89" w:hRule="atLeast"/>
          <w:jc w:val="center"/>
        </w:trPr>
        <w:tc>
          <w:tcPr>
            <w:tcW w:w="368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line="36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课堂作</w:t>
            </w:r>
          </w:p>
          <w:p>
            <w:pPr>
              <w:widowControl w:val="0"/>
              <w:autoSpaceDE w:val="0"/>
              <w:autoSpaceDN w:val="0"/>
              <w:spacing w:line="36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业</w:t>
            </w:r>
          </w:p>
        </w:tc>
        <w:tc>
          <w:tcPr>
            <w:tcW w:w="8250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做在作业本上</w:t>
            </w:r>
          </w:p>
          <w:p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“练一练”第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题。</w:t>
            </w:r>
          </w:p>
          <w:p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 </w:t>
            </w:r>
            <w:r>
              <w:rPr>
                <w:rFonts w:hint="eastAsia"/>
                <w:sz w:val="21"/>
                <w:szCs w:val="21"/>
              </w:rPr>
              <w:t>“练一练”第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题。（帮助学生理解“最长”、“最短”）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368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课</w:t>
            </w:r>
          </w:p>
          <w:p>
            <w:pPr>
              <w:widowControl w:val="0"/>
              <w:autoSpaceDE w:val="0"/>
              <w:autoSpaceDN w:val="0"/>
              <w:spacing w:line="3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后</w:t>
            </w:r>
          </w:p>
          <w:p>
            <w:pPr>
              <w:widowControl w:val="0"/>
              <w:autoSpaceDE w:val="0"/>
              <w:autoSpaceDN w:val="0"/>
              <w:spacing w:line="3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作</w:t>
            </w:r>
          </w:p>
          <w:p>
            <w:pPr>
              <w:widowControl w:val="0"/>
              <w:autoSpaceDE w:val="0"/>
              <w:autoSpaceDN w:val="0"/>
              <w:spacing w:line="3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业</w:t>
            </w:r>
          </w:p>
          <w:p>
            <w:pPr>
              <w:widowControl w:val="0"/>
              <w:autoSpaceDE w:val="0"/>
              <w:autoSpaceDN w:val="0"/>
              <w:spacing w:line="3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设</w:t>
            </w:r>
          </w:p>
          <w:p>
            <w:pPr>
              <w:widowControl w:val="0"/>
              <w:autoSpaceDE w:val="0"/>
              <w:autoSpaceDN w:val="0"/>
              <w:spacing w:line="3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计</w:t>
            </w:r>
          </w:p>
        </w:tc>
        <w:tc>
          <w:tcPr>
            <w:tcW w:w="8250" w:type="dxa"/>
            <w:gridSpan w:val="2"/>
            <w:noWrap w:val="0"/>
            <w:vAlign w:val="top"/>
          </w:tcPr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20×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\F(4,5) 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表示（</w:t>
            </w:r>
            <w:r>
              <w:rPr>
                <w:sz w:val="21"/>
                <w:szCs w:val="21"/>
              </w:rPr>
              <w:t xml:space="preserve">          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 </w:t>
            </w:r>
            <w:r>
              <w:rPr>
                <w:rFonts w:hint="eastAsia"/>
                <w:sz w:val="21"/>
                <w:szCs w:val="21"/>
              </w:rPr>
              <w:t>。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\F(4,5) 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>×20</w:t>
            </w:r>
            <w:r>
              <w:rPr>
                <w:rFonts w:hint="eastAsia"/>
                <w:sz w:val="21"/>
                <w:szCs w:val="21"/>
              </w:rPr>
              <w:t>表示（</w:t>
            </w:r>
            <w:r>
              <w:rPr>
                <w:sz w:val="21"/>
                <w:szCs w:val="21"/>
              </w:rPr>
              <w:t xml:space="preserve">          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 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5×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\F(1,8) 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>=         4×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\F(2,7) 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=         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\F(2,9) 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×3=       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\F(5,12) 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×4=      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\F(8,9) 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>×8=    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、水果店运来香蕉</w:t>
            </w:r>
            <w:r>
              <w:rPr>
                <w:sz w:val="21"/>
                <w:szCs w:val="21"/>
              </w:rPr>
              <w:t>450</w:t>
            </w:r>
            <w:r>
              <w:rPr>
                <w:rFonts w:hint="eastAsia"/>
                <w:sz w:val="21"/>
                <w:szCs w:val="21"/>
              </w:rPr>
              <w:t>千克，其中云南产香蕉占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\F(2,3) 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，云南产香蕉有多少千克？其它香蕉占几分之几？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、学校买来树苗</w:t>
            </w:r>
            <w:r>
              <w:rPr>
                <w:sz w:val="21"/>
                <w:szCs w:val="21"/>
              </w:rPr>
              <w:t>320</w:t>
            </w:r>
            <w:r>
              <w:rPr>
                <w:rFonts w:hint="eastAsia"/>
                <w:sz w:val="21"/>
                <w:szCs w:val="21"/>
              </w:rPr>
              <w:t>棵，五年级领到这些树苗的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\F(1,4) 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①五年级共领到多少棵？</w:t>
            </w:r>
          </w:p>
          <w:p>
            <w:pPr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②第二天上午，五年级栽了领到的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\F(2,5) 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，栽了多少棵？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3" w:hRule="atLeast"/>
          <w:jc w:val="center"/>
        </w:trPr>
        <w:tc>
          <w:tcPr>
            <w:tcW w:w="368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line="36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板书设计</w:t>
            </w:r>
          </w:p>
          <w:p>
            <w:pPr>
              <w:widowControl w:val="0"/>
              <w:autoSpaceDE w:val="0"/>
              <w:autoSpaceDN w:val="0"/>
              <w:spacing w:line="36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8250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分数乘法（二）</w:t>
            </w:r>
          </w:p>
          <w:p>
            <w:pPr>
              <w:spacing w:line="360" w:lineRule="exact"/>
              <w:ind w:firstLine="1470" w:firstLineChars="700"/>
              <w:rPr>
                <w:rFonts w:ascii="宋体"/>
                <w:sz w:val="21"/>
                <w:szCs w:val="21"/>
              </w:rPr>
            </w:pPr>
            <w:r>
              <w:rPr>
                <w:rFonts w:ascii="宋体"/>
                <w:sz w:val="21"/>
                <w:szCs w:val="21"/>
              </w:rPr>
              <w:t>---</w:t>
            </w:r>
            <w:r>
              <w:rPr>
                <w:rFonts w:hint="eastAsia" w:ascii="宋体" w:hAnsi="宋体"/>
                <w:sz w:val="21"/>
                <w:szCs w:val="21"/>
              </w:rPr>
              <w:t>整数乘分数</w:t>
            </w:r>
          </w:p>
          <w:p>
            <w:pPr>
              <w:spacing w:line="36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淘气吃了多少个饼干？</w:t>
            </w:r>
            <w:r>
              <w:rPr>
                <w:rFonts w:ascii="宋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笑笑吃了多少个饼干？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</w:p>
          <w:p>
            <w:pPr>
              <w:spacing w:line="36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整数与</w:t>
            </w:r>
            <w:r>
              <w:rPr>
                <w:rFonts w:hint="eastAsia" w:ascii="宋体" w:hAnsi="宋体"/>
                <w:color w:val="FF0000"/>
                <w:sz w:val="21"/>
                <w:szCs w:val="21"/>
              </w:rPr>
              <w:t>分数</w:t>
            </w:r>
            <w:r>
              <w:rPr>
                <w:rFonts w:hint="eastAsia"/>
                <w:color w:val="FF0000"/>
                <w:sz w:val="21"/>
                <w:szCs w:val="21"/>
              </w:rPr>
              <w:t>相乘，整数与分子相乘作分子，分母不变。</w:t>
            </w:r>
          </w:p>
          <w:p>
            <w:pPr>
              <w:rPr>
                <w:rFonts w:ascii="宋体"/>
                <w:color w:val="FF0000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MjNkNjkwZmM1M2YzZDlmYjc3OTBlYTRhZjAyNzYifQ=="/>
  </w:docVars>
  <w:rsids>
    <w:rsidRoot w:val="76462CF6"/>
    <w:rsid w:val="7646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2023-03-15T14:37:00Z</dcterms:created>
  <dc:creator>独自等待</dc:creator>
  <cp:lastModifiedBy>独自等待</cp:lastModifiedBy>
  <dcterms:modified xsi:type="dcterms:W3CDTF">2023-03-15T14:40:30Z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386AF2DA436F4BD9BDB61D8FE97EEFD5</vt:lpwstr>
  </property>
</Properties>
</file>