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1A5" w:rsidRDefault="000B39AC" w:rsidP="00901B34">
      <w:pPr>
        <w:widowControl/>
        <w:spacing w:line="560" w:lineRule="exact"/>
        <w:jc w:val="center"/>
        <w:rPr>
          <w:rFonts w:ascii="方正小标宋_GBK" w:eastAsia="方正小标宋_GBK" w:hAnsi="方正小标宋_GBK" w:cs="方正小标宋_GBK"/>
          <w:sz w:val="32"/>
          <w:szCs w:val="32"/>
        </w:rPr>
      </w:pPr>
      <w:r>
        <w:rPr>
          <w:rFonts w:ascii="方正小标宋_GBK" w:eastAsia="方正小标宋_GBK" w:hAnsi="方正小标宋_GBK" w:cs="方正小标宋_GBK" w:hint="eastAsia"/>
          <w:color w:val="000000"/>
          <w:kern w:val="0"/>
          <w:sz w:val="32"/>
          <w:szCs w:val="32"/>
        </w:rPr>
        <w:t>关于组织申报 2023 年度四川省教育科研课题的通知</w:t>
      </w:r>
    </w:p>
    <w:p w:rsidR="00901B34" w:rsidRDefault="00901B34" w:rsidP="00901B34">
      <w:pPr>
        <w:widowControl/>
        <w:spacing w:line="560" w:lineRule="exact"/>
        <w:jc w:val="left"/>
        <w:rPr>
          <w:rFonts w:ascii="方正仿宋_GBK" w:eastAsia="方正仿宋_GBK" w:hAnsi="方正仿宋_GBK" w:cs="方正仿宋_GBK"/>
          <w:sz w:val="32"/>
          <w:szCs w:val="32"/>
        </w:rPr>
      </w:pPr>
    </w:p>
    <w:p w:rsidR="004E41A5" w:rsidRPr="00901B34" w:rsidRDefault="000B39AC" w:rsidP="00901B34">
      <w:pPr>
        <w:widowControl/>
        <w:spacing w:line="560" w:lineRule="exact"/>
        <w:rPr>
          <w:rFonts w:ascii="仿宋" w:eastAsia="仿宋" w:hAnsi="仿宋" w:cs="方正仿宋_GBK"/>
          <w:sz w:val="28"/>
          <w:szCs w:val="28"/>
        </w:rPr>
      </w:pPr>
      <w:r w:rsidRPr="00901B34">
        <w:rPr>
          <w:rFonts w:ascii="仿宋" w:eastAsia="仿宋" w:hAnsi="仿宋" w:cs="方正仿宋_GBK" w:hint="eastAsia"/>
          <w:sz w:val="28"/>
          <w:szCs w:val="28"/>
        </w:rPr>
        <w:t>各中小学、幼儿园（含民办）：</w:t>
      </w:r>
    </w:p>
    <w:p w:rsidR="004E41A5" w:rsidRPr="00901B34" w:rsidRDefault="000B39AC" w:rsidP="00901B34">
      <w:pPr>
        <w:widowControl/>
        <w:spacing w:line="560" w:lineRule="exact"/>
        <w:ind w:firstLineChars="200" w:firstLine="560"/>
        <w:rPr>
          <w:rFonts w:ascii="仿宋" w:eastAsia="仿宋" w:hAnsi="仿宋" w:cs="方正仿宋_GBK"/>
          <w:sz w:val="28"/>
          <w:szCs w:val="28"/>
        </w:rPr>
      </w:pPr>
      <w:r w:rsidRPr="00901B34">
        <w:rPr>
          <w:rFonts w:ascii="仿宋" w:eastAsia="仿宋" w:hAnsi="仿宋" w:cs="方正仿宋_GBK" w:hint="eastAsia"/>
          <w:sz w:val="28"/>
          <w:szCs w:val="28"/>
        </w:rPr>
        <w:t>2023年度四川省教育科研课题申报工作已经启动，现将申报通知转发至各学校。凡申请四川省教育科研资助金项目重大课题的，要严格按照“2023 年度四川省教育科研重大课题选题”（附件）进行申报，不能更改名称。申请重点课题和一般课题的，可自拟课题名称，</w:t>
      </w:r>
      <w:bookmarkStart w:id="0" w:name="_GoBack"/>
      <w:bookmarkEnd w:id="0"/>
      <w:r w:rsidRPr="00901B34">
        <w:rPr>
          <w:rFonts w:ascii="仿宋" w:eastAsia="仿宋" w:hAnsi="仿宋" w:cs="方正仿宋_GBK" w:hint="eastAsia"/>
          <w:sz w:val="28"/>
          <w:szCs w:val="28"/>
        </w:rPr>
        <w:t>鼓励开展实践创新性研究。</w:t>
      </w:r>
    </w:p>
    <w:p w:rsidR="004E41A5" w:rsidRPr="00901B34" w:rsidRDefault="000B39AC" w:rsidP="00901B34">
      <w:pPr>
        <w:widowControl/>
        <w:spacing w:line="560" w:lineRule="exact"/>
        <w:ind w:firstLineChars="200" w:firstLine="560"/>
        <w:rPr>
          <w:rFonts w:ascii="仿宋" w:eastAsia="仿宋" w:hAnsi="仿宋" w:cs="方正仿宋_GBK"/>
          <w:sz w:val="28"/>
          <w:szCs w:val="28"/>
        </w:rPr>
      </w:pPr>
      <w:r w:rsidRPr="00901B34">
        <w:rPr>
          <w:rFonts w:ascii="仿宋" w:eastAsia="仿宋" w:hAnsi="仿宋" w:cs="方正仿宋_GBK" w:hint="eastAsia"/>
          <w:sz w:val="28"/>
          <w:szCs w:val="28"/>
        </w:rPr>
        <w:t>双流区申报名额，教育科研资助金项目限报6项；基础教育装备专项申报不限名额，符合条件者可申报；乡村专项（县城所在地以外的学校）限报2项；中职学校不占区县名额，每所中职学校限额1项；申报程序以及材料报送要求详见省级通知，省级课题完全实行网络申报，申报单位应于2023年5月5日前完成网络申报，</w:t>
      </w:r>
      <w:r w:rsidRPr="00901B34">
        <w:rPr>
          <w:rFonts w:ascii="仿宋" w:eastAsia="仿宋" w:hAnsi="仿宋" w:cs="仿宋"/>
          <w:color w:val="000000"/>
          <w:kern w:val="0"/>
          <w:sz w:val="28"/>
          <w:szCs w:val="28"/>
        </w:rPr>
        <w:t>申报网址：</w:t>
      </w:r>
      <w:r w:rsidRPr="00901B34">
        <w:rPr>
          <w:rFonts w:ascii="仿宋" w:eastAsia="仿宋" w:hAnsi="仿宋" w:cs="Times New Roman"/>
          <w:color w:val="000000"/>
          <w:kern w:val="0"/>
          <w:sz w:val="28"/>
          <w:szCs w:val="28"/>
        </w:rPr>
        <w:t>ttp://kygl.scjks.net</w:t>
      </w:r>
      <w:r w:rsidRPr="00901B34">
        <w:rPr>
          <w:rFonts w:ascii="仿宋" w:eastAsia="仿宋" w:hAnsi="仿宋" w:cs="方正仿宋_GBK" w:hint="eastAsia"/>
          <w:sz w:val="28"/>
          <w:szCs w:val="28"/>
        </w:rPr>
        <w:t>。</w:t>
      </w:r>
    </w:p>
    <w:p w:rsidR="004E41A5" w:rsidRPr="00901B34" w:rsidRDefault="00422C76" w:rsidP="00901B34">
      <w:pPr>
        <w:widowControl/>
        <w:spacing w:line="560" w:lineRule="exact"/>
        <w:ind w:firstLineChars="200" w:firstLine="560"/>
        <w:rPr>
          <w:rFonts w:ascii="仿宋" w:eastAsia="仿宋" w:hAnsi="仿宋" w:cs="方正仿宋_GBK"/>
          <w:sz w:val="28"/>
          <w:szCs w:val="28"/>
        </w:rPr>
      </w:pPr>
      <w:r w:rsidRPr="00901B34">
        <w:rPr>
          <w:rFonts w:ascii="仿宋" w:eastAsia="仿宋" w:hAnsi="仿宋" w:cs="方正仿宋_GBK" w:hint="eastAsia"/>
          <w:sz w:val="28"/>
          <w:szCs w:val="28"/>
        </w:rPr>
        <w:fldChar w:fldCharType="begin"/>
      </w:r>
      <w:r w:rsidR="000B39AC" w:rsidRPr="00901B34">
        <w:rPr>
          <w:rFonts w:ascii="仿宋" w:eastAsia="仿宋" w:hAnsi="仿宋" w:cs="方正仿宋_GBK" w:hint="eastAsia"/>
          <w:sz w:val="28"/>
          <w:szCs w:val="28"/>
        </w:rPr>
        <w:instrText xml:space="preserve"> HYPERLINK "mailto:请各校于2020年6月23日之前将相关资料纸质版上交于双流区教科院教育改革研究中心（原五楼理论室；电子信息学校内），电子档发送至2381199454@qq.com。" </w:instrText>
      </w:r>
      <w:r w:rsidRPr="00901B34">
        <w:rPr>
          <w:rFonts w:ascii="仿宋" w:eastAsia="仿宋" w:hAnsi="仿宋" w:cs="方正仿宋_GBK" w:hint="eastAsia"/>
          <w:sz w:val="28"/>
          <w:szCs w:val="28"/>
        </w:rPr>
        <w:fldChar w:fldCharType="separate"/>
      </w:r>
      <w:r w:rsidR="000B39AC" w:rsidRPr="00901B34">
        <w:rPr>
          <w:rFonts w:ascii="仿宋" w:eastAsia="仿宋" w:hAnsi="仿宋" w:cs="方正仿宋_GBK" w:hint="eastAsia"/>
          <w:sz w:val="28"/>
          <w:szCs w:val="28"/>
        </w:rPr>
        <w:t>请各学校认真解读申报通知，尤其注意申报资格要求、类别要求和材料填报要求。按照逐级申报、择优推荐原则，我区申报省级课题的应是承担过成都市市级课题（含在研或已结题）的且有能力和条件完成省级课题研究；已列入 2022 年成都市教育局教育科研规划课题的可优先申报。</w:t>
      </w:r>
    </w:p>
    <w:p w:rsidR="004E41A5" w:rsidRPr="00901B34" w:rsidRDefault="000B39AC" w:rsidP="00901B34">
      <w:pPr>
        <w:widowControl/>
        <w:spacing w:line="560" w:lineRule="exact"/>
        <w:ind w:firstLineChars="200" w:firstLine="560"/>
        <w:rPr>
          <w:rFonts w:ascii="仿宋" w:eastAsia="仿宋" w:hAnsi="仿宋" w:cs="方正仿宋_GBK"/>
          <w:sz w:val="28"/>
          <w:szCs w:val="28"/>
        </w:rPr>
      </w:pPr>
      <w:r w:rsidRPr="00901B34">
        <w:rPr>
          <w:rFonts w:ascii="仿宋" w:eastAsia="仿宋" w:hAnsi="仿宋" w:cs="方正仿宋_GBK" w:hint="eastAsia"/>
          <w:sz w:val="28"/>
          <w:szCs w:val="28"/>
        </w:rPr>
        <w:t>凡符合申报条件且有意申报的学校请于2022年4月12日之前将申报材料的纸质版报送至双流区教科院教育改革研究中心（原五楼理论室），申报材料的电子文档发送至2381199454@qq.com。</w:t>
      </w:r>
      <w:r w:rsidR="00422C76" w:rsidRPr="00901B34">
        <w:rPr>
          <w:rFonts w:ascii="仿宋" w:eastAsia="仿宋" w:hAnsi="仿宋" w:cs="方正仿宋_GBK" w:hint="eastAsia"/>
          <w:sz w:val="28"/>
          <w:szCs w:val="28"/>
        </w:rPr>
        <w:fldChar w:fldCharType="end"/>
      </w:r>
      <w:r w:rsidRPr="00901B34">
        <w:rPr>
          <w:rFonts w:ascii="仿宋" w:eastAsia="仿宋" w:hAnsi="仿宋" w:cs="方正仿宋_GBK" w:hint="eastAsia"/>
          <w:sz w:val="28"/>
          <w:szCs w:val="28"/>
        </w:rPr>
        <w:t>逾期不再受理。双流区教育科学规划办将对申报资格和申报材料进行审核和区级评审，按名额择优推荐上报成都市教育科学规划办，成都市教育科学规划办将组织专家对各区县推荐上报的课题进行评审，择优报送四川省教育科学研究院。</w:t>
      </w:r>
    </w:p>
    <w:p w:rsidR="004E41A5" w:rsidRPr="00901B34" w:rsidRDefault="000B39AC" w:rsidP="00901B34">
      <w:pPr>
        <w:widowControl/>
        <w:spacing w:line="560" w:lineRule="exact"/>
        <w:ind w:firstLineChars="200" w:firstLine="560"/>
        <w:rPr>
          <w:rFonts w:ascii="仿宋" w:eastAsia="仿宋" w:hAnsi="仿宋" w:cs="方正仿宋_GBK"/>
          <w:sz w:val="28"/>
          <w:szCs w:val="28"/>
        </w:rPr>
      </w:pPr>
      <w:r w:rsidRPr="00901B34">
        <w:rPr>
          <w:rFonts w:ascii="仿宋" w:eastAsia="仿宋" w:hAnsi="仿宋" w:cs="方正仿宋_GBK" w:hint="eastAsia"/>
          <w:sz w:val="28"/>
          <w:szCs w:val="28"/>
        </w:rPr>
        <w:t>报送材料及要求：</w:t>
      </w:r>
    </w:p>
    <w:p w:rsidR="004E41A5" w:rsidRPr="00901B34" w:rsidRDefault="000B39AC" w:rsidP="00901B34">
      <w:pPr>
        <w:widowControl/>
        <w:spacing w:line="560" w:lineRule="exact"/>
        <w:ind w:firstLineChars="200" w:firstLine="562"/>
        <w:rPr>
          <w:rFonts w:asciiTheme="majorEastAsia" w:eastAsiaTheme="majorEastAsia" w:hAnsiTheme="majorEastAsia" w:cs="方正仿宋_GBK"/>
          <w:b/>
          <w:sz w:val="28"/>
          <w:szCs w:val="28"/>
        </w:rPr>
      </w:pPr>
      <w:r w:rsidRPr="00901B34">
        <w:rPr>
          <w:rFonts w:asciiTheme="majorEastAsia" w:eastAsiaTheme="majorEastAsia" w:hAnsiTheme="majorEastAsia" w:cs="方正仿宋_GBK" w:hint="eastAsia"/>
          <w:b/>
          <w:sz w:val="28"/>
          <w:szCs w:val="28"/>
        </w:rPr>
        <w:t>一、纸质材料：</w:t>
      </w:r>
    </w:p>
    <w:p w:rsidR="004E41A5" w:rsidRPr="00901B34" w:rsidRDefault="000B39AC" w:rsidP="00901B34">
      <w:pPr>
        <w:widowControl/>
        <w:spacing w:line="560" w:lineRule="exact"/>
        <w:ind w:firstLineChars="200" w:firstLine="560"/>
        <w:rPr>
          <w:rFonts w:ascii="仿宋" w:eastAsia="仿宋" w:hAnsi="仿宋" w:cs="方正仿宋_GBK"/>
          <w:sz w:val="28"/>
          <w:szCs w:val="28"/>
        </w:rPr>
      </w:pPr>
      <w:r w:rsidRPr="00901B34">
        <w:rPr>
          <w:rFonts w:ascii="仿宋" w:eastAsia="仿宋" w:hAnsi="仿宋" w:cs="方正仿宋_GBK" w:hint="eastAsia"/>
          <w:sz w:val="28"/>
          <w:szCs w:val="28"/>
        </w:rPr>
        <w:lastRenderedPageBreak/>
        <w:t>《课题申请书》（一式三份）、《2023 年度四川省教育科研课题申报汇总表》（一份）（见附件 6），各课题纸质材料请装一个文件袋。根据申报类别下载对应项目的《课题申请书》模板。</w:t>
      </w:r>
    </w:p>
    <w:p w:rsidR="004E41A5" w:rsidRPr="00901B34" w:rsidRDefault="000B39AC" w:rsidP="00901B34">
      <w:pPr>
        <w:widowControl/>
        <w:spacing w:line="560" w:lineRule="exact"/>
        <w:ind w:firstLineChars="200" w:firstLine="562"/>
        <w:rPr>
          <w:rFonts w:asciiTheme="majorEastAsia" w:eastAsiaTheme="majorEastAsia" w:hAnsiTheme="majorEastAsia" w:cs="方正仿宋_GBK"/>
          <w:b/>
          <w:sz w:val="28"/>
          <w:szCs w:val="28"/>
        </w:rPr>
      </w:pPr>
      <w:r w:rsidRPr="00901B34">
        <w:rPr>
          <w:rFonts w:asciiTheme="majorEastAsia" w:eastAsiaTheme="majorEastAsia" w:hAnsiTheme="majorEastAsia" w:cs="方正仿宋_GBK" w:hint="eastAsia"/>
          <w:b/>
          <w:sz w:val="28"/>
          <w:szCs w:val="28"/>
        </w:rPr>
        <w:t>二、电子材料：</w:t>
      </w:r>
    </w:p>
    <w:p w:rsidR="004E41A5" w:rsidRPr="00901B34" w:rsidRDefault="000B39AC" w:rsidP="00901B34">
      <w:pPr>
        <w:widowControl/>
        <w:spacing w:line="560" w:lineRule="exact"/>
        <w:ind w:firstLineChars="200" w:firstLine="560"/>
        <w:rPr>
          <w:rFonts w:ascii="仿宋" w:eastAsia="仿宋" w:hAnsi="仿宋" w:cs="方正仿宋_GBK"/>
          <w:sz w:val="28"/>
          <w:szCs w:val="28"/>
        </w:rPr>
      </w:pPr>
      <w:r w:rsidRPr="00901B34">
        <w:rPr>
          <w:rFonts w:ascii="仿宋" w:eastAsia="仿宋" w:hAnsi="仿宋" w:cs="方正仿宋_GBK" w:hint="eastAsia"/>
          <w:sz w:val="28"/>
          <w:szCs w:val="28"/>
        </w:rPr>
        <w:t>课题申请书+汇总表， 各课题申请书电子材料命名格式：</w:t>
      </w:r>
    </w:p>
    <w:p w:rsidR="004E41A5" w:rsidRPr="00901B34" w:rsidRDefault="000B39AC" w:rsidP="00901B34">
      <w:pPr>
        <w:widowControl/>
        <w:spacing w:line="560" w:lineRule="exact"/>
        <w:ind w:firstLineChars="200" w:firstLine="560"/>
        <w:rPr>
          <w:rFonts w:ascii="仿宋" w:eastAsia="仿宋" w:hAnsi="仿宋" w:cs="方正仿宋_GBK"/>
          <w:sz w:val="28"/>
          <w:szCs w:val="28"/>
        </w:rPr>
      </w:pPr>
      <w:r w:rsidRPr="00901B34">
        <w:rPr>
          <w:rFonts w:ascii="仿宋" w:eastAsia="仿宋" w:hAnsi="仿宋" w:cs="方正仿宋_GBK" w:hint="eastAsia"/>
          <w:sz w:val="28"/>
          <w:szCs w:val="28"/>
        </w:rPr>
        <w:t>区县+课题申报单位+课题名称+申报类别</w:t>
      </w:r>
    </w:p>
    <w:p w:rsidR="004E41A5" w:rsidRPr="00901B34" w:rsidRDefault="000B39AC" w:rsidP="00901B34">
      <w:pPr>
        <w:widowControl/>
        <w:spacing w:line="560" w:lineRule="exact"/>
        <w:ind w:firstLineChars="200" w:firstLine="560"/>
        <w:rPr>
          <w:rFonts w:ascii="仿宋" w:eastAsia="仿宋" w:hAnsi="仿宋" w:cs="方正仿宋_GBK"/>
          <w:sz w:val="28"/>
          <w:szCs w:val="28"/>
        </w:rPr>
      </w:pPr>
      <w:r w:rsidRPr="00901B34">
        <w:rPr>
          <w:rFonts w:ascii="仿宋" w:eastAsia="仿宋" w:hAnsi="仿宋" w:cs="方正仿宋_GBK" w:hint="eastAsia"/>
          <w:sz w:val="28"/>
          <w:szCs w:val="28"/>
        </w:rPr>
        <w:t>例：双流区+双流区教科院+XXXXXX+教育科研资助金项目</w:t>
      </w:r>
    </w:p>
    <w:p w:rsidR="004E41A5" w:rsidRPr="00901B34" w:rsidRDefault="004E41A5" w:rsidP="00901B34">
      <w:pPr>
        <w:widowControl/>
        <w:spacing w:line="560" w:lineRule="exact"/>
        <w:ind w:firstLineChars="200" w:firstLine="560"/>
        <w:rPr>
          <w:rFonts w:ascii="仿宋" w:eastAsia="仿宋" w:hAnsi="仿宋" w:cs="方正仿宋_GBK"/>
          <w:sz w:val="28"/>
          <w:szCs w:val="28"/>
        </w:rPr>
      </w:pPr>
    </w:p>
    <w:p w:rsidR="004E41A5" w:rsidRPr="00901B34" w:rsidRDefault="000B39AC" w:rsidP="00901B34">
      <w:pPr>
        <w:widowControl/>
        <w:spacing w:line="560" w:lineRule="exact"/>
        <w:ind w:firstLineChars="200" w:firstLine="560"/>
        <w:rPr>
          <w:rFonts w:ascii="仿宋" w:eastAsia="仿宋" w:hAnsi="仿宋" w:cs="方正仿宋_GBK"/>
          <w:sz w:val="28"/>
          <w:szCs w:val="28"/>
        </w:rPr>
      </w:pPr>
      <w:r w:rsidRPr="00901B34">
        <w:rPr>
          <w:rFonts w:ascii="仿宋" w:eastAsia="仿宋" w:hAnsi="仿宋" w:cs="方正仿宋_GBK" w:hint="eastAsia"/>
          <w:sz w:val="28"/>
          <w:szCs w:val="28"/>
        </w:rPr>
        <w:t>联系人：易恩 13658092028 ；雷婕，15680983769</w:t>
      </w:r>
    </w:p>
    <w:p w:rsidR="004E41A5" w:rsidRDefault="004E41A5" w:rsidP="00901B34">
      <w:pPr>
        <w:widowControl/>
        <w:spacing w:line="560" w:lineRule="exact"/>
        <w:ind w:firstLineChars="200" w:firstLine="560"/>
        <w:rPr>
          <w:rFonts w:ascii="仿宋" w:eastAsia="仿宋" w:hAnsi="仿宋" w:cs="方正仿宋_GBK"/>
          <w:sz w:val="28"/>
          <w:szCs w:val="28"/>
        </w:rPr>
      </w:pPr>
    </w:p>
    <w:p w:rsidR="00901B34" w:rsidRDefault="005F7FD5" w:rsidP="00901B34">
      <w:pPr>
        <w:widowControl/>
        <w:spacing w:line="560" w:lineRule="exact"/>
        <w:ind w:firstLineChars="200" w:firstLine="560"/>
        <w:rPr>
          <w:rFonts w:ascii="仿宋" w:eastAsia="仿宋" w:hAnsi="仿宋" w:cs="方正仿宋_GBK" w:hint="eastAsia"/>
          <w:sz w:val="28"/>
          <w:szCs w:val="28"/>
        </w:rPr>
      </w:pPr>
      <w:r>
        <w:rPr>
          <w:rFonts w:ascii="仿宋" w:eastAsia="仿宋" w:hAnsi="仿宋" w:cs="方正仿宋_GBK" w:hint="eastAsia"/>
          <w:sz w:val="28"/>
          <w:szCs w:val="28"/>
        </w:rPr>
        <w:t>附件：</w:t>
      </w:r>
      <w:r w:rsidR="00A6593A" w:rsidRPr="00A6593A">
        <w:rPr>
          <w:rFonts w:ascii="仿宋" w:eastAsia="仿宋" w:hAnsi="仿宋" w:cs="方正仿宋_GBK" w:hint="eastAsia"/>
          <w:sz w:val="28"/>
          <w:szCs w:val="28"/>
        </w:rPr>
        <w:t>关于转发《四川省教育科学研究院关于开展2023年度四川省教育科研课题组织申报工作的通知》</w:t>
      </w:r>
    </w:p>
    <w:p w:rsidR="005F7FD5" w:rsidRDefault="005F7FD5" w:rsidP="005F7FD5">
      <w:pPr>
        <w:widowControl/>
        <w:spacing w:line="560" w:lineRule="exact"/>
        <w:ind w:firstLineChars="200" w:firstLine="560"/>
        <w:rPr>
          <w:rFonts w:ascii="仿宋" w:eastAsia="仿宋" w:hAnsi="仿宋" w:cs="方正仿宋_GBK" w:hint="eastAsia"/>
          <w:sz w:val="28"/>
          <w:szCs w:val="28"/>
        </w:rPr>
      </w:pPr>
    </w:p>
    <w:p w:rsidR="005F7FD5" w:rsidRDefault="005F7FD5" w:rsidP="005F7FD5">
      <w:pPr>
        <w:widowControl/>
        <w:spacing w:line="560" w:lineRule="exact"/>
        <w:ind w:firstLineChars="200" w:firstLine="560"/>
        <w:rPr>
          <w:rFonts w:ascii="仿宋" w:eastAsia="仿宋" w:hAnsi="仿宋" w:cs="方正仿宋_GBK" w:hint="eastAsia"/>
          <w:sz w:val="28"/>
          <w:szCs w:val="28"/>
        </w:rPr>
      </w:pPr>
    </w:p>
    <w:p w:rsidR="005F7FD5" w:rsidRPr="00901B34" w:rsidRDefault="005F7FD5" w:rsidP="005F7FD5">
      <w:pPr>
        <w:widowControl/>
        <w:spacing w:line="560" w:lineRule="exact"/>
        <w:ind w:firstLineChars="200" w:firstLine="560"/>
        <w:rPr>
          <w:rFonts w:ascii="仿宋" w:eastAsia="仿宋" w:hAnsi="仿宋" w:cs="方正仿宋_GBK"/>
          <w:sz w:val="28"/>
          <w:szCs w:val="28"/>
        </w:rPr>
      </w:pPr>
    </w:p>
    <w:p w:rsidR="004E41A5" w:rsidRPr="00901B34" w:rsidRDefault="000B39AC" w:rsidP="00901B34">
      <w:pPr>
        <w:widowControl/>
        <w:spacing w:line="560" w:lineRule="exact"/>
        <w:ind w:firstLineChars="1700" w:firstLine="4760"/>
        <w:rPr>
          <w:rFonts w:ascii="仿宋" w:eastAsia="仿宋" w:hAnsi="仿宋" w:cs="方正仿宋_GBK"/>
          <w:sz w:val="28"/>
          <w:szCs w:val="28"/>
        </w:rPr>
      </w:pPr>
      <w:r w:rsidRPr="00901B34">
        <w:rPr>
          <w:rFonts w:ascii="仿宋" w:eastAsia="仿宋" w:hAnsi="仿宋" w:cs="方正仿宋_GBK" w:hint="eastAsia"/>
          <w:sz w:val="28"/>
          <w:szCs w:val="28"/>
        </w:rPr>
        <w:t>成都市双流区教育科学研究院</w:t>
      </w:r>
    </w:p>
    <w:p w:rsidR="004E41A5" w:rsidRPr="00901B34" w:rsidRDefault="000B39AC" w:rsidP="00901B34">
      <w:pPr>
        <w:widowControl/>
        <w:spacing w:line="560" w:lineRule="exact"/>
        <w:ind w:firstLineChars="2000" w:firstLine="5600"/>
        <w:rPr>
          <w:rFonts w:ascii="仿宋" w:eastAsia="仿宋" w:hAnsi="仿宋" w:cs="方正仿宋_GBK"/>
          <w:sz w:val="28"/>
          <w:szCs w:val="28"/>
        </w:rPr>
      </w:pPr>
      <w:r w:rsidRPr="00901B34">
        <w:rPr>
          <w:rFonts w:ascii="仿宋" w:eastAsia="仿宋" w:hAnsi="仿宋" w:cs="方正仿宋_GBK" w:hint="eastAsia"/>
          <w:sz w:val="28"/>
          <w:szCs w:val="28"/>
        </w:rPr>
        <w:t>2023年3月11日</w:t>
      </w:r>
    </w:p>
    <w:sectPr w:rsidR="004E41A5" w:rsidRPr="00901B34" w:rsidSect="00901B34">
      <w:pgSz w:w="11906" w:h="16838"/>
      <w:pgMar w:top="1440" w:right="1474" w:bottom="1134"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0433" w:rsidRDefault="00D80433" w:rsidP="00901B34">
      <w:r>
        <w:separator/>
      </w:r>
    </w:p>
  </w:endnote>
  <w:endnote w:type="continuationSeparator" w:id="0">
    <w:p w:rsidR="00D80433" w:rsidRDefault="00D80433" w:rsidP="00901B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altName w:val="微软雅黑"/>
    <w:charset w:val="86"/>
    <w:family w:val="auto"/>
    <w:pitch w:val="default"/>
    <w:sig w:usb0="00000000" w:usb1="080E0000" w:usb2="00000000" w:usb3="00000000" w:csb0="00040001" w:csb1="00000000"/>
  </w:font>
  <w:font w:name="方正仿宋_GBK">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0433" w:rsidRDefault="00D80433" w:rsidP="00901B34">
      <w:r>
        <w:separator/>
      </w:r>
    </w:p>
  </w:footnote>
  <w:footnote w:type="continuationSeparator" w:id="0">
    <w:p w:rsidR="00D80433" w:rsidRDefault="00D80433" w:rsidP="00901B3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YTc1NjQ5YjEwYWUwNjkwMTk2OTIyYTZmZjJhOTZlNDMifQ=="/>
  </w:docVars>
  <w:rsids>
    <w:rsidRoot w:val="00194630"/>
    <w:rsid w:val="000B39AC"/>
    <w:rsid w:val="000D372E"/>
    <w:rsid w:val="00194630"/>
    <w:rsid w:val="001F26BC"/>
    <w:rsid w:val="00422C76"/>
    <w:rsid w:val="004E41A5"/>
    <w:rsid w:val="005F7FD5"/>
    <w:rsid w:val="00705A1D"/>
    <w:rsid w:val="0077294C"/>
    <w:rsid w:val="00884703"/>
    <w:rsid w:val="00886834"/>
    <w:rsid w:val="00901B34"/>
    <w:rsid w:val="00A6593A"/>
    <w:rsid w:val="00C5296E"/>
    <w:rsid w:val="00D80433"/>
    <w:rsid w:val="00DE4F6A"/>
    <w:rsid w:val="00E8305E"/>
    <w:rsid w:val="0C0B0D2D"/>
    <w:rsid w:val="0F2A424A"/>
    <w:rsid w:val="18654F51"/>
    <w:rsid w:val="189B3556"/>
    <w:rsid w:val="19E61EBF"/>
    <w:rsid w:val="378842B1"/>
    <w:rsid w:val="38830E65"/>
    <w:rsid w:val="3F4553C3"/>
    <w:rsid w:val="47E65954"/>
    <w:rsid w:val="487A0B7F"/>
    <w:rsid w:val="4A4722FD"/>
    <w:rsid w:val="4B682A1C"/>
    <w:rsid w:val="54EF7CE5"/>
    <w:rsid w:val="5688017C"/>
    <w:rsid w:val="5E5D3FA4"/>
    <w:rsid w:val="6000260D"/>
    <w:rsid w:val="614D13CA"/>
    <w:rsid w:val="655C60A6"/>
    <w:rsid w:val="74C61DD8"/>
    <w:rsid w:val="75E3048A"/>
    <w:rsid w:val="77CB41C6"/>
    <w:rsid w:val="78B153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E41A5"/>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4E41A5"/>
    <w:pPr>
      <w:tabs>
        <w:tab w:val="center" w:pos="4153"/>
        <w:tab w:val="right" w:pos="8306"/>
      </w:tabs>
      <w:snapToGrid w:val="0"/>
      <w:jc w:val="left"/>
    </w:pPr>
    <w:rPr>
      <w:sz w:val="18"/>
      <w:szCs w:val="18"/>
    </w:rPr>
  </w:style>
  <w:style w:type="paragraph" w:styleId="a4">
    <w:name w:val="header"/>
    <w:basedOn w:val="a"/>
    <w:link w:val="Char0"/>
    <w:rsid w:val="004E41A5"/>
    <w:pPr>
      <w:pBdr>
        <w:bottom w:val="single" w:sz="6" w:space="1" w:color="auto"/>
      </w:pBdr>
      <w:tabs>
        <w:tab w:val="center" w:pos="4153"/>
        <w:tab w:val="right" w:pos="8306"/>
      </w:tabs>
      <w:snapToGrid w:val="0"/>
      <w:jc w:val="center"/>
    </w:pPr>
    <w:rPr>
      <w:sz w:val="18"/>
      <w:szCs w:val="18"/>
    </w:rPr>
  </w:style>
  <w:style w:type="character" w:styleId="a5">
    <w:name w:val="Hyperlink"/>
    <w:basedOn w:val="a0"/>
    <w:qFormat/>
    <w:rsid w:val="004E41A5"/>
    <w:rPr>
      <w:color w:val="0000FF"/>
      <w:u w:val="single"/>
    </w:rPr>
  </w:style>
  <w:style w:type="character" w:customStyle="1" w:styleId="Char0">
    <w:name w:val="页眉 Char"/>
    <w:basedOn w:val="a0"/>
    <w:link w:val="a4"/>
    <w:qFormat/>
    <w:rsid w:val="004E41A5"/>
    <w:rPr>
      <w:kern w:val="2"/>
      <w:sz w:val="18"/>
      <w:szCs w:val="18"/>
    </w:rPr>
  </w:style>
  <w:style w:type="character" w:customStyle="1" w:styleId="Char">
    <w:name w:val="页脚 Char"/>
    <w:basedOn w:val="a0"/>
    <w:link w:val="a3"/>
    <w:rsid w:val="004E41A5"/>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162</Words>
  <Characters>924</Characters>
  <Application>Microsoft Office Word</Application>
  <DocSecurity>0</DocSecurity>
  <Lines>7</Lines>
  <Paragraphs>2</Paragraphs>
  <ScaleCrop>false</ScaleCrop>
  <Company/>
  <LinksUpToDate>false</LinksUpToDate>
  <CharactersWithSpaces>1084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23</cp:revision>
  <dcterms:created xsi:type="dcterms:W3CDTF">2014-10-29T12:08:00Z</dcterms:created>
  <dcterms:modified xsi:type="dcterms:W3CDTF">2023-03-13T03:02:00Z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316EC4441E534CDBA55510B2BF5410AA</vt:lpwstr>
  </property>
</Properties>
</file>