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借力专家 规范教研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--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</w:rPr>
        <w:t>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双流区</w:t>
      </w:r>
      <w:r>
        <w:rPr>
          <w:rFonts w:hint="eastAsia" w:ascii="宋体" w:hAnsi="宋体" w:eastAsia="宋体" w:cs="宋体"/>
          <w:sz w:val="24"/>
          <w:szCs w:val="24"/>
        </w:rPr>
        <w:t>名园长叶美蓉工作室2022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秋</w:t>
      </w:r>
      <w:r>
        <w:rPr>
          <w:rFonts w:hint="eastAsia" w:ascii="宋体" w:hAnsi="宋体" w:eastAsia="宋体" w:cs="宋体"/>
          <w:sz w:val="24"/>
          <w:szCs w:val="24"/>
        </w:rPr>
        <w:t>第五次活动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为强化全体学员自身指导园本教研规范开展的能力，促进学员所在园所园本教研质量提升，双流区</w:t>
      </w:r>
      <w:r>
        <w:rPr>
          <w:rFonts w:hint="eastAsia" w:ascii="宋体" w:hAnsi="宋体" w:eastAsia="宋体" w:cs="宋体"/>
          <w:sz w:val="24"/>
          <w:szCs w:val="24"/>
        </w:rPr>
        <w:t>名园长叶美蓉工作室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于2022年11月16日下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午，开展了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如何规范开展园本教研”为主题的的线上专题培训。此次培训特邀上海市特级教师、正高级教师、上海市虹口区教育学院学前教研员，虹口区教师进修学院教研室副主任崔岚老师做题为《教研规范化背后是什么》的专题讲座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座中，崔主任从“制度健全”“文本规范”“实践研究”三方面为大家分享了教研组建设需重点关注事项，提出了规范、有效的园本教研离不开自我反思、同伴互助、专家引领，同时也强调了园本教研必须要研究儿童、研究教材、研究教法。除此之外，崔主任利用案例，深入浅出为大家阐述规范教研的背后是一份规范的教研计划、一份激励人人担责的行动方案、一份专业共建共享的资源设计，以及一个达成的共识实操。规范教研的背后还意味着一份“教研预案”的预想、一个双主体教学相长的场景、一个聚焦“主题”的教研观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专题讲座后，导师叶美蓉对此次活动进行了总结，感谢了崔老师精心的分享，同时也对工作室成员提出了要求，希望大家学以致用，在学中思，在思中行，在行中不断改进与提升。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家的引领让我们看到了规范化教研的样态，也让我们看到了规范化教研背后我们需要有的思考。借力专家，学员园所的园本教研也定会更加规范、有效的开展，真正做到让园本教研成为教师成长的主阵地，助推教师专业成长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NjBkOTE2MjBhMjg5YTYzZWIxYTU0NGE0ODljZjAifQ=="/>
  </w:docVars>
  <w:rsids>
    <w:rsidRoot w:val="00000000"/>
    <w:rsid w:val="09ED6849"/>
    <w:rsid w:val="15E369D4"/>
    <w:rsid w:val="249F6879"/>
    <w:rsid w:val="4D982A9C"/>
    <w:rsid w:val="799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628</Characters>
  <Lines>0</Lines>
  <Paragraphs>0</Paragraphs>
  <TotalTime>1</TotalTime>
  <ScaleCrop>false</ScaleCrop>
  <LinksUpToDate>false</LinksUpToDate>
  <CharactersWithSpaces>629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2022-11-16T08:03:00Z</dcterms:created>
  <dc:creator>HP</dc:creator>
  <cp:lastModifiedBy>谢蕾</cp:lastModifiedBy>
  <dcterms:modified xsi:type="dcterms:W3CDTF">2022-12-02T09:18:57Z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8DD256BBC2884AADA64289B083E8609E</vt:lpwstr>
  </property>
</Properties>
</file>