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440" w:lineRule="exact"/>
        <w:jc w:val="center"/>
        <w:rPr>
          <w:rFonts w:ascii="黑体" w:hAnsi="宋体" w:eastAsia="黑体" w:cs="宋体"/>
          <w:b/>
          <w:bCs/>
          <w:color w:val="000000"/>
          <w:kern w:val="0"/>
          <w:sz w:val="44"/>
          <w:szCs w:val="44"/>
        </w:rPr>
      </w:pPr>
      <w:r>
        <w:rPr>
          <w:rFonts w:hint="eastAsia" w:ascii="黑体" w:hAnsi="宋体" w:eastAsia="黑体" w:cs="宋体"/>
          <w:b/>
          <w:bCs/>
          <w:color w:val="000000"/>
          <w:kern w:val="0"/>
          <w:sz w:val="44"/>
          <w:szCs w:val="44"/>
        </w:rPr>
        <w:t>双流区李鹏名师工作室</w:t>
      </w:r>
    </w:p>
    <w:p>
      <w:pPr>
        <w:widowControl/>
        <w:pBdr>
          <w:bottom w:val="single" w:color="auto" w:sz="6" w:space="1"/>
        </w:pBdr>
        <w:spacing w:line="720" w:lineRule="auto"/>
        <w:jc w:val="center"/>
        <w:rPr>
          <w:rFonts w:hint="eastAsia" w:ascii="宋体" w:hAnsi="宋体" w:eastAsia="宋体" w:cs="宋体"/>
          <w:b/>
          <w:color w:val="000000"/>
          <w:kern w:val="0"/>
          <w:sz w:val="36"/>
          <w:szCs w:val="36"/>
        </w:rPr>
      </w:pPr>
      <w:r>
        <w:rPr>
          <w:rFonts w:hint="eastAsia" w:ascii="宋体" w:hAnsi="宋体" w:eastAsia="宋体" w:cs="宋体"/>
          <w:b/>
          <w:color w:val="000000"/>
          <w:kern w:val="0"/>
          <w:sz w:val="36"/>
          <w:szCs w:val="36"/>
        </w:rPr>
        <w:t>简   讯</w:t>
      </w:r>
    </w:p>
    <w:p>
      <w:pPr>
        <w:snapToGrid w:val="0"/>
        <w:spacing w:line="360" w:lineRule="auto"/>
        <w:jc w:val="center"/>
        <w:rPr>
          <w:b/>
          <w:bCs/>
          <w:sz w:val="36"/>
          <w:szCs w:val="36"/>
        </w:rPr>
      </w:pPr>
      <w:r>
        <w:rPr>
          <w:rFonts w:hint="eastAsia"/>
          <w:b/>
          <w:bCs/>
          <w:sz w:val="36"/>
          <w:szCs w:val="36"/>
        </w:rPr>
        <w:t>“</w:t>
      </w:r>
      <w:r>
        <w:rPr>
          <w:rFonts w:hint="eastAsia"/>
          <w:b/>
          <w:bCs/>
          <w:sz w:val="36"/>
          <w:szCs w:val="36"/>
          <w:lang w:val="en-US" w:eastAsia="zh-Hans"/>
        </w:rPr>
        <w:t>思维碰撞出真知</w:t>
      </w:r>
      <w:r>
        <w:rPr>
          <w:rFonts w:hint="default"/>
          <w:b/>
          <w:bCs/>
          <w:sz w:val="36"/>
          <w:szCs w:val="36"/>
          <w:lang w:eastAsia="zh-Hans"/>
        </w:rPr>
        <w:t xml:space="preserve"> </w:t>
      </w:r>
      <w:r>
        <w:rPr>
          <w:rFonts w:hint="eastAsia"/>
          <w:b/>
          <w:bCs/>
          <w:sz w:val="36"/>
          <w:szCs w:val="36"/>
          <w:lang w:val="en-US" w:eastAsia="zh-Hans"/>
        </w:rPr>
        <w:t>同心协力做研究</w:t>
      </w:r>
      <w:r>
        <w:rPr>
          <w:rFonts w:hint="eastAsia"/>
          <w:b/>
          <w:bCs/>
          <w:sz w:val="36"/>
          <w:szCs w:val="36"/>
        </w:rPr>
        <w:t>”</w:t>
      </w:r>
    </w:p>
    <w:p>
      <w:pPr>
        <w:snapToGrid w:val="0"/>
        <w:spacing w:line="360" w:lineRule="auto"/>
        <w:jc w:val="right"/>
        <w:rPr>
          <w:sz w:val="28"/>
          <w:szCs w:val="28"/>
        </w:rPr>
      </w:pPr>
      <w:r>
        <w:rPr>
          <w:rFonts w:hint="eastAsia" w:ascii="黑体" w:hAnsi="Arial" w:eastAsia="黑体" w:cs="Arial"/>
          <w:b/>
          <w:color w:val="000000"/>
          <w:sz w:val="28"/>
          <w:szCs w:val="28"/>
          <w:shd w:val="clear" w:color="auto" w:fill="FFFFFF"/>
        </w:rPr>
        <w:t>——工作室</w:t>
      </w:r>
      <w:r>
        <w:rPr>
          <w:rFonts w:hint="eastAsia" w:ascii="黑体" w:hAnsi="Arial" w:eastAsia="黑体" w:cs="Arial"/>
          <w:b/>
          <w:color w:val="000000"/>
          <w:sz w:val="28"/>
          <w:szCs w:val="28"/>
          <w:shd w:val="clear" w:color="auto" w:fill="FFFFFF"/>
          <w:lang w:val="en-US" w:eastAsia="zh-CN"/>
        </w:rPr>
        <w:t>学</w:t>
      </w:r>
      <w:r>
        <w:rPr>
          <w:rFonts w:hint="eastAsia" w:ascii="黑体" w:hAnsi="Arial" w:eastAsia="黑体" w:cs="Arial"/>
          <w:b/>
          <w:color w:val="000000"/>
          <w:sz w:val="28"/>
          <w:szCs w:val="28"/>
          <w:shd w:val="clear" w:color="auto" w:fill="FFFFFF"/>
        </w:rPr>
        <w:t>员</w:t>
      </w:r>
      <w:r>
        <w:rPr>
          <w:rFonts w:hint="eastAsia" w:ascii="黑体" w:hAnsi="Arial" w:eastAsia="黑体" w:cs="Arial"/>
          <w:b/>
          <w:color w:val="000000"/>
          <w:sz w:val="28"/>
          <w:szCs w:val="28"/>
          <w:shd w:val="clear" w:color="auto" w:fill="FFFFFF"/>
          <w:lang w:val="en-US" w:eastAsia="zh-Hans"/>
        </w:rPr>
        <w:t>讲座</w:t>
      </w:r>
      <w:r>
        <w:rPr>
          <w:rFonts w:hint="default" w:ascii="黑体" w:hAnsi="Arial" w:eastAsia="黑体" w:cs="Arial"/>
          <w:b/>
          <w:color w:val="000000"/>
          <w:sz w:val="28"/>
          <w:szCs w:val="28"/>
          <w:shd w:val="clear" w:color="auto" w:fill="FFFFFF"/>
          <w:lang w:eastAsia="zh-Hans"/>
        </w:rPr>
        <w:t>、</w:t>
      </w:r>
      <w:r>
        <w:rPr>
          <w:rFonts w:hint="eastAsia" w:ascii="黑体" w:hAnsi="Arial" w:eastAsia="黑体" w:cs="Arial"/>
          <w:b/>
          <w:color w:val="000000"/>
          <w:sz w:val="28"/>
          <w:szCs w:val="28"/>
          <w:shd w:val="clear" w:color="auto" w:fill="FFFFFF"/>
          <w:lang w:val="en-US" w:eastAsia="zh-Hans"/>
        </w:rPr>
        <w:t>说课</w:t>
      </w:r>
      <w:r>
        <w:rPr>
          <w:rFonts w:hint="eastAsia" w:ascii="黑体" w:hAnsi="黑体" w:eastAsia="黑体" w:cs="Times New Roman"/>
          <w:b/>
          <w:color w:val="000000"/>
          <w:kern w:val="0"/>
          <w:sz w:val="28"/>
          <w:szCs w:val="28"/>
        </w:rPr>
        <w:t>分享</w:t>
      </w:r>
    </w:p>
    <w:p>
      <w:pPr>
        <w:snapToGrid w:val="0"/>
        <w:spacing w:line="360" w:lineRule="auto"/>
        <w:rPr>
          <w:sz w:val="28"/>
          <w:szCs w:val="28"/>
        </w:rPr>
      </w:pPr>
      <w:r>
        <w:rPr>
          <w:rFonts w:hint="eastAsia"/>
          <w:sz w:val="28"/>
          <w:szCs w:val="28"/>
        </w:rPr>
        <w:t>活动时间：2022年</w:t>
      </w:r>
      <w:r>
        <w:rPr>
          <w:rFonts w:hint="default"/>
          <w:sz w:val="28"/>
          <w:szCs w:val="28"/>
        </w:rPr>
        <w:t>9</w:t>
      </w:r>
      <w:r>
        <w:rPr>
          <w:rFonts w:hint="eastAsia"/>
          <w:sz w:val="28"/>
          <w:szCs w:val="28"/>
        </w:rPr>
        <w:t>月</w:t>
      </w:r>
      <w:r>
        <w:rPr>
          <w:rFonts w:hint="eastAsia"/>
          <w:sz w:val="28"/>
          <w:szCs w:val="28"/>
          <w:lang w:val="en-US" w:eastAsia="zh-CN"/>
        </w:rPr>
        <w:t>2</w:t>
      </w:r>
      <w:r>
        <w:rPr>
          <w:rFonts w:hint="default"/>
          <w:sz w:val="28"/>
          <w:szCs w:val="28"/>
          <w:lang w:eastAsia="zh-CN"/>
        </w:rPr>
        <w:t>2</w:t>
      </w:r>
      <w:r>
        <w:rPr>
          <w:rFonts w:hint="eastAsia"/>
          <w:sz w:val="28"/>
          <w:szCs w:val="28"/>
        </w:rPr>
        <w:t>日</w:t>
      </w:r>
      <w:r>
        <w:rPr>
          <w:rFonts w:hint="eastAsia"/>
          <w:sz w:val="28"/>
          <w:szCs w:val="28"/>
        </w:rPr>
        <w:tab/>
      </w:r>
    </w:p>
    <w:p>
      <w:pPr>
        <w:snapToGrid w:val="0"/>
        <w:spacing w:line="360" w:lineRule="auto"/>
        <w:rPr>
          <w:sz w:val="28"/>
          <w:szCs w:val="28"/>
        </w:rPr>
      </w:pPr>
      <w:r>
        <w:rPr>
          <w:rFonts w:hint="eastAsia"/>
          <w:sz w:val="28"/>
          <w:szCs w:val="28"/>
        </w:rPr>
        <w:t>活动方式：线</w:t>
      </w:r>
      <w:r>
        <w:rPr>
          <w:rFonts w:hint="eastAsia"/>
          <w:sz w:val="28"/>
          <w:szCs w:val="28"/>
          <w:lang w:val="en-US" w:eastAsia="zh-Hans"/>
        </w:rPr>
        <w:t>上</w:t>
      </w:r>
      <w:r>
        <w:rPr>
          <w:rFonts w:hint="eastAsia"/>
          <w:sz w:val="28"/>
          <w:szCs w:val="28"/>
        </w:rPr>
        <w:t>研修</w:t>
      </w:r>
    </w:p>
    <w:p>
      <w:pPr>
        <w:snapToGrid w:val="0"/>
        <w:spacing w:line="360" w:lineRule="auto"/>
        <w:rPr>
          <w:sz w:val="28"/>
          <w:szCs w:val="28"/>
        </w:rPr>
      </w:pPr>
      <w:r>
        <w:rPr>
          <w:rFonts w:hint="eastAsia"/>
          <w:sz w:val="28"/>
          <w:szCs w:val="28"/>
        </w:rPr>
        <w:t>参加人员：工作室导师李鹏、本届工作室16名</w:t>
      </w:r>
      <w:r>
        <w:rPr>
          <w:rFonts w:hint="eastAsia"/>
          <w:sz w:val="28"/>
          <w:szCs w:val="28"/>
          <w:lang w:val="en-US" w:eastAsia="zh-CN"/>
        </w:rPr>
        <w:t>学</w:t>
      </w:r>
      <w:r>
        <w:rPr>
          <w:rFonts w:hint="eastAsia"/>
          <w:sz w:val="28"/>
          <w:szCs w:val="28"/>
        </w:rPr>
        <w:t>员</w:t>
      </w:r>
    </w:p>
    <w:p>
      <w:pPr>
        <w:snapToGrid w:val="0"/>
        <w:spacing w:line="360" w:lineRule="auto"/>
        <w:rPr>
          <w:sz w:val="28"/>
          <w:szCs w:val="28"/>
        </w:rPr>
      </w:pPr>
      <w:r>
        <w:rPr>
          <w:rFonts w:hint="eastAsia"/>
          <w:sz w:val="28"/>
          <w:szCs w:val="28"/>
        </w:rPr>
        <w:t>活动主题：</w:t>
      </w:r>
      <w:r>
        <w:rPr>
          <w:rFonts w:hint="eastAsia"/>
          <w:sz w:val="28"/>
          <w:szCs w:val="28"/>
          <w:lang w:val="en-US" w:eastAsia="zh-CN"/>
        </w:rPr>
        <w:t>学</w:t>
      </w:r>
      <w:r>
        <w:rPr>
          <w:rFonts w:hint="eastAsia"/>
          <w:sz w:val="28"/>
          <w:szCs w:val="28"/>
        </w:rPr>
        <w:t>员</w:t>
      </w:r>
      <w:r>
        <w:rPr>
          <w:rFonts w:hint="eastAsia"/>
          <w:sz w:val="28"/>
          <w:szCs w:val="28"/>
          <w:lang w:val="en-US" w:eastAsia="zh-Hans"/>
        </w:rPr>
        <w:t>讲座</w:t>
      </w:r>
      <w:r>
        <w:rPr>
          <w:rFonts w:hint="default"/>
          <w:sz w:val="28"/>
          <w:szCs w:val="28"/>
          <w:lang w:eastAsia="zh-Hans"/>
        </w:rPr>
        <w:t>、</w:t>
      </w:r>
      <w:r>
        <w:rPr>
          <w:rFonts w:hint="eastAsia"/>
          <w:sz w:val="28"/>
          <w:szCs w:val="28"/>
          <w:lang w:val="en-US" w:eastAsia="zh-Hans"/>
        </w:rPr>
        <w:t>说课</w:t>
      </w:r>
      <w:r>
        <w:rPr>
          <w:rFonts w:hint="eastAsia"/>
          <w:sz w:val="28"/>
          <w:szCs w:val="28"/>
        </w:rPr>
        <w:t>分享</w:t>
      </w:r>
    </w:p>
    <w:p>
      <w:pPr>
        <w:snapToGrid w:val="0"/>
        <w:spacing w:line="360" w:lineRule="auto"/>
        <w:rPr>
          <w:rFonts w:hint="eastAsia" w:eastAsiaTheme="minorEastAsia"/>
          <w:sz w:val="28"/>
          <w:szCs w:val="28"/>
          <w:lang w:val="en-US" w:eastAsia="zh-CN"/>
        </w:rPr>
      </w:pPr>
      <w:r>
        <w:rPr>
          <w:rFonts w:hint="eastAsia"/>
          <w:sz w:val="28"/>
          <w:szCs w:val="28"/>
        </w:rPr>
        <w:t>简报记录：</w:t>
      </w:r>
      <w:r>
        <w:rPr>
          <w:rFonts w:hint="eastAsia"/>
          <w:sz w:val="28"/>
          <w:szCs w:val="28"/>
          <w:lang w:val="en-US" w:eastAsia="zh-Hans"/>
        </w:rPr>
        <w:t>张美文</w:t>
      </w:r>
    </w:p>
    <w:p>
      <w:pPr>
        <w:snapToGrid w:val="0"/>
        <w:spacing w:line="360" w:lineRule="auto"/>
        <w:rPr>
          <w:sz w:val="28"/>
          <w:szCs w:val="28"/>
        </w:rPr>
      </w:pPr>
      <w:r>
        <w:rPr>
          <w:rFonts w:hint="eastAsia"/>
          <w:sz w:val="28"/>
          <w:szCs w:val="28"/>
        </w:rPr>
        <w:t>活动内容：</w:t>
      </w:r>
    </w:p>
    <w:p>
      <w:pPr>
        <w:snapToGrid w:val="0"/>
        <w:spacing w:line="360" w:lineRule="auto"/>
        <w:ind w:firstLine="560" w:firstLineChars="200"/>
        <w:rPr>
          <w:rFonts w:hint="eastAsia"/>
          <w:sz w:val="28"/>
          <w:szCs w:val="28"/>
          <w:lang w:val="en-US" w:eastAsia="zh-CN"/>
        </w:rPr>
      </w:pPr>
      <w:r>
        <w:rPr>
          <w:rFonts w:hint="eastAsia"/>
          <w:sz w:val="28"/>
          <w:szCs w:val="28"/>
        </w:rPr>
        <w:t>2022年</w:t>
      </w:r>
      <w:r>
        <w:rPr>
          <w:rFonts w:hint="default"/>
          <w:sz w:val="28"/>
          <w:szCs w:val="28"/>
        </w:rPr>
        <w:t>9</w:t>
      </w:r>
      <w:r>
        <w:rPr>
          <w:rFonts w:hint="eastAsia"/>
          <w:sz w:val="28"/>
          <w:szCs w:val="28"/>
        </w:rPr>
        <w:t>月</w:t>
      </w:r>
      <w:r>
        <w:rPr>
          <w:rFonts w:hint="eastAsia"/>
          <w:sz w:val="28"/>
          <w:szCs w:val="28"/>
          <w:lang w:val="en-US" w:eastAsia="zh-CN"/>
        </w:rPr>
        <w:t>2</w:t>
      </w:r>
      <w:r>
        <w:rPr>
          <w:rFonts w:hint="default"/>
          <w:sz w:val="28"/>
          <w:szCs w:val="28"/>
          <w:lang w:eastAsia="zh-CN"/>
        </w:rPr>
        <w:t>2</w:t>
      </w:r>
      <w:r>
        <w:rPr>
          <w:rFonts w:hint="eastAsia"/>
          <w:sz w:val="28"/>
          <w:szCs w:val="28"/>
        </w:rPr>
        <w:t>日上午</w:t>
      </w:r>
      <w:r>
        <w:rPr>
          <w:rFonts w:hint="eastAsia"/>
          <w:sz w:val="28"/>
          <w:szCs w:val="28"/>
          <w:lang w:val="en-US" w:eastAsia="zh-CN"/>
        </w:rPr>
        <w:t>9：30—12:00</w:t>
      </w:r>
      <w:r>
        <w:rPr>
          <w:rFonts w:hint="eastAsia"/>
          <w:sz w:val="28"/>
          <w:szCs w:val="28"/>
        </w:rPr>
        <w:t>，李鹏名师工作室的</w:t>
      </w:r>
      <w:r>
        <w:rPr>
          <w:rFonts w:hint="eastAsia"/>
          <w:sz w:val="28"/>
          <w:szCs w:val="28"/>
          <w:lang w:val="en-US" w:eastAsia="zh-CN"/>
        </w:rPr>
        <w:t>学</w:t>
      </w:r>
      <w:r>
        <w:rPr>
          <w:rFonts w:hint="eastAsia"/>
          <w:sz w:val="28"/>
          <w:szCs w:val="28"/>
        </w:rPr>
        <w:t>员们在</w:t>
      </w:r>
      <w:r>
        <w:rPr>
          <w:rFonts w:hint="eastAsia"/>
          <w:sz w:val="28"/>
          <w:szCs w:val="28"/>
          <w:lang w:val="en-US" w:eastAsia="zh-Hans"/>
        </w:rPr>
        <w:t>腾讯会议线上开展</w:t>
      </w:r>
      <w:r>
        <w:rPr>
          <w:rFonts w:hint="eastAsia"/>
          <w:sz w:val="28"/>
          <w:szCs w:val="28"/>
          <w:lang w:val="en-US" w:eastAsia="zh-CN"/>
        </w:rPr>
        <w:t>本周的研修活动。本周活动聚焦</w:t>
      </w:r>
      <w:r>
        <w:rPr>
          <w:rFonts w:hint="eastAsia"/>
          <w:sz w:val="28"/>
          <w:szCs w:val="28"/>
          <w:lang w:val="en-US" w:eastAsia="zh-Hans"/>
        </w:rPr>
        <w:t>高中英语阅读教学中逻辑性思维培养策略</w:t>
      </w:r>
      <w:r>
        <w:rPr>
          <w:rFonts w:hint="eastAsia"/>
          <w:sz w:val="28"/>
          <w:szCs w:val="28"/>
          <w:lang w:val="en-US" w:eastAsia="zh-CN"/>
        </w:rPr>
        <w:t>，学员们将理论学习和实践案例相结合，</w:t>
      </w:r>
      <w:r>
        <w:rPr>
          <w:rFonts w:hint="eastAsia"/>
          <w:sz w:val="28"/>
          <w:szCs w:val="28"/>
          <w:lang w:val="en-US" w:eastAsia="zh-Hans"/>
        </w:rPr>
        <w:t>分别进行了讲座和课例说课分享</w:t>
      </w:r>
      <w:r>
        <w:rPr>
          <w:rFonts w:hint="eastAsia"/>
          <w:sz w:val="28"/>
          <w:szCs w:val="28"/>
          <w:lang w:val="en-US" w:eastAsia="zh-CN"/>
        </w:rPr>
        <w:t>。</w:t>
      </w:r>
    </w:p>
    <w:p>
      <w:pPr>
        <w:snapToGrid w:val="0"/>
        <w:spacing w:line="360" w:lineRule="auto"/>
        <w:rPr>
          <w:rFonts w:hint="default"/>
          <w:sz w:val="28"/>
          <w:szCs w:val="28"/>
          <w:lang w:eastAsia="zh-CN"/>
        </w:rPr>
      </w:pPr>
      <w:r>
        <w:rPr>
          <w:rFonts w:hint="default"/>
          <w:sz w:val="28"/>
          <w:szCs w:val="28"/>
          <w:lang w:eastAsia="zh-CN"/>
        </w:rPr>
        <w:drawing>
          <wp:inline distT="0" distB="0" distL="114300" distR="114300">
            <wp:extent cx="5267325" cy="3291840"/>
            <wp:effectExtent l="0" t="0" r="15875" b="10160"/>
            <wp:docPr id="2" name="图片 2" descr="截屏2022-09-22 上午9.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截屏2022-09-22 上午9.45.10"/>
                    <pic:cNvPicPr>
                      <a:picLocks noChangeAspect="1"/>
                    </pic:cNvPicPr>
                  </pic:nvPicPr>
                  <pic:blipFill>
                    <a:blip r:embed="rId4"/>
                    <a:stretch>
                      <a:fillRect/>
                    </a:stretch>
                  </pic:blipFill>
                  <pic:spPr>
                    <a:xfrm>
                      <a:off x="0" y="0"/>
                      <a:ext cx="5267325" cy="3291840"/>
                    </a:xfrm>
                    <a:prstGeom prst="rect">
                      <a:avLst/>
                    </a:prstGeom>
                  </pic:spPr>
                </pic:pic>
              </a:graphicData>
            </a:graphic>
          </wp:inline>
        </w:drawing>
      </w:r>
    </w:p>
    <w:p>
      <w:pPr>
        <w:snapToGrid w:val="0"/>
        <w:spacing w:line="360" w:lineRule="auto"/>
        <w:ind w:firstLine="560" w:firstLineChars="200"/>
        <w:rPr>
          <w:rFonts w:hint="default"/>
          <w:sz w:val="28"/>
          <w:szCs w:val="28"/>
          <w:lang w:eastAsia="zh-Hans"/>
        </w:rPr>
      </w:pPr>
      <w:r>
        <w:rPr>
          <w:rFonts w:hint="eastAsia"/>
          <w:sz w:val="28"/>
          <w:szCs w:val="28"/>
          <w:lang w:val="en-US" w:eastAsia="zh-CN"/>
        </w:rPr>
        <w:t>首先，</w:t>
      </w:r>
      <w:r>
        <w:rPr>
          <w:rFonts w:hint="eastAsia"/>
          <w:sz w:val="28"/>
          <w:szCs w:val="28"/>
          <w:lang w:val="en-US" w:eastAsia="zh-Hans"/>
        </w:rPr>
        <w:t>钟慧老师和黄曼秋老师围绕“高中阅读中逻辑思维的培养”展开讲座</w:t>
      </w:r>
      <w:r>
        <w:rPr>
          <w:rFonts w:hint="default"/>
          <w:sz w:val="28"/>
          <w:szCs w:val="28"/>
          <w:lang w:eastAsia="zh-Hans"/>
        </w:rPr>
        <w:t>，</w:t>
      </w:r>
      <w:r>
        <w:rPr>
          <w:rFonts w:hint="eastAsia"/>
          <w:sz w:val="28"/>
          <w:szCs w:val="28"/>
          <w:lang w:val="en-US" w:eastAsia="zh-Hans"/>
        </w:rPr>
        <w:t>讲座主要分为以下内容</w:t>
      </w:r>
      <w:r>
        <w:rPr>
          <w:rFonts w:hint="default"/>
          <w:sz w:val="28"/>
          <w:szCs w:val="28"/>
          <w:lang w:eastAsia="zh-Hans"/>
        </w:rPr>
        <w:t>：</w:t>
      </w:r>
      <w:r>
        <w:rPr>
          <w:rFonts w:hint="eastAsia"/>
          <w:sz w:val="28"/>
          <w:szCs w:val="28"/>
          <w:lang w:val="en-US" w:eastAsia="zh-Hans"/>
        </w:rPr>
        <w:t>逻辑思维的定义</w:t>
      </w:r>
      <w:r>
        <w:rPr>
          <w:rFonts w:hint="default"/>
          <w:sz w:val="28"/>
          <w:szCs w:val="28"/>
          <w:lang w:eastAsia="zh-Hans"/>
        </w:rPr>
        <w:t>、</w:t>
      </w:r>
      <w:r>
        <w:rPr>
          <w:rFonts w:hint="eastAsia"/>
          <w:sz w:val="28"/>
          <w:szCs w:val="28"/>
          <w:lang w:val="en-US" w:eastAsia="zh-Hans"/>
        </w:rPr>
        <w:t>培养逻辑思维的重要性</w:t>
      </w:r>
      <w:r>
        <w:rPr>
          <w:rFonts w:hint="default"/>
          <w:sz w:val="28"/>
          <w:szCs w:val="28"/>
          <w:lang w:eastAsia="zh-Hans"/>
        </w:rPr>
        <w:t>、</w:t>
      </w:r>
      <w:r>
        <w:rPr>
          <w:rFonts w:hint="eastAsia"/>
          <w:sz w:val="28"/>
          <w:szCs w:val="28"/>
          <w:lang w:val="en-US" w:eastAsia="zh-Hans"/>
        </w:rPr>
        <w:t>逻辑思维的培养目标</w:t>
      </w:r>
      <w:r>
        <w:rPr>
          <w:rFonts w:hint="default"/>
          <w:sz w:val="28"/>
          <w:szCs w:val="28"/>
          <w:lang w:eastAsia="zh-Hans"/>
        </w:rPr>
        <w:t>、</w:t>
      </w:r>
      <w:r>
        <w:rPr>
          <w:rFonts w:hint="eastAsia"/>
          <w:sz w:val="28"/>
          <w:szCs w:val="28"/>
          <w:lang w:val="en-US" w:eastAsia="zh-Hans"/>
        </w:rPr>
        <w:t>高中阅读教学的现状以及阅读课中培养逻辑思维的途径</w:t>
      </w:r>
      <w:r>
        <w:rPr>
          <w:rFonts w:hint="default"/>
          <w:sz w:val="28"/>
          <w:szCs w:val="28"/>
          <w:lang w:eastAsia="zh-Hans"/>
        </w:rPr>
        <w:t>。</w:t>
      </w:r>
      <w:r>
        <w:rPr>
          <w:rFonts w:hint="eastAsia"/>
          <w:sz w:val="28"/>
          <w:szCs w:val="28"/>
          <w:lang w:val="en-US" w:eastAsia="zh-Hans"/>
        </w:rPr>
        <w:t>从定义来看</w:t>
      </w:r>
      <w:r>
        <w:rPr>
          <w:rFonts w:hint="default"/>
          <w:sz w:val="28"/>
          <w:szCs w:val="28"/>
          <w:lang w:eastAsia="zh-Hans"/>
        </w:rPr>
        <w:t>，</w:t>
      </w:r>
      <w:r>
        <w:rPr>
          <w:rFonts w:hint="eastAsia"/>
          <w:sz w:val="28"/>
          <w:szCs w:val="28"/>
          <w:lang w:val="en-US" w:eastAsia="zh-Hans"/>
        </w:rPr>
        <w:t>逻辑主要是指思维的规律</w:t>
      </w:r>
      <w:r>
        <w:rPr>
          <w:rFonts w:hint="default"/>
          <w:sz w:val="28"/>
          <w:szCs w:val="28"/>
          <w:lang w:eastAsia="zh-Hans"/>
        </w:rPr>
        <w:t>，</w:t>
      </w:r>
      <w:r>
        <w:rPr>
          <w:rFonts w:hint="eastAsia"/>
          <w:sz w:val="28"/>
          <w:szCs w:val="28"/>
          <w:lang w:val="en-US" w:eastAsia="zh-Hans"/>
        </w:rPr>
        <w:t>而逻辑关系包括因果</w:t>
      </w:r>
      <w:r>
        <w:rPr>
          <w:rFonts w:hint="default"/>
          <w:sz w:val="28"/>
          <w:szCs w:val="28"/>
          <w:lang w:eastAsia="zh-Hans"/>
        </w:rPr>
        <w:t>、</w:t>
      </w:r>
      <w:r>
        <w:rPr>
          <w:rFonts w:hint="eastAsia"/>
          <w:sz w:val="28"/>
          <w:szCs w:val="28"/>
          <w:lang w:val="en-US" w:eastAsia="zh-Hans"/>
        </w:rPr>
        <w:t>主次</w:t>
      </w:r>
      <w:r>
        <w:rPr>
          <w:rFonts w:hint="default"/>
          <w:sz w:val="28"/>
          <w:szCs w:val="28"/>
          <w:lang w:eastAsia="zh-Hans"/>
        </w:rPr>
        <w:t>、</w:t>
      </w:r>
      <w:r>
        <w:rPr>
          <w:rFonts w:hint="eastAsia"/>
          <w:sz w:val="28"/>
          <w:szCs w:val="28"/>
          <w:lang w:val="en-US" w:eastAsia="zh-Hans"/>
        </w:rPr>
        <w:t>整体与局部</w:t>
      </w:r>
      <w:r>
        <w:rPr>
          <w:rFonts w:hint="default"/>
          <w:sz w:val="28"/>
          <w:szCs w:val="28"/>
          <w:lang w:eastAsia="zh-Hans"/>
        </w:rPr>
        <w:t>、</w:t>
      </w:r>
      <w:r>
        <w:rPr>
          <w:rFonts w:hint="eastAsia"/>
          <w:sz w:val="28"/>
          <w:szCs w:val="28"/>
          <w:lang w:val="en-US" w:eastAsia="zh-Hans"/>
        </w:rPr>
        <w:t>现象与本质</w:t>
      </w:r>
      <w:r>
        <w:rPr>
          <w:rFonts w:hint="default"/>
          <w:sz w:val="28"/>
          <w:szCs w:val="28"/>
          <w:lang w:eastAsia="zh-Hans"/>
        </w:rPr>
        <w:t>、</w:t>
      </w:r>
      <w:r>
        <w:rPr>
          <w:rFonts w:hint="eastAsia"/>
          <w:sz w:val="28"/>
          <w:szCs w:val="28"/>
          <w:lang w:val="en-US" w:eastAsia="zh-Hans"/>
        </w:rPr>
        <w:t>具体与一般等</w:t>
      </w:r>
      <w:r>
        <w:rPr>
          <w:rFonts w:hint="default"/>
          <w:sz w:val="28"/>
          <w:szCs w:val="28"/>
          <w:lang w:eastAsia="zh-Hans"/>
        </w:rPr>
        <w:t>。</w:t>
      </w:r>
      <w:r>
        <w:rPr>
          <w:rFonts w:hint="eastAsia"/>
          <w:sz w:val="28"/>
          <w:szCs w:val="28"/>
          <w:lang w:val="en-US" w:eastAsia="zh-Hans"/>
        </w:rPr>
        <w:t>梅德明</w:t>
      </w:r>
      <w:r>
        <w:rPr>
          <w:rFonts w:hint="default"/>
          <w:sz w:val="28"/>
          <w:szCs w:val="28"/>
          <w:lang w:eastAsia="zh-Hans"/>
        </w:rPr>
        <w:t>、</w:t>
      </w:r>
      <w:r>
        <w:rPr>
          <w:rFonts w:hint="eastAsia"/>
          <w:sz w:val="28"/>
          <w:szCs w:val="28"/>
          <w:lang w:val="en-US" w:eastAsia="zh-Hans"/>
        </w:rPr>
        <w:t>王蔷专家在高中英语课程标准</w:t>
      </w:r>
      <w:r>
        <w:rPr>
          <w:rFonts w:hint="default"/>
          <w:sz w:val="28"/>
          <w:szCs w:val="28"/>
          <w:lang w:eastAsia="zh-Hans"/>
        </w:rPr>
        <w:t>（2017</w:t>
      </w:r>
      <w:r>
        <w:rPr>
          <w:rFonts w:hint="eastAsia"/>
          <w:sz w:val="28"/>
          <w:szCs w:val="28"/>
          <w:lang w:val="en-US" w:eastAsia="zh-Hans"/>
        </w:rPr>
        <w:t>年版</w:t>
      </w:r>
      <w:r>
        <w:rPr>
          <w:rFonts w:hint="default"/>
          <w:sz w:val="28"/>
          <w:szCs w:val="28"/>
          <w:lang w:eastAsia="zh-Hans"/>
        </w:rPr>
        <w:t>）</w:t>
      </w:r>
      <w:r>
        <w:rPr>
          <w:rFonts w:hint="eastAsia"/>
          <w:sz w:val="28"/>
          <w:szCs w:val="28"/>
          <w:lang w:val="en-US" w:eastAsia="zh-Hans"/>
        </w:rPr>
        <w:t>中将高中英语阅读中的逻辑思维能力划为</w:t>
      </w:r>
      <w:r>
        <w:rPr>
          <w:rFonts w:hint="default"/>
          <w:sz w:val="28"/>
          <w:szCs w:val="28"/>
          <w:lang w:eastAsia="zh-Hans"/>
        </w:rPr>
        <w:t>：</w:t>
      </w:r>
      <w:r>
        <w:rPr>
          <w:rFonts w:hint="eastAsia"/>
          <w:sz w:val="28"/>
          <w:szCs w:val="28"/>
          <w:lang w:val="en-US" w:eastAsia="zh-Hans"/>
        </w:rPr>
        <w:t>观察能力</w:t>
      </w:r>
      <w:r>
        <w:rPr>
          <w:rFonts w:hint="default"/>
          <w:sz w:val="28"/>
          <w:szCs w:val="28"/>
          <w:lang w:eastAsia="zh-Hans"/>
        </w:rPr>
        <w:t>、</w:t>
      </w:r>
      <w:r>
        <w:rPr>
          <w:rFonts w:hint="eastAsia"/>
          <w:sz w:val="28"/>
          <w:szCs w:val="28"/>
          <w:lang w:val="en-US" w:eastAsia="zh-Hans"/>
        </w:rPr>
        <w:t>辨识能力</w:t>
      </w:r>
      <w:r>
        <w:rPr>
          <w:rFonts w:hint="default"/>
          <w:sz w:val="28"/>
          <w:szCs w:val="28"/>
          <w:lang w:eastAsia="zh-Hans"/>
        </w:rPr>
        <w:t>、</w:t>
      </w:r>
      <w:r>
        <w:rPr>
          <w:rFonts w:hint="eastAsia"/>
          <w:sz w:val="28"/>
          <w:szCs w:val="28"/>
          <w:lang w:val="en-US" w:eastAsia="zh-Hans"/>
        </w:rPr>
        <w:t>分析能力</w:t>
      </w:r>
      <w:r>
        <w:rPr>
          <w:rFonts w:hint="default"/>
          <w:sz w:val="28"/>
          <w:szCs w:val="28"/>
          <w:lang w:eastAsia="zh-Hans"/>
        </w:rPr>
        <w:t>、</w:t>
      </w:r>
      <w:r>
        <w:rPr>
          <w:rFonts w:hint="eastAsia"/>
          <w:sz w:val="28"/>
          <w:szCs w:val="28"/>
          <w:lang w:val="en-US" w:eastAsia="zh-Hans"/>
        </w:rPr>
        <w:t>推断能力</w:t>
      </w:r>
      <w:r>
        <w:rPr>
          <w:rFonts w:hint="default"/>
          <w:sz w:val="28"/>
          <w:szCs w:val="28"/>
          <w:lang w:eastAsia="zh-Hans"/>
        </w:rPr>
        <w:t>、</w:t>
      </w:r>
      <w:r>
        <w:rPr>
          <w:rFonts w:hint="eastAsia"/>
          <w:sz w:val="28"/>
          <w:szCs w:val="28"/>
          <w:lang w:val="en-US" w:eastAsia="zh-Hans"/>
        </w:rPr>
        <w:t>归纳能力</w:t>
      </w:r>
      <w:r>
        <w:rPr>
          <w:rFonts w:hint="default"/>
          <w:sz w:val="28"/>
          <w:szCs w:val="28"/>
          <w:lang w:eastAsia="zh-Hans"/>
        </w:rPr>
        <w:t>、</w:t>
      </w:r>
      <w:r>
        <w:rPr>
          <w:rFonts w:hint="eastAsia"/>
          <w:sz w:val="28"/>
          <w:szCs w:val="28"/>
          <w:lang w:val="en-US" w:eastAsia="zh-Hans"/>
        </w:rPr>
        <w:t>概念建构能力六个子能力</w:t>
      </w:r>
      <w:r>
        <w:rPr>
          <w:rFonts w:hint="default"/>
          <w:sz w:val="28"/>
          <w:szCs w:val="28"/>
          <w:lang w:eastAsia="zh-Hans"/>
        </w:rPr>
        <w:t>。</w:t>
      </w:r>
      <w:r>
        <w:rPr>
          <w:rFonts w:hint="eastAsia"/>
          <w:sz w:val="28"/>
          <w:szCs w:val="28"/>
          <w:lang w:val="en-US" w:eastAsia="zh-Hans"/>
        </w:rPr>
        <w:t>其中</w:t>
      </w:r>
      <w:r>
        <w:rPr>
          <w:rFonts w:hint="default"/>
          <w:sz w:val="28"/>
          <w:szCs w:val="28"/>
          <w:lang w:eastAsia="zh-Hans"/>
        </w:rPr>
        <w:t>，</w:t>
      </w:r>
      <w:r>
        <w:rPr>
          <w:rFonts w:hint="eastAsia"/>
          <w:sz w:val="28"/>
          <w:szCs w:val="28"/>
          <w:lang w:val="en-US" w:eastAsia="zh-Hans"/>
        </w:rPr>
        <w:t>观察指获取信息的一种知觉活动</w:t>
      </w:r>
      <w:r>
        <w:rPr>
          <w:rFonts w:hint="default"/>
          <w:sz w:val="28"/>
          <w:szCs w:val="28"/>
          <w:lang w:eastAsia="zh-Hans"/>
        </w:rPr>
        <w:t>，</w:t>
      </w:r>
      <w:r>
        <w:rPr>
          <w:rFonts w:hint="eastAsia"/>
          <w:sz w:val="28"/>
          <w:szCs w:val="28"/>
          <w:lang w:val="en-US" w:eastAsia="zh-Hans"/>
        </w:rPr>
        <w:t>有目的</w:t>
      </w:r>
      <w:r>
        <w:rPr>
          <w:rFonts w:hint="default"/>
          <w:sz w:val="28"/>
          <w:szCs w:val="28"/>
          <w:lang w:eastAsia="zh-Hans"/>
        </w:rPr>
        <w:t>、</w:t>
      </w:r>
      <w:r>
        <w:rPr>
          <w:rFonts w:hint="eastAsia"/>
          <w:sz w:val="28"/>
          <w:szCs w:val="28"/>
          <w:lang w:val="en-US" w:eastAsia="zh-Hans"/>
        </w:rPr>
        <w:t>有计划</w:t>
      </w:r>
      <w:r>
        <w:rPr>
          <w:rFonts w:hint="default"/>
          <w:sz w:val="28"/>
          <w:szCs w:val="28"/>
          <w:lang w:eastAsia="zh-Hans"/>
        </w:rPr>
        <w:t>、</w:t>
      </w:r>
      <w:r>
        <w:rPr>
          <w:rFonts w:hint="eastAsia"/>
          <w:sz w:val="28"/>
          <w:szCs w:val="28"/>
          <w:lang w:val="en-US" w:eastAsia="zh-Hans"/>
        </w:rPr>
        <w:t>比较持久的行为</w:t>
      </w:r>
      <w:r>
        <w:rPr>
          <w:rFonts w:hint="default"/>
          <w:sz w:val="28"/>
          <w:szCs w:val="28"/>
          <w:lang w:eastAsia="zh-Hans"/>
        </w:rPr>
        <w:t>；</w:t>
      </w:r>
      <w:r>
        <w:rPr>
          <w:rFonts w:hint="eastAsia"/>
          <w:sz w:val="28"/>
          <w:szCs w:val="28"/>
          <w:lang w:val="en-US" w:eastAsia="zh-Hans"/>
        </w:rPr>
        <w:t>比较指判断两种事物之间共同点与不同点的方法</w:t>
      </w:r>
      <w:r>
        <w:rPr>
          <w:rFonts w:hint="default"/>
          <w:sz w:val="28"/>
          <w:szCs w:val="28"/>
          <w:lang w:eastAsia="zh-Hans"/>
        </w:rPr>
        <w:t>；</w:t>
      </w:r>
      <w:r>
        <w:rPr>
          <w:rFonts w:hint="eastAsia"/>
          <w:sz w:val="28"/>
          <w:szCs w:val="28"/>
          <w:lang w:val="en-US" w:eastAsia="zh-Hans"/>
        </w:rPr>
        <w:t>分析指将观察对象的整体分为各个部分</w:t>
      </w:r>
      <w:r>
        <w:rPr>
          <w:rFonts w:hint="default"/>
          <w:sz w:val="28"/>
          <w:szCs w:val="28"/>
          <w:lang w:eastAsia="zh-Hans"/>
        </w:rPr>
        <w:t>，</w:t>
      </w:r>
      <w:r>
        <w:rPr>
          <w:rFonts w:hint="eastAsia"/>
          <w:sz w:val="28"/>
          <w:szCs w:val="28"/>
          <w:lang w:val="en-US" w:eastAsia="zh-Hans"/>
        </w:rPr>
        <w:t>并分别加以考察的认识活动</w:t>
      </w:r>
      <w:r>
        <w:rPr>
          <w:rFonts w:hint="default"/>
          <w:sz w:val="28"/>
          <w:szCs w:val="28"/>
          <w:lang w:eastAsia="zh-Hans"/>
        </w:rPr>
        <w:t>。</w:t>
      </w:r>
      <w:r>
        <w:rPr>
          <w:rFonts w:hint="eastAsia"/>
          <w:sz w:val="28"/>
          <w:szCs w:val="28"/>
          <w:lang w:val="en-US" w:eastAsia="zh-Hans"/>
        </w:rPr>
        <w:t>推断指根据事实或前提进行推理</w:t>
      </w:r>
      <w:r>
        <w:rPr>
          <w:rFonts w:hint="default"/>
          <w:sz w:val="28"/>
          <w:szCs w:val="28"/>
          <w:lang w:eastAsia="zh-Hans"/>
        </w:rPr>
        <w:t>、</w:t>
      </w:r>
      <w:r>
        <w:rPr>
          <w:rFonts w:hint="eastAsia"/>
          <w:sz w:val="28"/>
          <w:szCs w:val="28"/>
          <w:lang w:val="en-US" w:eastAsia="zh-Hans"/>
        </w:rPr>
        <w:t>判断事实的因果关系的心智活动</w:t>
      </w:r>
      <w:r>
        <w:rPr>
          <w:rFonts w:hint="default"/>
          <w:sz w:val="28"/>
          <w:szCs w:val="28"/>
          <w:lang w:eastAsia="zh-Hans"/>
        </w:rPr>
        <w:t>。</w:t>
      </w:r>
      <w:r>
        <w:rPr>
          <w:rFonts w:hint="eastAsia"/>
          <w:sz w:val="28"/>
          <w:szCs w:val="28"/>
          <w:lang w:val="en-US" w:eastAsia="zh-Hans"/>
        </w:rPr>
        <w:t>归纳指从许多个别的事物中概括出一般性概念</w:t>
      </w:r>
      <w:r>
        <w:rPr>
          <w:rFonts w:hint="default"/>
          <w:sz w:val="28"/>
          <w:szCs w:val="28"/>
          <w:lang w:eastAsia="zh-Hans"/>
        </w:rPr>
        <w:t>、</w:t>
      </w:r>
      <w:r>
        <w:rPr>
          <w:rFonts w:hint="eastAsia"/>
          <w:sz w:val="28"/>
          <w:szCs w:val="28"/>
          <w:lang w:val="en-US" w:eastAsia="zh-Hans"/>
        </w:rPr>
        <w:t>原则或结论的思维方法</w:t>
      </w:r>
      <w:r>
        <w:rPr>
          <w:rFonts w:hint="default"/>
          <w:sz w:val="28"/>
          <w:szCs w:val="28"/>
          <w:lang w:eastAsia="zh-Hans"/>
        </w:rPr>
        <w:t>；</w:t>
      </w:r>
      <w:r>
        <w:rPr>
          <w:rFonts w:hint="eastAsia"/>
          <w:sz w:val="28"/>
          <w:szCs w:val="28"/>
          <w:lang w:val="en-US" w:eastAsia="zh-Hans"/>
        </w:rPr>
        <w:t>概念结构指人类在认识过程中</w:t>
      </w:r>
      <w:r>
        <w:rPr>
          <w:rFonts w:hint="default"/>
          <w:sz w:val="28"/>
          <w:szCs w:val="28"/>
          <w:lang w:eastAsia="zh-Hans"/>
        </w:rPr>
        <w:t>，</w:t>
      </w:r>
      <w:r>
        <w:rPr>
          <w:rFonts w:hint="eastAsia"/>
          <w:sz w:val="28"/>
          <w:szCs w:val="28"/>
          <w:lang w:val="en-US" w:eastAsia="zh-Hans"/>
        </w:rPr>
        <w:t>从感性认识上升到理性认识</w:t>
      </w:r>
      <w:r>
        <w:rPr>
          <w:rFonts w:hint="default"/>
          <w:sz w:val="28"/>
          <w:szCs w:val="28"/>
          <w:lang w:eastAsia="zh-Hans"/>
        </w:rPr>
        <w:t>，</w:t>
      </w:r>
      <w:r>
        <w:rPr>
          <w:rFonts w:hint="eastAsia"/>
          <w:sz w:val="28"/>
          <w:szCs w:val="28"/>
          <w:lang w:val="en-US" w:eastAsia="zh-Hans"/>
        </w:rPr>
        <w:t>把所感知的事物的共同本质特点抽象出来</w:t>
      </w:r>
      <w:r>
        <w:rPr>
          <w:rFonts w:hint="default"/>
          <w:sz w:val="28"/>
          <w:szCs w:val="28"/>
          <w:lang w:eastAsia="zh-Hans"/>
        </w:rPr>
        <w:t>，</w:t>
      </w:r>
      <w:r>
        <w:rPr>
          <w:rFonts w:hint="eastAsia"/>
          <w:sz w:val="28"/>
          <w:szCs w:val="28"/>
          <w:lang w:val="en-US" w:eastAsia="zh-Hans"/>
        </w:rPr>
        <w:t>加以概括</w:t>
      </w:r>
      <w:r>
        <w:rPr>
          <w:rFonts w:hint="default"/>
          <w:sz w:val="28"/>
          <w:szCs w:val="28"/>
          <w:lang w:eastAsia="zh-Hans"/>
        </w:rPr>
        <w:t>，</w:t>
      </w:r>
      <w:r>
        <w:rPr>
          <w:rFonts w:hint="eastAsia"/>
          <w:sz w:val="28"/>
          <w:szCs w:val="28"/>
          <w:lang w:val="en-US" w:eastAsia="zh-Hans"/>
        </w:rPr>
        <w:t>形成概念式思维惯性</w:t>
      </w:r>
      <w:r>
        <w:rPr>
          <w:rFonts w:hint="default"/>
          <w:sz w:val="28"/>
          <w:szCs w:val="28"/>
          <w:lang w:eastAsia="zh-Hans"/>
        </w:rPr>
        <w:t>。</w:t>
      </w:r>
      <w:r>
        <w:rPr>
          <w:rFonts w:hint="eastAsia"/>
          <w:sz w:val="28"/>
          <w:szCs w:val="28"/>
          <w:lang w:val="en-US" w:eastAsia="zh-Hans"/>
        </w:rPr>
        <w:t>思维品质的重要性可以体现在以下方面</w:t>
      </w:r>
      <w:r>
        <w:rPr>
          <w:rFonts w:hint="default"/>
          <w:sz w:val="28"/>
          <w:szCs w:val="28"/>
          <w:lang w:eastAsia="zh-Hans"/>
        </w:rPr>
        <w:t>：</w:t>
      </w:r>
      <w:r>
        <w:rPr>
          <w:rFonts w:hint="eastAsia"/>
          <w:sz w:val="28"/>
          <w:szCs w:val="28"/>
          <w:lang w:val="en-US" w:eastAsia="zh-Hans"/>
        </w:rPr>
        <w:t>思维品质是高中英语的学科核心素养之一</w:t>
      </w:r>
      <w:r>
        <w:rPr>
          <w:rFonts w:hint="default"/>
          <w:sz w:val="28"/>
          <w:szCs w:val="28"/>
          <w:lang w:eastAsia="zh-Hans"/>
        </w:rPr>
        <w:t>，</w:t>
      </w:r>
      <w:r>
        <w:rPr>
          <w:rFonts w:hint="eastAsia"/>
          <w:sz w:val="28"/>
          <w:szCs w:val="28"/>
          <w:lang w:val="en-US" w:eastAsia="zh-Hans"/>
        </w:rPr>
        <w:t>且优秀的思维品质来源于优秀的逻辑思维能力</w:t>
      </w:r>
      <w:r>
        <w:rPr>
          <w:rFonts w:hint="default"/>
          <w:sz w:val="28"/>
          <w:szCs w:val="28"/>
          <w:lang w:eastAsia="zh-Hans"/>
        </w:rPr>
        <w:t>；</w:t>
      </w:r>
      <w:r>
        <w:rPr>
          <w:rFonts w:hint="eastAsia"/>
          <w:sz w:val="28"/>
          <w:szCs w:val="28"/>
          <w:lang w:val="en-US" w:eastAsia="zh-Hans"/>
        </w:rPr>
        <w:t>教材编写需注重培养学生的逻辑思维</w:t>
      </w:r>
      <w:r>
        <w:rPr>
          <w:rFonts w:hint="default"/>
          <w:sz w:val="28"/>
          <w:szCs w:val="28"/>
          <w:lang w:eastAsia="zh-Hans"/>
        </w:rPr>
        <w:t>；</w:t>
      </w:r>
      <w:r>
        <w:rPr>
          <w:rFonts w:hint="eastAsia"/>
          <w:sz w:val="28"/>
          <w:szCs w:val="28"/>
          <w:lang w:val="en-US" w:eastAsia="zh-Hans"/>
        </w:rPr>
        <w:t>高考对学生逻辑思维的考查比例越来越高</w:t>
      </w:r>
      <w:r>
        <w:rPr>
          <w:rFonts w:hint="default"/>
          <w:sz w:val="28"/>
          <w:szCs w:val="28"/>
          <w:lang w:eastAsia="zh-Hans"/>
        </w:rPr>
        <w:t>，</w:t>
      </w:r>
      <w:r>
        <w:rPr>
          <w:rFonts w:hint="eastAsia"/>
          <w:sz w:val="28"/>
          <w:szCs w:val="28"/>
          <w:lang w:val="en-US" w:eastAsia="zh-Hans"/>
        </w:rPr>
        <w:t>涉及推理</w:t>
      </w:r>
      <w:r>
        <w:rPr>
          <w:rFonts w:hint="default"/>
          <w:sz w:val="28"/>
          <w:szCs w:val="28"/>
          <w:lang w:eastAsia="zh-Hans"/>
        </w:rPr>
        <w:t>、</w:t>
      </w:r>
      <w:r>
        <w:rPr>
          <w:rFonts w:hint="eastAsia"/>
          <w:sz w:val="28"/>
          <w:szCs w:val="28"/>
          <w:lang w:val="en-US" w:eastAsia="zh-Hans"/>
        </w:rPr>
        <w:t>分析</w:t>
      </w:r>
      <w:r>
        <w:rPr>
          <w:rFonts w:hint="default"/>
          <w:sz w:val="28"/>
          <w:szCs w:val="28"/>
          <w:lang w:eastAsia="zh-Hans"/>
        </w:rPr>
        <w:t>、</w:t>
      </w:r>
      <w:r>
        <w:rPr>
          <w:rFonts w:hint="eastAsia"/>
          <w:sz w:val="28"/>
          <w:szCs w:val="28"/>
          <w:lang w:val="en-US" w:eastAsia="zh-Hans"/>
        </w:rPr>
        <w:t>归纳总结以及评价等试题</w:t>
      </w:r>
      <w:r>
        <w:rPr>
          <w:rFonts w:hint="default"/>
          <w:sz w:val="28"/>
          <w:szCs w:val="28"/>
          <w:lang w:eastAsia="zh-Hans"/>
        </w:rPr>
        <w:t>。</w:t>
      </w:r>
      <w:r>
        <w:rPr>
          <w:rFonts w:hint="eastAsia"/>
          <w:sz w:val="28"/>
          <w:szCs w:val="28"/>
          <w:lang w:val="en-US" w:eastAsia="zh-Hans"/>
        </w:rPr>
        <w:t>目前看高中阅读教学</w:t>
      </w:r>
      <w:r>
        <w:rPr>
          <w:rFonts w:hint="default"/>
          <w:sz w:val="28"/>
          <w:szCs w:val="28"/>
          <w:lang w:eastAsia="zh-Hans"/>
        </w:rPr>
        <w:t>，</w:t>
      </w:r>
      <w:r>
        <w:rPr>
          <w:rFonts w:hint="eastAsia"/>
          <w:sz w:val="28"/>
          <w:szCs w:val="28"/>
          <w:lang w:val="en-US" w:eastAsia="zh-Hans"/>
        </w:rPr>
        <w:t>教师往往会忽视学生思维能力的培养</w:t>
      </w:r>
      <w:r>
        <w:rPr>
          <w:rFonts w:hint="default"/>
          <w:sz w:val="28"/>
          <w:szCs w:val="28"/>
          <w:lang w:eastAsia="zh-Hans"/>
        </w:rPr>
        <w:t>。</w:t>
      </w:r>
      <w:r>
        <w:rPr>
          <w:rFonts w:hint="eastAsia"/>
          <w:sz w:val="28"/>
          <w:szCs w:val="28"/>
          <w:lang w:val="en-US" w:eastAsia="zh-Hans"/>
        </w:rPr>
        <w:t>在这种情况下</w:t>
      </w:r>
      <w:r>
        <w:rPr>
          <w:rFonts w:hint="default"/>
          <w:sz w:val="28"/>
          <w:szCs w:val="28"/>
          <w:lang w:eastAsia="zh-Hans"/>
        </w:rPr>
        <w:t>，</w:t>
      </w:r>
      <w:r>
        <w:rPr>
          <w:rFonts w:hint="eastAsia"/>
          <w:sz w:val="28"/>
          <w:szCs w:val="28"/>
          <w:lang w:val="en-US" w:eastAsia="zh-Hans"/>
        </w:rPr>
        <w:t>学生即使对一篇文章有所了解</w:t>
      </w:r>
      <w:r>
        <w:rPr>
          <w:rFonts w:hint="default"/>
          <w:sz w:val="28"/>
          <w:szCs w:val="28"/>
          <w:lang w:eastAsia="zh-Hans"/>
        </w:rPr>
        <w:t>，</w:t>
      </w:r>
      <w:r>
        <w:rPr>
          <w:rFonts w:hint="eastAsia"/>
          <w:sz w:val="28"/>
          <w:szCs w:val="28"/>
          <w:lang w:val="en-US" w:eastAsia="zh-Hans"/>
        </w:rPr>
        <w:t>但在今后独立进行文章阅读时</w:t>
      </w:r>
      <w:r>
        <w:rPr>
          <w:rFonts w:hint="default"/>
          <w:sz w:val="28"/>
          <w:szCs w:val="28"/>
          <w:lang w:eastAsia="zh-Hans"/>
        </w:rPr>
        <w:t>，</w:t>
      </w:r>
      <w:r>
        <w:rPr>
          <w:rFonts w:hint="eastAsia"/>
          <w:sz w:val="28"/>
          <w:szCs w:val="28"/>
          <w:lang w:val="en-US" w:eastAsia="zh-Hans"/>
        </w:rPr>
        <w:t>依旧难以掌握正确的阅读方式</w:t>
      </w:r>
      <w:r>
        <w:rPr>
          <w:rFonts w:hint="default"/>
          <w:sz w:val="28"/>
          <w:szCs w:val="28"/>
          <w:lang w:eastAsia="zh-Hans"/>
        </w:rPr>
        <w:t>，</w:t>
      </w:r>
      <w:r>
        <w:rPr>
          <w:rFonts w:hint="eastAsia"/>
          <w:sz w:val="28"/>
          <w:szCs w:val="28"/>
          <w:lang w:val="en-US" w:eastAsia="zh-Hans"/>
        </w:rPr>
        <w:t>不利于学生们思维能力的提升</w:t>
      </w:r>
      <w:r>
        <w:rPr>
          <w:rFonts w:hint="default"/>
          <w:sz w:val="28"/>
          <w:szCs w:val="28"/>
          <w:lang w:eastAsia="zh-Hans"/>
        </w:rPr>
        <w:t>。</w:t>
      </w:r>
      <w:r>
        <w:rPr>
          <w:rFonts w:hint="eastAsia"/>
          <w:sz w:val="28"/>
          <w:szCs w:val="28"/>
          <w:lang w:val="en-US" w:eastAsia="zh-Hans"/>
        </w:rPr>
        <w:t>其次</w:t>
      </w:r>
      <w:r>
        <w:rPr>
          <w:rFonts w:hint="default"/>
          <w:sz w:val="28"/>
          <w:szCs w:val="28"/>
          <w:lang w:eastAsia="zh-Hans"/>
        </w:rPr>
        <w:t>，</w:t>
      </w:r>
      <w:r>
        <w:rPr>
          <w:rFonts w:hint="eastAsia"/>
          <w:sz w:val="28"/>
          <w:szCs w:val="28"/>
          <w:lang w:val="en-US" w:eastAsia="zh-Hans"/>
        </w:rPr>
        <w:t>教师们虽然了解思维能力培养对于学生的重要意义</w:t>
      </w:r>
      <w:r>
        <w:rPr>
          <w:rFonts w:hint="default"/>
          <w:sz w:val="28"/>
          <w:szCs w:val="28"/>
          <w:lang w:eastAsia="zh-Hans"/>
        </w:rPr>
        <w:t>，</w:t>
      </w:r>
      <w:r>
        <w:rPr>
          <w:rFonts w:hint="eastAsia"/>
          <w:sz w:val="28"/>
          <w:szCs w:val="28"/>
          <w:lang w:val="en-US" w:eastAsia="zh-Hans"/>
        </w:rPr>
        <w:t>却不知道如何采用科学的方式来开展这一教学工作</w:t>
      </w:r>
      <w:r>
        <w:rPr>
          <w:rFonts w:hint="default"/>
          <w:sz w:val="28"/>
          <w:szCs w:val="28"/>
          <w:lang w:eastAsia="zh-Hans"/>
        </w:rPr>
        <w:t>。</w:t>
      </w:r>
      <w:r>
        <w:rPr>
          <w:rFonts w:hint="eastAsia"/>
          <w:sz w:val="28"/>
          <w:szCs w:val="28"/>
          <w:lang w:val="en-US" w:eastAsia="zh-Hans"/>
        </w:rPr>
        <w:t>问题的设计存在忽视学习主体</w:t>
      </w:r>
      <w:r>
        <w:rPr>
          <w:rFonts w:hint="default"/>
          <w:sz w:val="28"/>
          <w:szCs w:val="28"/>
          <w:lang w:eastAsia="zh-Hans"/>
        </w:rPr>
        <w:t>、</w:t>
      </w:r>
      <w:r>
        <w:rPr>
          <w:rFonts w:hint="eastAsia"/>
          <w:sz w:val="28"/>
          <w:szCs w:val="28"/>
          <w:lang w:val="en-US" w:eastAsia="zh-Hans"/>
        </w:rPr>
        <w:t>脱离文本主题</w:t>
      </w:r>
      <w:r>
        <w:rPr>
          <w:rFonts w:hint="default"/>
          <w:sz w:val="28"/>
          <w:szCs w:val="28"/>
          <w:lang w:eastAsia="zh-Hans"/>
        </w:rPr>
        <w:t>、</w:t>
      </w:r>
      <w:r>
        <w:rPr>
          <w:rFonts w:hint="eastAsia"/>
          <w:sz w:val="28"/>
          <w:szCs w:val="28"/>
          <w:lang w:val="en-US" w:eastAsia="zh-Hans"/>
        </w:rPr>
        <w:t>缺乏核心主线</w:t>
      </w:r>
      <w:r>
        <w:rPr>
          <w:rFonts w:hint="default"/>
          <w:sz w:val="28"/>
          <w:szCs w:val="28"/>
          <w:lang w:eastAsia="zh-Hans"/>
        </w:rPr>
        <w:t>、</w:t>
      </w:r>
      <w:r>
        <w:rPr>
          <w:rFonts w:hint="eastAsia"/>
          <w:sz w:val="28"/>
          <w:szCs w:val="28"/>
          <w:lang w:val="en-US" w:eastAsia="zh-Hans"/>
        </w:rPr>
        <w:t>缺乏内在逻辑等问题</w:t>
      </w:r>
      <w:r>
        <w:rPr>
          <w:rFonts w:hint="default"/>
          <w:sz w:val="28"/>
          <w:szCs w:val="28"/>
          <w:lang w:eastAsia="zh-Hans"/>
        </w:rPr>
        <w:t>。</w:t>
      </w:r>
      <w:r>
        <w:rPr>
          <w:rFonts w:hint="eastAsia"/>
          <w:sz w:val="28"/>
          <w:szCs w:val="28"/>
          <w:lang w:val="en-US" w:eastAsia="zh-Hans"/>
        </w:rPr>
        <w:t>基于此</w:t>
      </w:r>
      <w:r>
        <w:rPr>
          <w:rFonts w:hint="default"/>
          <w:sz w:val="28"/>
          <w:szCs w:val="28"/>
          <w:lang w:eastAsia="zh-Hans"/>
        </w:rPr>
        <w:t>，</w:t>
      </w:r>
      <w:r>
        <w:rPr>
          <w:rFonts w:hint="eastAsia"/>
          <w:sz w:val="28"/>
          <w:szCs w:val="28"/>
          <w:lang w:val="en-US" w:eastAsia="zh-Hans"/>
        </w:rPr>
        <w:t>教师在英语阅读课中</w:t>
      </w:r>
      <w:r>
        <w:rPr>
          <w:rFonts w:hint="default"/>
          <w:sz w:val="28"/>
          <w:szCs w:val="28"/>
          <w:lang w:eastAsia="zh-Hans"/>
        </w:rPr>
        <w:t>，</w:t>
      </w:r>
      <w:r>
        <w:rPr>
          <w:rFonts w:hint="eastAsia"/>
          <w:sz w:val="28"/>
          <w:szCs w:val="28"/>
          <w:lang w:val="en-US" w:eastAsia="zh-Hans"/>
        </w:rPr>
        <w:t>可以采用思维地图及问题或问题序列的方式来揭示思维过程</w:t>
      </w:r>
      <w:r>
        <w:rPr>
          <w:rFonts w:hint="default"/>
          <w:sz w:val="28"/>
          <w:szCs w:val="28"/>
          <w:lang w:eastAsia="zh-Hans"/>
        </w:rPr>
        <w:t>，</w:t>
      </w:r>
      <w:r>
        <w:rPr>
          <w:rFonts w:hint="eastAsia"/>
          <w:sz w:val="28"/>
          <w:szCs w:val="28"/>
          <w:lang w:val="en-US" w:eastAsia="zh-Hans"/>
        </w:rPr>
        <w:t>促进学生的理解</w:t>
      </w:r>
      <w:r>
        <w:rPr>
          <w:rFonts w:hint="default"/>
          <w:sz w:val="28"/>
          <w:szCs w:val="28"/>
          <w:lang w:eastAsia="zh-Hans"/>
        </w:rPr>
        <w:t>，</w:t>
      </w:r>
      <w:r>
        <w:rPr>
          <w:rFonts w:hint="eastAsia"/>
          <w:sz w:val="28"/>
          <w:szCs w:val="28"/>
          <w:lang w:val="en-US" w:eastAsia="zh-Hans"/>
        </w:rPr>
        <w:t>发展学生的思维能力</w:t>
      </w:r>
      <w:r>
        <w:rPr>
          <w:rFonts w:hint="default"/>
          <w:sz w:val="28"/>
          <w:szCs w:val="28"/>
          <w:lang w:eastAsia="zh-Hans"/>
        </w:rPr>
        <w:t>。</w:t>
      </w:r>
    </w:p>
    <w:p>
      <w:pPr>
        <w:snapToGrid w:val="0"/>
        <w:spacing w:line="360" w:lineRule="auto"/>
        <w:rPr>
          <w:rFonts w:hint="default"/>
          <w:sz w:val="28"/>
          <w:szCs w:val="28"/>
          <w:lang w:eastAsia="zh-Hans"/>
        </w:rPr>
      </w:pPr>
      <w:r>
        <w:rPr>
          <w:rFonts w:hint="default"/>
          <w:sz w:val="28"/>
          <w:szCs w:val="28"/>
          <w:lang w:eastAsia="zh-Hans"/>
        </w:rPr>
        <w:drawing>
          <wp:inline distT="0" distB="0" distL="114300" distR="114300">
            <wp:extent cx="2606040" cy="1595755"/>
            <wp:effectExtent l="0" t="0" r="10160" b="4445"/>
            <wp:docPr id="3" name="图片 3" descr="截屏2022-09-22 上午10.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截屏2022-09-22 上午10.01.43"/>
                    <pic:cNvPicPr>
                      <a:picLocks noChangeAspect="1"/>
                    </pic:cNvPicPr>
                  </pic:nvPicPr>
                  <pic:blipFill>
                    <a:blip r:embed="rId5"/>
                    <a:stretch>
                      <a:fillRect/>
                    </a:stretch>
                  </pic:blipFill>
                  <pic:spPr>
                    <a:xfrm>
                      <a:off x="0" y="0"/>
                      <a:ext cx="2606040" cy="1595755"/>
                    </a:xfrm>
                    <a:prstGeom prst="rect">
                      <a:avLst/>
                    </a:prstGeom>
                  </pic:spPr>
                </pic:pic>
              </a:graphicData>
            </a:graphic>
          </wp:inline>
        </w:drawing>
      </w:r>
      <w:r>
        <w:rPr>
          <w:rFonts w:hint="default"/>
          <w:sz w:val="28"/>
          <w:szCs w:val="28"/>
          <w:lang w:eastAsia="zh-Hans"/>
        </w:rPr>
        <w:drawing>
          <wp:inline distT="0" distB="0" distL="114300" distR="114300">
            <wp:extent cx="2575560" cy="1580515"/>
            <wp:effectExtent l="0" t="0" r="15240" b="19685"/>
            <wp:docPr id="4" name="图片 4" descr="截屏2022-09-22 上午10.0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截屏2022-09-22 上午10.04.55"/>
                    <pic:cNvPicPr>
                      <a:picLocks noChangeAspect="1"/>
                    </pic:cNvPicPr>
                  </pic:nvPicPr>
                  <pic:blipFill>
                    <a:blip r:embed="rId6"/>
                    <a:stretch>
                      <a:fillRect/>
                    </a:stretch>
                  </pic:blipFill>
                  <pic:spPr>
                    <a:xfrm>
                      <a:off x="0" y="0"/>
                      <a:ext cx="2575560" cy="1580515"/>
                    </a:xfrm>
                    <a:prstGeom prst="rect">
                      <a:avLst/>
                    </a:prstGeom>
                  </pic:spPr>
                </pic:pic>
              </a:graphicData>
            </a:graphic>
          </wp:inline>
        </w:drawing>
      </w:r>
    </w:p>
    <w:p>
      <w:pPr>
        <w:snapToGrid w:val="0"/>
        <w:spacing w:line="360" w:lineRule="auto"/>
        <w:ind w:firstLine="560" w:firstLineChars="200"/>
        <w:rPr>
          <w:rFonts w:hint="default"/>
          <w:sz w:val="28"/>
          <w:szCs w:val="28"/>
          <w:lang w:eastAsia="zh-Hans"/>
        </w:rPr>
      </w:pPr>
      <w:r>
        <w:rPr>
          <w:rFonts w:hint="eastAsia"/>
          <w:sz w:val="28"/>
          <w:szCs w:val="28"/>
          <w:lang w:val="en-US" w:eastAsia="zh-Hans"/>
        </w:rPr>
        <w:t>黄曼秋老师结合高中英语阅读课片段进一步展示高中阅读逻辑思维六个子能力的培养方式</w:t>
      </w:r>
      <w:r>
        <w:rPr>
          <w:rFonts w:hint="default"/>
          <w:sz w:val="28"/>
          <w:szCs w:val="28"/>
          <w:lang w:eastAsia="zh-Hans"/>
        </w:rPr>
        <w:t>，</w:t>
      </w:r>
      <w:r>
        <w:rPr>
          <w:rFonts w:hint="eastAsia"/>
          <w:sz w:val="28"/>
          <w:szCs w:val="28"/>
          <w:lang w:val="en-US" w:eastAsia="zh-Hans"/>
        </w:rPr>
        <w:t>如</w:t>
      </w:r>
      <w:r>
        <w:rPr>
          <w:rFonts w:hint="default"/>
          <w:sz w:val="28"/>
          <w:szCs w:val="28"/>
          <w:lang w:eastAsia="zh-Hans"/>
        </w:rPr>
        <w:t>：</w:t>
      </w:r>
      <w:r>
        <w:rPr>
          <w:rFonts w:hint="eastAsia"/>
          <w:sz w:val="28"/>
          <w:szCs w:val="28"/>
          <w:lang w:val="en-US" w:eastAsia="zh-Hans"/>
        </w:rPr>
        <w:t>观察阅读语篇的标题和配图</w:t>
      </w:r>
      <w:r>
        <w:rPr>
          <w:rFonts w:hint="default"/>
          <w:sz w:val="28"/>
          <w:szCs w:val="28"/>
          <w:lang w:eastAsia="zh-Hans"/>
        </w:rPr>
        <w:t>；</w:t>
      </w:r>
      <w:r>
        <w:rPr>
          <w:rFonts w:hint="eastAsia"/>
          <w:sz w:val="28"/>
          <w:szCs w:val="28"/>
          <w:lang w:val="en-US" w:eastAsia="zh-Hans"/>
        </w:rPr>
        <w:t>采用双气泡图进行比较</w:t>
      </w:r>
      <w:r>
        <w:rPr>
          <w:rFonts w:hint="default"/>
          <w:sz w:val="28"/>
          <w:szCs w:val="28"/>
          <w:lang w:eastAsia="zh-Hans"/>
        </w:rPr>
        <w:t>；</w:t>
      </w:r>
      <w:r>
        <w:rPr>
          <w:rFonts w:hint="eastAsia"/>
          <w:sz w:val="28"/>
          <w:szCs w:val="28"/>
          <w:lang w:val="en-US" w:eastAsia="zh-Hans"/>
        </w:rPr>
        <w:t>借用思维地图分析主题背景与语篇的关系</w:t>
      </w:r>
      <w:r>
        <w:rPr>
          <w:rFonts w:hint="default"/>
          <w:sz w:val="28"/>
          <w:szCs w:val="28"/>
          <w:lang w:eastAsia="zh-Hans"/>
        </w:rPr>
        <w:t>、</w:t>
      </w:r>
      <w:r>
        <w:rPr>
          <w:rFonts w:hint="eastAsia"/>
          <w:sz w:val="28"/>
          <w:szCs w:val="28"/>
          <w:lang w:val="en-US" w:eastAsia="zh-Hans"/>
        </w:rPr>
        <w:t>不同句子结构和句子排列</w:t>
      </w:r>
      <w:r>
        <w:rPr>
          <w:rFonts w:hint="default"/>
          <w:sz w:val="28"/>
          <w:szCs w:val="28"/>
          <w:lang w:eastAsia="zh-Hans"/>
        </w:rPr>
        <w:t>、</w:t>
      </w:r>
      <w:r>
        <w:rPr>
          <w:rFonts w:hint="eastAsia"/>
          <w:sz w:val="28"/>
          <w:szCs w:val="28"/>
          <w:lang w:val="en-US" w:eastAsia="zh-Hans"/>
        </w:rPr>
        <w:t>语篇结构的条理性</w:t>
      </w:r>
      <w:r>
        <w:rPr>
          <w:rFonts w:hint="default"/>
          <w:sz w:val="28"/>
          <w:szCs w:val="28"/>
          <w:lang w:eastAsia="zh-Hans"/>
        </w:rPr>
        <w:t>、</w:t>
      </w:r>
      <w:r>
        <w:rPr>
          <w:rFonts w:hint="eastAsia"/>
          <w:sz w:val="28"/>
          <w:szCs w:val="28"/>
          <w:lang w:val="en-US" w:eastAsia="zh-Hans"/>
        </w:rPr>
        <w:t>连贯性和前后一致性</w:t>
      </w:r>
      <w:r>
        <w:rPr>
          <w:rFonts w:hint="default"/>
          <w:sz w:val="28"/>
          <w:szCs w:val="28"/>
          <w:lang w:eastAsia="zh-Hans"/>
        </w:rPr>
        <w:t>；</w:t>
      </w:r>
      <w:r>
        <w:rPr>
          <w:rFonts w:hint="eastAsia"/>
          <w:sz w:val="28"/>
          <w:szCs w:val="28"/>
          <w:lang w:val="en-US" w:eastAsia="zh-Hans"/>
        </w:rPr>
        <w:t>采用six</w:t>
      </w:r>
      <w:r>
        <w:rPr>
          <w:rFonts w:hint="default"/>
          <w:sz w:val="28"/>
          <w:szCs w:val="28"/>
          <w:lang w:eastAsia="zh-Hans"/>
        </w:rPr>
        <w:t>-W</w:t>
      </w:r>
      <w:r>
        <w:rPr>
          <w:rFonts w:hint="eastAsia"/>
          <w:sz w:val="28"/>
          <w:szCs w:val="28"/>
          <w:lang w:val="en-US" w:eastAsia="zh-Hans"/>
        </w:rPr>
        <w:t>问题和</w:t>
      </w:r>
      <w:r>
        <w:rPr>
          <w:rFonts w:hint="default"/>
          <w:sz w:val="28"/>
          <w:szCs w:val="28"/>
          <w:lang w:eastAsia="zh-Hans"/>
        </w:rPr>
        <w:t>P</w:t>
      </w:r>
      <w:r>
        <w:rPr>
          <w:rFonts w:hint="eastAsia"/>
          <w:sz w:val="28"/>
          <w:szCs w:val="28"/>
          <w:lang w:val="en-US" w:eastAsia="zh-Hans"/>
        </w:rPr>
        <w:t>a</w:t>
      </w:r>
      <w:r>
        <w:rPr>
          <w:rFonts w:hint="default"/>
          <w:sz w:val="28"/>
          <w:szCs w:val="28"/>
          <w:lang w:eastAsia="zh-Hans"/>
        </w:rPr>
        <w:t>st-Present-Future</w:t>
      </w:r>
      <w:r>
        <w:rPr>
          <w:rFonts w:hint="eastAsia"/>
          <w:sz w:val="28"/>
          <w:szCs w:val="28"/>
          <w:lang w:val="en-US" w:eastAsia="zh-Hans"/>
        </w:rPr>
        <w:t>的问题序列来梳理事件和当事人感受</w:t>
      </w:r>
      <w:r>
        <w:rPr>
          <w:rFonts w:hint="default"/>
          <w:sz w:val="28"/>
          <w:szCs w:val="28"/>
          <w:lang w:eastAsia="zh-Hans"/>
        </w:rPr>
        <w:t>；</w:t>
      </w:r>
      <w:r>
        <w:rPr>
          <w:rFonts w:hint="eastAsia"/>
          <w:sz w:val="28"/>
          <w:szCs w:val="28"/>
          <w:lang w:val="en-US" w:eastAsia="zh-Hans"/>
        </w:rPr>
        <w:t>用追问引导学生反思自己观点的理由是否合理</w:t>
      </w:r>
      <w:r>
        <w:rPr>
          <w:rFonts w:hint="default"/>
          <w:sz w:val="28"/>
          <w:szCs w:val="28"/>
          <w:lang w:eastAsia="zh-Hans"/>
        </w:rPr>
        <w:t>、</w:t>
      </w:r>
      <w:r>
        <w:rPr>
          <w:rFonts w:hint="eastAsia"/>
          <w:sz w:val="28"/>
          <w:szCs w:val="28"/>
          <w:lang w:val="en-US" w:eastAsia="zh-Hans"/>
        </w:rPr>
        <w:t>正确或引导学生确认结论与原因之间的关系</w:t>
      </w:r>
      <w:r>
        <w:rPr>
          <w:rFonts w:hint="default"/>
          <w:sz w:val="28"/>
          <w:szCs w:val="28"/>
          <w:lang w:eastAsia="zh-Hans"/>
        </w:rPr>
        <w:t>；</w:t>
      </w:r>
      <w:r>
        <w:rPr>
          <w:rFonts w:hint="eastAsia"/>
          <w:sz w:val="28"/>
          <w:szCs w:val="28"/>
          <w:lang w:val="en-US" w:eastAsia="zh-Hans"/>
        </w:rPr>
        <w:t>用括号图归纳文章主要内容和框架结构或用six</w:t>
      </w:r>
      <w:r>
        <w:rPr>
          <w:rFonts w:hint="default"/>
          <w:sz w:val="28"/>
          <w:szCs w:val="28"/>
          <w:lang w:eastAsia="zh-Hans"/>
        </w:rPr>
        <w:t>-W</w:t>
      </w:r>
      <w:r>
        <w:rPr>
          <w:rFonts w:hint="eastAsia"/>
          <w:sz w:val="28"/>
          <w:szCs w:val="28"/>
          <w:lang w:val="en-US" w:eastAsia="zh-Hans"/>
        </w:rPr>
        <w:t>问题归纳语篇内容并续写</w:t>
      </w:r>
      <w:r>
        <w:rPr>
          <w:rFonts w:hint="default"/>
          <w:sz w:val="28"/>
          <w:szCs w:val="28"/>
          <w:lang w:eastAsia="zh-Hans"/>
        </w:rPr>
        <w:t>。</w:t>
      </w:r>
      <w:r>
        <w:rPr>
          <w:rFonts w:hint="eastAsia"/>
          <w:sz w:val="28"/>
          <w:szCs w:val="28"/>
          <w:lang w:val="en-US" w:eastAsia="zh-CN"/>
        </w:rPr>
        <w:t>然后</w:t>
      </w:r>
      <w:r>
        <w:rPr>
          <w:rFonts w:hint="eastAsia"/>
          <w:sz w:val="28"/>
          <w:szCs w:val="28"/>
          <w:lang w:val="en-US" w:eastAsia="zh-Hans"/>
        </w:rPr>
        <w:t>黄曼秋老师用一个完整的课例来呈现以上子能力的综合应用</w:t>
      </w:r>
      <w:r>
        <w:rPr>
          <w:rFonts w:hint="default"/>
          <w:sz w:val="28"/>
          <w:szCs w:val="28"/>
          <w:lang w:eastAsia="zh-Hans"/>
        </w:rPr>
        <w:t>。</w:t>
      </w:r>
    </w:p>
    <w:p>
      <w:pPr>
        <w:snapToGrid w:val="0"/>
        <w:spacing w:line="360" w:lineRule="auto"/>
        <w:jc w:val="center"/>
        <w:rPr>
          <w:rFonts w:hint="eastAsia"/>
          <w:sz w:val="28"/>
          <w:szCs w:val="28"/>
          <w:lang w:eastAsia="zh-CN"/>
        </w:rPr>
      </w:pPr>
      <w:r>
        <w:rPr>
          <w:rFonts w:hint="eastAsia"/>
          <w:sz w:val="28"/>
          <w:szCs w:val="28"/>
          <w:lang w:eastAsia="zh-CN"/>
        </w:rPr>
        <w:drawing>
          <wp:inline distT="0" distB="0" distL="114300" distR="114300">
            <wp:extent cx="4702175" cy="2938780"/>
            <wp:effectExtent l="0" t="0" r="22225" b="7620"/>
            <wp:docPr id="5" name="图片 5" descr="截屏2022-09-22 上午10.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截屏2022-09-22 上午10.30.59"/>
                    <pic:cNvPicPr>
                      <a:picLocks noChangeAspect="1"/>
                    </pic:cNvPicPr>
                  </pic:nvPicPr>
                  <pic:blipFill>
                    <a:blip r:embed="rId7"/>
                    <a:stretch>
                      <a:fillRect/>
                    </a:stretch>
                  </pic:blipFill>
                  <pic:spPr>
                    <a:xfrm>
                      <a:off x="0" y="0"/>
                      <a:ext cx="4702175" cy="2938780"/>
                    </a:xfrm>
                    <a:prstGeom prst="rect">
                      <a:avLst/>
                    </a:prstGeom>
                  </pic:spPr>
                </pic:pic>
              </a:graphicData>
            </a:graphic>
          </wp:inline>
        </w:drawing>
      </w:r>
    </w:p>
    <w:p>
      <w:pPr>
        <w:snapToGrid w:val="0"/>
        <w:spacing w:line="360" w:lineRule="auto"/>
        <w:ind w:firstLine="560" w:firstLineChars="200"/>
        <w:rPr>
          <w:rFonts w:hint="default"/>
          <w:sz w:val="28"/>
          <w:szCs w:val="28"/>
          <w:lang w:eastAsia="zh-Hans"/>
        </w:rPr>
      </w:pPr>
      <w:r>
        <w:rPr>
          <w:rFonts w:hint="eastAsia"/>
          <w:sz w:val="28"/>
          <w:szCs w:val="28"/>
          <w:lang w:val="en-US" w:eastAsia="zh-Hans"/>
        </w:rPr>
        <w:t>接下来</w:t>
      </w:r>
      <w:r>
        <w:rPr>
          <w:rFonts w:hint="default"/>
          <w:sz w:val="28"/>
          <w:szCs w:val="28"/>
          <w:lang w:eastAsia="zh-Hans"/>
        </w:rPr>
        <w:t>，</w:t>
      </w:r>
      <w:r>
        <w:rPr>
          <w:rFonts w:hint="eastAsia"/>
          <w:sz w:val="28"/>
          <w:szCs w:val="28"/>
          <w:lang w:val="en-US" w:eastAsia="zh-Hans"/>
        </w:rPr>
        <w:t>陈静老师和刘磬老师分别带来有关高中英语新教材逻辑思维培养课例的说课展示</w:t>
      </w:r>
      <w:r>
        <w:rPr>
          <w:rFonts w:hint="default"/>
          <w:sz w:val="28"/>
          <w:szCs w:val="28"/>
          <w:lang w:eastAsia="zh-Hans"/>
        </w:rPr>
        <w:t>。</w:t>
      </w:r>
      <w:r>
        <w:rPr>
          <w:rFonts w:hint="eastAsia"/>
          <w:sz w:val="28"/>
          <w:szCs w:val="28"/>
          <w:lang w:val="en-US" w:eastAsia="zh-Hans"/>
        </w:rPr>
        <w:t>陈静老师先借助课标和郑鸿颖的</w:t>
      </w:r>
      <w:r>
        <w:rPr>
          <w:rFonts w:hint="default"/>
          <w:sz w:val="28"/>
          <w:szCs w:val="28"/>
          <w:lang w:eastAsia="zh-Hans"/>
        </w:rPr>
        <w:t>《</w:t>
      </w:r>
      <w:r>
        <w:rPr>
          <w:rFonts w:hint="eastAsia"/>
          <w:sz w:val="28"/>
          <w:szCs w:val="28"/>
          <w:lang w:val="en-US" w:eastAsia="zh-Hans"/>
        </w:rPr>
        <w:t>思维可视化与中学英语教学</w:t>
      </w:r>
      <w:r>
        <w:rPr>
          <w:rFonts w:hint="default"/>
          <w:sz w:val="28"/>
          <w:szCs w:val="28"/>
          <w:lang w:eastAsia="zh-Hans"/>
        </w:rPr>
        <w:t>》</w:t>
      </w:r>
      <w:r>
        <w:rPr>
          <w:rFonts w:hint="eastAsia"/>
          <w:sz w:val="28"/>
          <w:szCs w:val="28"/>
          <w:lang w:val="en-US" w:eastAsia="zh-Hans"/>
        </w:rPr>
        <w:t>解读思维品质</w:t>
      </w:r>
      <w:r>
        <w:rPr>
          <w:rFonts w:hint="default"/>
          <w:sz w:val="28"/>
          <w:szCs w:val="28"/>
          <w:lang w:eastAsia="zh-Hans"/>
        </w:rPr>
        <w:t>，</w:t>
      </w:r>
      <w:r>
        <w:rPr>
          <w:rFonts w:hint="eastAsia"/>
          <w:sz w:val="28"/>
          <w:szCs w:val="28"/>
          <w:lang w:val="en-US" w:eastAsia="zh-Hans"/>
        </w:rPr>
        <w:t>然后呈现</w:t>
      </w:r>
      <w:r>
        <w:rPr>
          <w:rFonts w:hint="default"/>
          <w:sz w:val="28"/>
          <w:szCs w:val="28"/>
          <w:lang w:eastAsia="zh-Hans"/>
        </w:rPr>
        <w:t>U</w:t>
      </w:r>
      <w:r>
        <w:rPr>
          <w:rFonts w:hint="eastAsia"/>
          <w:sz w:val="28"/>
          <w:szCs w:val="28"/>
          <w:lang w:val="en-US" w:eastAsia="zh-Hans"/>
        </w:rPr>
        <w:t>nit</w:t>
      </w:r>
      <w:r>
        <w:rPr>
          <w:rFonts w:hint="default"/>
          <w:sz w:val="28"/>
          <w:szCs w:val="28"/>
          <w:lang w:eastAsia="zh-Hans"/>
        </w:rPr>
        <w:t xml:space="preserve"> 2 E</w:t>
      </w:r>
      <w:r>
        <w:rPr>
          <w:rFonts w:hint="eastAsia"/>
          <w:sz w:val="28"/>
          <w:szCs w:val="28"/>
          <w:lang w:val="en-US" w:eastAsia="zh-Hans"/>
        </w:rPr>
        <w:t>xplore</w:t>
      </w:r>
      <w:r>
        <w:rPr>
          <w:rFonts w:hint="default"/>
          <w:sz w:val="28"/>
          <w:szCs w:val="28"/>
          <w:lang w:eastAsia="zh-Hans"/>
        </w:rPr>
        <w:t xml:space="preserve"> English</w:t>
      </w:r>
      <w:r>
        <w:rPr>
          <w:rFonts w:hint="eastAsia"/>
          <w:sz w:val="28"/>
          <w:szCs w:val="28"/>
          <w:lang w:val="en-US" w:eastAsia="zh-Hans"/>
        </w:rPr>
        <w:t>的说课内容</w:t>
      </w:r>
      <w:r>
        <w:rPr>
          <w:rFonts w:hint="default"/>
          <w:sz w:val="28"/>
          <w:szCs w:val="28"/>
          <w:lang w:eastAsia="zh-Hans"/>
        </w:rPr>
        <w:t>。</w:t>
      </w:r>
      <w:r>
        <w:rPr>
          <w:rFonts w:hint="eastAsia"/>
          <w:sz w:val="28"/>
          <w:szCs w:val="28"/>
          <w:lang w:val="en-US" w:eastAsia="zh-Hans"/>
        </w:rPr>
        <w:t>活动一</w:t>
      </w:r>
      <w:r>
        <w:rPr>
          <w:rFonts w:hint="default"/>
          <w:sz w:val="28"/>
          <w:szCs w:val="28"/>
          <w:lang w:eastAsia="zh-Hans"/>
        </w:rPr>
        <w:t>、</w:t>
      </w:r>
      <w:r>
        <w:rPr>
          <w:rFonts w:hint="eastAsia"/>
          <w:sz w:val="28"/>
          <w:szCs w:val="28"/>
          <w:lang w:val="en-US" w:eastAsia="zh-Hans"/>
        </w:rPr>
        <w:t>二通过图表和视频多模态语篇的学习和气泡图的梳理</w:t>
      </w:r>
      <w:r>
        <w:rPr>
          <w:rFonts w:hint="default"/>
          <w:sz w:val="28"/>
          <w:szCs w:val="28"/>
          <w:lang w:eastAsia="zh-Hans"/>
        </w:rPr>
        <w:t>，</w:t>
      </w:r>
      <w:r>
        <w:rPr>
          <w:rFonts w:hint="eastAsia"/>
          <w:sz w:val="28"/>
          <w:szCs w:val="28"/>
          <w:lang w:val="en-US" w:eastAsia="zh-Hans"/>
        </w:rPr>
        <w:t>学生能够认识和理解英语的地域性</w:t>
      </w:r>
      <w:r>
        <w:rPr>
          <w:rFonts w:hint="default"/>
          <w:sz w:val="28"/>
          <w:szCs w:val="28"/>
          <w:lang w:eastAsia="zh-Hans"/>
        </w:rPr>
        <w:t>、</w:t>
      </w:r>
      <w:r>
        <w:rPr>
          <w:rFonts w:hint="eastAsia"/>
          <w:sz w:val="28"/>
          <w:szCs w:val="28"/>
          <w:lang w:val="en-US" w:eastAsia="zh-Hans"/>
        </w:rPr>
        <w:t>发展性</w:t>
      </w:r>
      <w:r>
        <w:rPr>
          <w:rFonts w:hint="default"/>
          <w:sz w:val="28"/>
          <w:szCs w:val="28"/>
          <w:lang w:eastAsia="zh-Hans"/>
        </w:rPr>
        <w:t>、</w:t>
      </w:r>
      <w:r>
        <w:rPr>
          <w:rFonts w:hint="eastAsia"/>
          <w:sz w:val="28"/>
          <w:szCs w:val="28"/>
          <w:lang w:val="en-US" w:eastAsia="zh-Hans"/>
        </w:rPr>
        <w:t>多样性和复杂性并感知和认识英语在全世界的使用和学习情况</w:t>
      </w:r>
      <w:r>
        <w:rPr>
          <w:rFonts w:hint="default"/>
          <w:sz w:val="28"/>
          <w:szCs w:val="28"/>
          <w:lang w:eastAsia="zh-Hans"/>
        </w:rPr>
        <w:t>。</w:t>
      </w:r>
      <w:r>
        <w:rPr>
          <w:rFonts w:hint="eastAsia"/>
          <w:sz w:val="28"/>
          <w:szCs w:val="28"/>
          <w:lang w:val="en-US" w:eastAsia="zh-Hans"/>
        </w:rPr>
        <w:t>活动三通过获取图片信息</w:t>
      </w:r>
      <w:r>
        <w:rPr>
          <w:rFonts w:hint="default"/>
          <w:sz w:val="28"/>
          <w:szCs w:val="28"/>
          <w:lang w:eastAsia="zh-Hans"/>
        </w:rPr>
        <w:t>，</w:t>
      </w:r>
      <w:r>
        <w:rPr>
          <w:rFonts w:hint="eastAsia"/>
          <w:sz w:val="28"/>
          <w:szCs w:val="28"/>
          <w:lang w:val="en-US" w:eastAsia="zh-Hans"/>
        </w:rPr>
        <w:t>对文章主题进行预测</w:t>
      </w:r>
      <w:r>
        <w:rPr>
          <w:rFonts w:hint="default"/>
          <w:sz w:val="28"/>
          <w:szCs w:val="28"/>
          <w:lang w:eastAsia="zh-Hans"/>
        </w:rPr>
        <w:t>，</w:t>
      </w:r>
      <w:r>
        <w:rPr>
          <w:rFonts w:hint="eastAsia"/>
          <w:sz w:val="28"/>
          <w:szCs w:val="28"/>
          <w:lang w:val="en-US" w:eastAsia="zh-Hans"/>
        </w:rPr>
        <w:t>让学生激活已知</w:t>
      </w:r>
      <w:r>
        <w:rPr>
          <w:rFonts w:hint="default"/>
          <w:sz w:val="28"/>
          <w:szCs w:val="28"/>
          <w:lang w:eastAsia="zh-Hans"/>
        </w:rPr>
        <w:t>，</w:t>
      </w:r>
      <w:r>
        <w:rPr>
          <w:rFonts w:hint="eastAsia"/>
          <w:sz w:val="28"/>
          <w:szCs w:val="28"/>
          <w:lang w:val="en-US" w:eastAsia="zh-Hans"/>
        </w:rPr>
        <w:t>对即将进行的学习产生好奇</w:t>
      </w:r>
      <w:r>
        <w:rPr>
          <w:rFonts w:hint="default"/>
          <w:sz w:val="28"/>
          <w:szCs w:val="28"/>
          <w:lang w:eastAsia="zh-Hans"/>
        </w:rPr>
        <w:t>。</w:t>
      </w:r>
      <w:r>
        <w:rPr>
          <w:rFonts w:hint="eastAsia"/>
          <w:sz w:val="28"/>
          <w:szCs w:val="28"/>
          <w:lang w:val="en-US" w:eastAsia="zh-Hans"/>
        </w:rPr>
        <w:t>活动四通过快读文章</w:t>
      </w:r>
      <w:r>
        <w:rPr>
          <w:rFonts w:hint="default"/>
          <w:sz w:val="28"/>
          <w:szCs w:val="28"/>
          <w:lang w:eastAsia="zh-Hans"/>
        </w:rPr>
        <w:t>，</w:t>
      </w:r>
      <w:r>
        <w:rPr>
          <w:rFonts w:hint="eastAsia"/>
          <w:sz w:val="28"/>
          <w:szCs w:val="28"/>
          <w:lang w:val="en-US" w:eastAsia="zh-Hans"/>
        </w:rPr>
        <w:t>获取和捕捉信息</w:t>
      </w:r>
      <w:r>
        <w:rPr>
          <w:rFonts w:hint="default"/>
          <w:sz w:val="28"/>
          <w:szCs w:val="28"/>
          <w:lang w:eastAsia="zh-Hans"/>
        </w:rPr>
        <w:t>，</w:t>
      </w:r>
      <w:r>
        <w:rPr>
          <w:rFonts w:hint="eastAsia"/>
          <w:sz w:val="28"/>
          <w:szCs w:val="28"/>
          <w:lang w:val="en-US" w:eastAsia="zh-Hans"/>
        </w:rPr>
        <w:t>把握作者观点</w:t>
      </w:r>
      <w:r>
        <w:rPr>
          <w:rFonts w:hint="default"/>
          <w:sz w:val="28"/>
          <w:szCs w:val="28"/>
          <w:lang w:eastAsia="zh-Hans"/>
        </w:rPr>
        <w:t>。</w:t>
      </w:r>
      <w:r>
        <w:rPr>
          <w:rFonts w:hint="eastAsia"/>
          <w:sz w:val="28"/>
          <w:szCs w:val="28"/>
          <w:lang w:val="en-US" w:eastAsia="zh-Hans"/>
        </w:rPr>
        <w:t>活动五通过细读文章</w:t>
      </w:r>
      <w:r>
        <w:rPr>
          <w:rFonts w:hint="default"/>
          <w:sz w:val="28"/>
          <w:szCs w:val="28"/>
          <w:lang w:eastAsia="zh-Hans"/>
        </w:rPr>
        <w:t>，</w:t>
      </w:r>
      <w:r>
        <w:rPr>
          <w:rFonts w:hint="eastAsia"/>
          <w:sz w:val="28"/>
          <w:szCs w:val="28"/>
          <w:lang w:val="en-US" w:eastAsia="zh-Hans"/>
        </w:rPr>
        <w:t>获取和梳理文中体现英语复杂性的相关例证</w:t>
      </w:r>
      <w:r>
        <w:rPr>
          <w:rFonts w:hint="default"/>
          <w:sz w:val="28"/>
          <w:szCs w:val="28"/>
          <w:lang w:eastAsia="zh-Hans"/>
        </w:rPr>
        <w:t>，</w:t>
      </w:r>
      <w:r>
        <w:rPr>
          <w:rFonts w:hint="eastAsia"/>
          <w:sz w:val="28"/>
          <w:szCs w:val="28"/>
          <w:lang w:val="en-US" w:eastAsia="zh-Hans"/>
        </w:rPr>
        <w:t>并概括梳理英语的特点</w:t>
      </w:r>
      <w:r>
        <w:rPr>
          <w:rFonts w:hint="default"/>
          <w:sz w:val="28"/>
          <w:szCs w:val="28"/>
          <w:lang w:eastAsia="zh-Hans"/>
        </w:rPr>
        <w:t>。</w:t>
      </w:r>
      <w:r>
        <w:rPr>
          <w:rFonts w:hint="eastAsia"/>
          <w:sz w:val="28"/>
          <w:szCs w:val="28"/>
          <w:lang w:val="en-US" w:eastAsia="zh-Hans"/>
        </w:rPr>
        <w:t>活动六通过对文中案例的深度思考和分析</w:t>
      </w:r>
      <w:r>
        <w:rPr>
          <w:rFonts w:hint="default"/>
          <w:sz w:val="28"/>
          <w:szCs w:val="28"/>
          <w:lang w:eastAsia="zh-Hans"/>
        </w:rPr>
        <w:t>，</w:t>
      </w:r>
      <w:r>
        <w:rPr>
          <w:rFonts w:hint="eastAsia"/>
          <w:sz w:val="28"/>
          <w:szCs w:val="28"/>
          <w:lang w:val="en-US" w:eastAsia="zh-Hans"/>
        </w:rPr>
        <w:t>总结与归纳英语复杂性的形成原因</w:t>
      </w:r>
      <w:r>
        <w:rPr>
          <w:rFonts w:hint="default"/>
          <w:sz w:val="28"/>
          <w:szCs w:val="28"/>
          <w:lang w:eastAsia="zh-Hans"/>
        </w:rPr>
        <w:t>。</w:t>
      </w:r>
      <w:r>
        <w:rPr>
          <w:rFonts w:hint="eastAsia"/>
          <w:sz w:val="28"/>
          <w:szCs w:val="28"/>
          <w:lang w:val="en-US" w:eastAsia="zh-Hans"/>
        </w:rPr>
        <w:t>活动七通过利用复流程图对英语复杂性的原因进行梳理</w:t>
      </w:r>
      <w:r>
        <w:rPr>
          <w:rFonts w:hint="default"/>
          <w:sz w:val="28"/>
          <w:szCs w:val="28"/>
          <w:lang w:eastAsia="zh-Hans"/>
        </w:rPr>
        <w:t>，</w:t>
      </w:r>
      <w:r>
        <w:rPr>
          <w:rFonts w:hint="eastAsia"/>
          <w:sz w:val="28"/>
          <w:szCs w:val="28"/>
          <w:lang w:val="en-US" w:eastAsia="zh-Hans"/>
        </w:rPr>
        <w:t>总结与归纳英语的各种特点</w:t>
      </w:r>
      <w:r>
        <w:rPr>
          <w:rFonts w:hint="default"/>
          <w:sz w:val="28"/>
          <w:szCs w:val="28"/>
          <w:lang w:eastAsia="zh-Hans"/>
        </w:rPr>
        <w:t>，</w:t>
      </w:r>
      <w:r>
        <w:rPr>
          <w:rFonts w:hint="eastAsia"/>
          <w:sz w:val="28"/>
          <w:szCs w:val="28"/>
          <w:lang w:val="en-US" w:eastAsia="zh-Hans"/>
        </w:rPr>
        <w:t>再通过提问</w:t>
      </w:r>
      <w:r>
        <w:rPr>
          <w:rFonts w:hint="default"/>
          <w:sz w:val="28"/>
          <w:szCs w:val="28"/>
          <w:lang w:eastAsia="zh-Hans"/>
        </w:rPr>
        <w:t>，</w:t>
      </w:r>
      <w:r>
        <w:rPr>
          <w:rFonts w:hint="eastAsia"/>
          <w:sz w:val="28"/>
          <w:szCs w:val="28"/>
          <w:lang w:val="en-US" w:eastAsia="zh-Hans"/>
        </w:rPr>
        <w:t>进行迁移创新</w:t>
      </w:r>
      <w:r>
        <w:rPr>
          <w:rFonts w:hint="default"/>
          <w:sz w:val="28"/>
          <w:szCs w:val="28"/>
          <w:lang w:eastAsia="zh-Hans"/>
        </w:rPr>
        <w:t>，</w:t>
      </w:r>
      <w:r>
        <w:rPr>
          <w:rFonts w:hint="eastAsia"/>
          <w:sz w:val="28"/>
          <w:szCs w:val="28"/>
          <w:lang w:val="en-US" w:eastAsia="zh-Hans"/>
        </w:rPr>
        <w:t>让学生发散思维</w:t>
      </w:r>
      <w:r>
        <w:rPr>
          <w:rFonts w:hint="default"/>
          <w:sz w:val="28"/>
          <w:szCs w:val="28"/>
          <w:lang w:eastAsia="zh-Hans"/>
        </w:rPr>
        <w:t>，</w:t>
      </w:r>
      <w:r>
        <w:rPr>
          <w:rFonts w:hint="eastAsia"/>
          <w:sz w:val="28"/>
          <w:szCs w:val="28"/>
          <w:lang w:val="en-US" w:eastAsia="zh-Hans"/>
        </w:rPr>
        <w:t>发现英语学习中更多的挑战</w:t>
      </w:r>
      <w:r>
        <w:rPr>
          <w:rFonts w:hint="default"/>
          <w:sz w:val="28"/>
          <w:szCs w:val="28"/>
          <w:lang w:eastAsia="zh-Hans"/>
        </w:rPr>
        <w:t>，</w:t>
      </w:r>
      <w:r>
        <w:rPr>
          <w:rFonts w:hint="eastAsia"/>
          <w:sz w:val="28"/>
          <w:szCs w:val="28"/>
          <w:lang w:val="en-US" w:eastAsia="zh-Hans"/>
        </w:rPr>
        <w:t>再根据学生的答案通过气泡图促进学生发散思维</w:t>
      </w:r>
      <w:r>
        <w:rPr>
          <w:rFonts w:hint="default"/>
          <w:sz w:val="28"/>
          <w:szCs w:val="28"/>
          <w:lang w:eastAsia="zh-Hans"/>
        </w:rPr>
        <w:t>，</w:t>
      </w:r>
      <w:r>
        <w:rPr>
          <w:rFonts w:hint="eastAsia"/>
          <w:sz w:val="28"/>
          <w:szCs w:val="28"/>
          <w:lang w:val="en-US" w:eastAsia="zh-Hans"/>
        </w:rPr>
        <w:t>并通过小组讨论</w:t>
      </w:r>
      <w:r>
        <w:rPr>
          <w:rFonts w:hint="default"/>
          <w:sz w:val="28"/>
          <w:szCs w:val="28"/>
          <w:lang w:eastAsia="zh-Hans"/>
        </w:rPr>
        <w:t>，</w:t>
      </w:r>
      <w:r>
        <w:rPr>
          <w:rFonts w:hint="eastAsia"/>
          <w:sz w:val="28"/>
          <w:szCs w:val="28"/>
          <w:lang w:val="en-US" w:eastAsia="zh-Hans"/>
        </w:rPr>
        <w:t>进行迁移创新</w:t>
      </w:r>
      <w:r>
        <w:rPr>
          <w:rFonts w:hint="default"/>
          <w:sz w:val="28"/>
          <w:szCs w:val="28"/>
          <w:lang w:eastAsia="zh-Hans"/>
        </w:rPr>
        <w:t>，</w:t>
      </w:r>
      <w:r>
        <w:rPr>
          <w:rFonts w:hint="eastAsia"/>
          <w:sz w:val="28"/>
          <w:szCs w:val="28"/>
          <w:lang w:val="en-US" w:eastAsia="zh-Hans"/>
        </w:rPr>
        <w:t>探讨解决问题的办法</w:t>
      </w:r>
      <w:r>
        <w:rPr>
          <w:rFonts w:hint="default"/>
          <w:sz w:val="28"/>
          <w:szCs w:val="28"/>
          <w:lang w:eastAsia="zh-Hans"/>
        </w:rPr>
        <w:t>。</w:t>
      </w:r>
      <w:r>
        <w:rPr>
          <w:rFonts w:hint="eastAsia"/>
          <w:sz w:val="28"/>
          <w:szCs w:val="28"/>
          <w:lang w:val="en-US" w:eastAsia="zh-Hans"/>
        </w:rPr>
        <w:t>作业设计则再次进行迁移创新</w:t>
      </w:r>
      <w:r>
        <w:rPr>
          <w:rFonts w:hint="default"/>
          <w:sz w:val="28"/>
          <w:szCs w:val="28"/>
          <w:lang w:eastAsia="zh-Hans"/>
        </w:rPr>
        <w:t>，</w:t>
      </w:r>
      <w:r>
        <w:rPr>
          <w:rFonts w:hint="eastAsia"/>
          <w:sz w:val="28"/>
          <w:szCs w:val="28"/>
          <w:lang w:val="en-US" w:eastAsia="zh-Hans"/>
        </w:rPr>
        <w:t>对比探索中文的特点</w:t>
      </w:r>
      <w:r>
        <w:rPr>
          <w:rFonts w:hint="default"/>
          <w:sz w:val="28"/>
          <w:szCs w:val="28"/>
          <w:lang w:eastAsia="zh-Hans"/>
        </w:rPr>
        <w:t>，</w:t>
      </w:r>
      <w:r>
        <w:rPr>
          <w:rFonts w:hint="eastAsia"/>
          <w:sz w:val="28"/>
          <w:szCs w:val="28"/>
          <w:lang w:val="en-US" w:eastAsia="zh-Hans"/>
        </w:rPr>
        <w:t>产生原因以及思考学习方法</w:t>
      </w:r>
      <w:r>
        <w:rPr>
          <w:rFonts w:hint="default"/>
          <w:sz w:val="28"/>
          <w:szCs w:val="28"/>
          <w:lang w:eastAsia="zh-Hans"/>
        </w:rPr>
        <w:t>。</w:t>
      </w:r>
    </w:p>
    <w:p>
      <w:pPr>
        <w:snapToGrid w:val="0"/>
        <w:spacing w:line="360" w:lineRule="auto"/>
        <w:jc w:val="center"/>
        <w:rPr>
          <w:rFonts w:hint="eastAsia"/>
          <w:sz w:val="28"/>
          <w:szCs w:val="28"/>
          <w:lang w:eastAsia="zh-Hans"/>
        </w:rPr>
      </w:pPr>
      <w:r>
        <w:rPr>
          <w:rFonts w:hint="eastAsia"/>
          <w:sz w:val="28"/>
          <w:szCs w:val="28"/>
          <w:lang w:eastAsia="zh-Hans"/>
        </w:rPr>
        <w:drawing>
          <wp:inline distT="0" distB="0" distL="114300" distR="114300">
            <wp:extent cx="4763135" cy="2976880"/>
            <wp:effectExtent l="0" t="0" r="12065" b="20320"/>
            <wp:docPr id="6" name="图片 6" descr="截屏2022-09-22 上午10.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截屏2022-09-22 上午10.56.17"/>
                    <pic:cNvPicPr>
                      <a:picLocks noChangeAspect="1"/>
                    </pic:cNvPicPr>
                  </pic:nvPicPr>
                  <pic:blipFill>
                    <a:blip r:embed="rId8"/>
                    <a:stretch>
                      <a:fillRect/>
                    </a:stretch>
                  </pic:blipFill>
                  <pic:spPr>
                    <a:xfrm>
                      <a:off x="0" y="0"/>
                      <a:ext cx="4763135" cy="2976880"/>
                    </a:xfrm>
                    <a:prstGeom prst="rect">
                      <a:avLst/>
                    </a:prstGeom>
                  </pic:spPr>
                </pic:pic>
              </a:graphicData>
            </a:graphic>
          </wp:inline>
        </w:drawing>
      </w:r>
    </w:p>
    <w:p>
      <w:pPr>
        <w:snapToGrid w:val="0"/>
        <w:spacing w:line="360" w:lineRule="auto"/>
        <w:ind w:firstLine="560" w:firstLineChars="200"/>
        <w:rPr>
          <w:rFonts w:hint="eastAsia"/>
          <w:sz w:val="28"/>
          <w:szCs w:val="28"/>
          <w:lang w:val="en-US" w:eastAsia="zh-CN"/>
        </w:rPr>
      </w:pPr>
      <w:r>
        <w:rPr>
          <w:rFonts w:hint="eastAsia"/>
          <w:sz w:val="28"/>
          <w:szCs w:val="28"/>
          <w:lang w:val="en-US" w:eastAsia="zh-Hans"/>
        </w:rPr>
        <w:t>刘磬老师接着呈现</w:t>
      </w:r>
      <w:r>
        <w:rPr>
          <w:rFonts w:hint="default"/>
          <w:sz w:val="28"/>
          <w:szCs w:val="28"/>
          <w:lang w:eastAsia="zh-Hans"/>
        </w:rPr>
        <w:t>U</w:t>
      </w:r>
      <w:r>
        <w:rPr>
          <w:rFonts w:hint="eastAsia"/>
          <w:sz w:val="28"/>
          <w:szCs w:val="28"/>
          <w:lang w:val="en-US" w:eastAsia="zh-Hans"/>
        </w:rPr>
        <w:t>nit</w:t>
      </w:r>
      <w:r>
        <w:rPr>
          <w:rFonts w:hint="default"/>
          <w:sz w:val="28"/>
          <w:szCs w:val="28"/>
          <w:lang w:eastAsia="zh-Hans"/>
        </w:rPr>
        <w:t xml:space="preserve"> 5 Into the wild</w:t>
      </w:r>
      <w:r>
        <w:rPr>
          <w:rFonts w:hint="eastAsia"/>
          <w:sz w:val="28"/>
          <w:szCs w:val="28"/>
          <w:lang w:val="en-US" w:eastAsia="zh-Hans"/>
        </w:rPr>
        <w:t>的说课内容</w:t>
      </w:r>
      <w:r>
        <w:rPr>
          <w:rFonts w:hint="default"/>
          <w:sz w:val="28"/>
          <w:szCs w:val="28"/>
          <w:lang w:eastAsia="zh-Hans"/>
        </w:rPr>
        <w:t>，</w:t>
      </w:r>
      <w:r>
        <w:rPr>
          <w:rFonts w:hint="eastAsia"/>
          <w:sz w:val="28"/>
          <w:szCs w:val="28"/>
          <w:lang w:val="en-US" w:eastAsia="zh-Hans"/>
        </w:rPr>
        <w:t>依次解读单元主题意义发展线索</w:t>
      </w:r>
      <w:r>
        <w:rPr>
          <w:rFonts w:hint="default"/>
          <w:sz w:val="28"/>
          <w:szCs w:val="28"/>
          <w:lang w:eastAsia="zh-Hans"/>
        </w:rPr>
        <w:t>、</w:t>
      </w:r>
      <w:r>
        <w:rPr>
          <w:rFonts w:hint="eastAsia"/>
          <w:sz w:val="28"/>
          <w:szCs w:val="28"/>
          <w:lang w:val="en-US" w:eastAsia="zh-Hans"/>
        </w:rPr>
        <w:t>学生学情</w:t>
      </w:r>
      <w:r>
        <w:rPr>
          <w:rFonts w:hint="default"/>
          <w:sz w:val="28"/>
          <w:szCs w:val="28"/>
          <w:lang w:eastAsia="zh-Hans"/>
        </w:rPr>
        <w:t>、</w:t>
      </w:r>
      <w:r>
        <w:rPr>
          <w:rFonts w:hint="eastAsia"/>
          <w:sz w:val="28"/>
          <w:szCs w:val="28"/>
          <w:lang w:val="en-US" w:eastAsia="zh-Hans"/>
        </w:rPr>
        <w:t>学习目标和教学流程</w:t>
      </w:r>
      <w:r>
        <w:rPr>
          <w:rFonts w:hint="default"/>
          <w:sz w:val="28"/>
          <w:szCs w:val="28"/>
          <w:lang w:eastAsia="zh-Hans"/>
        </w:rPr>
        <w:t>。</w:t>
      </w:r>
      <w:r>
        <w:rPr>
          <w:rFonts w:hint="eastAsia"/>
          <w:sz w:val="28"/>
          <w:szCs w:val="28"/>
          <w:lang w:val="en-US" w:eastAsia="zh-Hans"/>
        </w:rPr>
        <w:t>活动一通过问题引领</w:t>
      </w:r>
      <w:r>
        <w:rPr>
          <w:rFonts w:hint="default"/>
          <w:sz w:val="28"/>
          <w:szCs w:val="28"/>
          <w:lang w:eastAsia="zh-Hans"/>
        </w:rPr>
        <w:t>，</w:t>
      </w:r>
      <w:r>
        <w:rPr>
          <w:rFonts w:hint="eastAsia"/>
          <w:sz w:val="28"/>
          <w:szCs w:val="28"/>
          <w:lang w:val="en-US" w:eastAsia="zh-Hans"/>
        </w:rPr>
        <w:t>观看视频</w:t>
      </w:r>
      <w:r>
        <w:rPr>
          <w:rFonts w:hint="default"/>
          <w:sz w:val="28"/>
          <w:szCs w:val="28"/>
          <w:lang w:eastAsia="zh-Hans"/>
        </w:rPr>
        <w:t>，</w:t>
      </w:r>
      <w:r>
        <w:rPr>
          <w:rFonts w:hint="eastAsia"/>
          <w:sz w:val="28"/>
          <w:szCs w:val="28"/>
          <w:lang w:val="en-US" w:eastAsia="zh-Hans"/>
        </w:rPr>
        <w:t>了解英国人对待宠物的方式和喜爱程度</w:t>
      </w:r>
      <w:r>
        <w:rPr>
          <w:rFonts w:hint="default"/>
          <w:sz w:val="28"/>
          <w:szCs w:val="28"/>
          <w:lang w:eastAsia="zh-Hans"/>
        </w:rPr>
        <w:t>。</w:t>
      </w:r>
      <w:r>
        <w:rPr>
          <w:rFonts w:hint="eastAsia"/>
          <w:sz w:val="28"/>
          <w:szCs w:val="28"/>
          <w:lang w:val="en-US" w:eastAsia="zh-Hans"/>
        </w:rPr>
        <w:t>活动二通过问题引领和观察图片</w:t>
      </w:r>
      <w:r>
        <w:rPr>
          <w:rFonts w:hint="default"/>
          <w:sz w:val="28"/>
          <w:szCs w:val="28"/>
          <w:lang w:eastAsia="zh-Hans"/>
        </w:rPr>
        <w:t>，</w:t>
      </w:r>
      <w:r>
        <w:rPr>
          <w:rFonts w:hint="eastAsia"/>
          <w:sz w:val="28"/>
          <w:szCs w:val="28"/>
          <w:lang w:val="en-US" w:eastAsia="zh-Hans"/>
        </w:rPr>
        <w:t>分析动物为人类日常生活提供的便利。活动五通过问题引导学生关注帝王蝶锐减的事实信息</w:t>
      </w:r>
      <w:r>
        <w:rPr>
          <w:rFonts w:hint="default"/>
          <w:sz w:val="28"/>
          <w:szCs w:val="28"/>
          <w:lang w:eastAsia="zh-Hans"/>
        </w:rPr>
        <w:t>。</w:t>
      </w:r>
      <w:r>
        <w:rPr>
          <w:rFonts w:hint="eastAsia"/>
          <w:sz w:val="28"/>
          <w:szCs w:val="28"/>
          <w:lang w:val="en-US" w:eastAsia="zh-Hans"/>
        </w:rPr>
        <w:t>活动六引导学生对比人类活动与动物活动</w:t>
      </w:r>
      <w:r>
        <w:rPr>
          <w:rFonts w:hint="default"/>
          <w:sz w:val="28"/>
          <w:szCs w:val="28"/>
          <w:lang w:eastAsia="zh-Hans"/>
        </w:rPr>
        <w:t>，</w:t>
      </w:r>
      <w:r>
        <w:rPr>
          <w:rFonts w:hint="eastAsia"/>
          <w:sz w:val="28"/>
          <w:szCs w:val="28"/>
          <w:lang w:val="en-US" w:eastAsia="zh-Hans"/>
        </w:rPr>
        <w:t>强调人类对动物生存的负面影响</w:t>
      </w:r>
      <w:r>
        <w:rPr>
          <w:rFonts w:hint="default"/>
          <w:sz w:val="28"/>
          <w:szCs w:val="28"/>
          <w:lang w:eastAsia="zh-Hans"/>
        </w:rPr>
        <w:t>，</w:t>
      </w:r>
      <w:r>
        <w:rPr>
          <w:rFonts w:hint="eastAsia"/>
          <w:sz w:val="28"/>
          <w:szCs w:val="28"/>
          <w:lang w:val="en-US" w:eastAsia="zh-Hans"/>
        </w:rPr>
        <w:t>培养学生对比分析的逻辑思维能力</w:t>
      </w:r>
      <w:r>
        <w:rPr>
          <w:rFonts w:hint="default"/>
          <w:sz w:val="28"/>
          <w:szCs w:val="28"/>
          <w:lang w:eastAsia="zh-Hans"/>
        </w:rPr>
        <w:t>。</w:t>
      </w:r>
    </w:p>
    <w:p>
      <w:pPr>
        <w:snapToGrid w:val="0"/>
        <w:spacing w:line="360" w:lineRule="auto"/>
        <w:jc w:val="center"/>
        <w:rPr>
          <w:rFonts w:hint="eastAsia"/>
          <w:sz w:val="28"/>
          <w:szCs w:val="28"/>
          <w:lang w:val="en-US" w:eastAsia="zh-CN"/>
        </w:rPr>
      </w:pPr>
      <w:r>
        <w:rPr>
          <w:rFonts w:hint="default"/>
          <w:sz w:val="28"/>
          <w:szCs w:val="28"/>
          <w:lang w:eastAsia="zh-CN"/>
        </w:rPr>
        <w:drawing>
          <wp:inline distT="0" distB="0" distL="114300" distR="114300">
            <wp:extent cx="4803140" cy="3001645"/>
            <wp:effectExtent l="0" t="0" r="22860" b="20955"/>
            <wp:docPr id="1" name="图片 1" descr="截屏2022-09-22 下午12.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截屏2022-09-22 下午12.12.34"/>
                    <pic:cNvPicPr>
                      <a:picLocks noChangeAspect="1"/>
                    </pic:cNvPicPr>
                  </pic:nvPicPr>
                  <pic:blipFill>
                    <a:blip r:embed="rId9"/>
                    <a:stretch>
                      <a:fillRect/>
                    </a:stretch>
                  </pic:blipFill>
                  <pic:spPr>
                    <a:xfrm>
                      <a:off x="0" y="0"/>
                      <a:ext cx="4803140" cy="3001645"/>
                    </a:xfrm>
                    <a:prstGeom prst="rect">
                      <a:avLst/>
                    </a:prstGeom>
                  </pic:spPr>
                </pic:pic>
              </a:graphicData>
            </a:graphic>
          </wp:inline>
        </w:drawing>
      </w:r>
    </w:p>
    <w:p>
      <w:pPr>
        <w:snapToGrid w:val="0"/>
        <w:spacing w:line="360" w:lineRule="auto"/>
        <w:ind w:firstLine="560" w:firstLineChars="200"/>
        <w:jc w:val="both"/>
        <w:rPr>
          <w:rFonts w:hint="default"/>
          <w:sz w:val="28"/>
          <w:szCs w:val="28"/>
          <w:lang w:val="en-US" w:eastAsia="zh-CN"/>
        </w:rPr>
      </w:pPr>
      <w:r>
        <w:rPr>
          <w:rFonts w:hint="eastAsia"/>
          <w:sz w:val="28"/>
          <w:szCs w:val="28"/>
          <w:lang w:val="en-US" w:eastAsia="zh-CN"/>
        </w:rPr>
        <w:t>最后，</w:t>
      </w:r>
      <w:r>
        <w:rPr>
          <w:rFonts w:hint="eastAsia"/>
          <w:sz w:val="28"/>
          <w:szCs w:val="28"/>
          <w:lang w:val="en-US" w:eastAsia="zh-Hans"/>
        </w:rPr>
        <w:t>李鹏老师和工作室成员们积极分享了自己的建议</w:t>
      </w:r>
      <w:r>
        <w:rPr>
          <w:rFonts w:hint="default"/>
          <w:sz w:val="28"/>
          <w:szCs w:val="28"/>
          <w:lang w:eastAsia="zh-Hans"/>
        </w:rPr>
        <w:t>，</w:t>
      </w:r>
      <w:r>
        <w:rPr>
          <w:rFonts w:hint="eastAsia"/>
          <w:sz w:val="28"/>
          <w:szCs w:val="28"/>
          <w:lang w:val="en-US" w:eastAsia="zh-CN"/>
        </w:rPr>
        <w:t>大家</w:t>
      </w:r>
      <w:r>
        <w:rPr>
          <w:rFonts w:hint="eastAsia"/>
          <w:sz w:val="28"/>
          <w:szCs w:val="28"/>
          <w:lang w:val="en-US" w:eastAsia="zh-Hans"/>
        </w:rPr>
        <w:t>在热烈讨论中</w:t>
      </w:r>
      <w:r>
        <w:rPr>
          <w:rFonts w:hint="eastAsia"/>
          <w:sz w:val="28"/>
          <w:szCs w:val="28"/>
          <w:lang w:val="en-US" w:eastAsia="zh-CN"/>
        </w:rPr>
        <w:t>对</w:t>
      </w:r>
      <w:r>
        <w:rPr>
          <w:rFonts w:hint="eastAsia"/>
          <w:sz w:val="28"/>
          <w:szCs w:val="28"/>
          <w:lang w:val="en-US" w:eastAsia="zh-Hans"/>
        </w:rPr>
        <w:t>逻辑思维的</w:t>
      </w:r>
      <w:r>
        <w:rPr>
          <w:rFonts w:hint="eastAsia"/>
          <w:sz w:val="28"/>
          <w:szCs w:val="28"/>
          <w:lang w:val="en-US" w:eastAsia="zh-CN"/>
        </w:rPr>
        <w:t>相关理论有了更系统的认识，而且对</w:t>
      </w:r>
      <w:r>
        <w:rPr>
          <w:rFonts w:hint="eastAsia"/>
          <w:sz w:val="28"/>
          <w:szCs w:val="28"/>
          <w:lang w:val="en-US" w:eastAsia="zh-Hans"/>
        </w:rPr>
        <w:t>逻辑思维</w:t>
      </w:r>
      <w:r>
        <w:rPr>
          <w:rFonts w:hint="eastAsia"/>
          <w:sz w:val="28"/>
          <w:szCs w:val="28"/>
          <w:lang w:val="en-US" w:eastAsia="zh-CN"/>
        </w:rPr>
        <w:t>的具体实施</w:t>
      </w:r>
      <w:r>
        <w:rPr>
          <w:rFonts w:hint="eastAsia"/>
          <w:sz w:val="28"/>
          <w:szCs w:val="28"/>
          <w:lang w:val="en-US" w:eastAsia="zh-Hans"/>
        </w:rPr>
        <w:t>也</w:t>
      </w:r>
      <w:r>
        <w:rPr>
          <w:rFonts w:hint="eastAsia"/>
          <w:sz w:val="28"/>
          <w:szCs w:val="28"/>
          <w:lang w:val="en-US" w:eastAsia="zh-CN"/>
        </w:rPr>
        <w:t>有了切实可行的方法。本次研修活动围绕</w:t>
      </w:r>
      <w:r>
        <w:rPr>
          <w:rFonts w:hint="eastAsia"/>
          <w:sz w:val="28"/>
          <w:szCs w:val="28"/>
          <w:lang w:val="en-US" w:eastAsia="zh-Hans"/>
        </w:rPr>
        <w:t>高中英语阅读教学中逻辑性思维培养策略展开</w:t>
      </w:r>
      <w:bookmarkStart w:id="0" w:name="_GoBack"/>
      <w:bookmarkEnd w:id="0"/>
      <w:r>
        <w:rPr>
          <w:rFonts w:hint="eastAsia"/>
          <w:sz w:val="28"/>
          <w:szCs w:val="28"/>
          <w:lang w:val="en-US" w:eastAsia="zh-CN"/>
        </w:rPr>
        <w:t>，目标聚焦，学员们分享各有侧重，李鹏老师点评精准而具有启发性，大家收获颇丰。</w:t>
      </w:r>
    </w:p>
    <w:p>
      <w:pPr>
        <w:snapToGrid w:val="0"/>
        <w:spacing w:line="360" w:lineRule="auto"/>
        <w:ind w:firstLine="560" w:firstLineChars="200"/>
        <w:rPr>
          <w:rFonts w:hint="default"/>
          <w:sz w:val="28"/>
          <w:szCs w:val="28"/>
          <w:lang w:val="en-US" w:eastAsia="zh-CN"/>
        </w:rPr>
      </w:pPr>
    </w:p>
    <w:p>
      <w:pPr>
        <w:snapToGrid w:val="0"/>
        <w:spacing w:line="360" w:lineRule="auto"/>
        <w:jc w:val="center"/>
        <w:rPr>
          <w:rFonts w:hint="eastAsia"/>
          <w:sz w:val="28"/>
          <w:szCs w:val="28"/>
        </w:rPr>
      </w:pPr>
    </w:p>
    <w:p>
      <w:pPr>
        <w:snapToGrid w:val="0"/>
        <w:spacing w:line="360" w:lineRule="auto"/>
        <w:ind w:firstLine="560" w:firstLineChars="200"/>
        <w:rPr>
          <w:rFonts w:hint="eastAsia"/>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00000000" w:usb1="00000000"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Arial">
    <w:panose1 w:val="020B0604020202090204"/>
    <w:charset w:val="00"/>
    <w:family w:val="swiss"/>
    <w:pitch w:val="default"/>
    <w:sig w:usb0="E0000AFF" w:usb1="00007843" w:usb2="00000001" w:usb3="00000000" w:csb0="400001BF" w:csb1="DFF7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Apple Color Emoji">
    <w:panose1 w:val="00000000000000000000"/>
    <w:charset w:val="00"/>
    <w:family w:val="auto"/>
    <w:pitch w:val="default"/>
    <w:sig w:usb0="00000003" w:usb1="18000000" w:usb2="14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4"/>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5D9"/>
    <w:rsid w:val="00044BC5"/>
    <w:rsid w:val="001963A3"/>
    <w:rsid w:val="002235AB"/>
    <w:rsid w:val="00313E39"/>
    <w:rsid w:val="003C141A"/>
    <w:rsid w:val="003F6DDD"/>
    <w:rsid w:val="004364B5"/>
    <w:rsid w:val="00461306"/>
    <w:rsid w:val="00496321"/>
    <w:rsid w:val="004A3750"/>
    <w:rsid w:val="004E3D0E"/>
    <w:rsid w:val="004F1FFB"/>
    <w:rsid w:val="005657F5"/>
    <w:rsid w:val="005A4A46"/>
    <w:rsid w:val="005B0370"/>
    <w:rsid w:val="005E05D9"/>
    <w:rsid w:val="00633F8A"/>
    <w:rsid w:val="0068203D"/>
    <w:rsid w:val="007028B3"/>
    <w:rsid w:val="007E06EC"/>
    <w:rsid w:val="008050DE"/>
    <w:rsid w:val="00846EAA"/>
    <w:rsid w:val="00884138"/>
    <w:rsid w:val="008C5CAE"/>
    <w:rsid w:val="008E1B77"/>
    <w:rsid w:val="009514CC"/>
    <w:rsid w:val="009978D6"/>
    <w:rsid w:val="00A713E2"/>
    <w:rsid w:val="00A94024"/>
    <w:rsid w:val="00B57AA1"/>
    <w:rsid w:val="00C815ED"/>
    <w:rsid w:val="00C85A39"/>
    <w:rsid w:val="00C865EC"/>
    <w:rsid w:val="00C96B61"/>
    <w:rsid w:val="00D2447D"/>
    <w:rsid w:val="00D446C2"/>
    <w:rsid w:val="00DC5DBF"/>
    <w:rsid w:val="00EA1A7A"/>
    <w:rsid w:val="00EC3737"/>
    <w:rsid w:val="00F152B0"/>
    <w:rsid w:val="00F35C70"/>
    <w:rsid w:val="00F814C8"/>
    <w:rsid w:val="00FF1088"/>
    <w:rsid w:val="056CFD46"/>
    <w:rsid w:val="15970B33"/>
    <w:rsid w:val="1611349F"/>
    <w:rsid w:val="3A603C43"/>
    <w:rsid w:val="662826D4"/>
    <w:rsid w:val="6FFF9492"/>
    <w:rsid w:val="73293272"/>
    <w:rsid w:val="77BEDF7F"/>
    <w:rsid w:val="7BAD9C82"/>
    <w:rsid w:val="7C1FBF32"/>
    <w:rsid w:val="7F065A38"/>
    <w:rsid w:val="EBB3107A"/>
    <w:rsid w:val="F7675302"/>
    <w:rsid w:val="FBBAE3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unhideWhenUsed/>
    <w:qFormat/>
    <w:uiPriority w:val="1"/>
  </w:style>
  <w:style w:type="table" w:default="1" w:styleId="5">
    <w:name w:val="Normal Table"/>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4"/>
    <w:link w:val="3"/>
    <w:qFormat/>
    <w:uiPriority w:val="99"/>
    <w:rPr>
      <w:sz w:val="18"/>
      <w:szCs w:val="18"/>
    </w:rPr>
  </w:style>
  <w:style w:type="character" w:customStyle="1" w:styleId="7">
    <w:name w:val="页脚 字符"/>
    <w:basedOn w:val="4"/>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273</Words>
  <Characters>1561</Characters>
  <Lines>13</Lines>
  <Paragraphs>3</Paragraphs>
  <ScaleCrop>false</ScaleCrop>
  <LinksUpToDate>false</LinksUpToDate>
  <CharactersWithSpaces>1831</CharactersWithSpaces>
  <Application>WPS Office_3.1.1.4956_F1E327BC-269C-435d-A152-05C5408002CA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2022-03-19T07:24:00Z</dcterms:created>
  <dc:creator>thzx</dc:creator>
  <cp:lastModifiedBy>molly</cp:lastModifiedBy>
  <dcterms:modified xsi:type="dcterms:W3CDTF">2022-09-22T22:31:32Z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2052-3.1.1.4956</vt:lpwstr>
  </property>
  <property fmtid="{D5CDD505-2E9C-101B-9397-08002B2CF9AE}" pid="3" name="ICV">
    <vt:lpwstr>D5CFA8C3642C401B9D9ACC6E809D1CF5</vt:lpwstr>
  </property>
</Properties>
</file>