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1F" w:rsidRDefault="001716BA">
      <w:pPr>
        <w:tabs>
          <w:tab w:val="center" w:pos="4153"/>
          <w:tab w:val="right" w:pos="8280"/>
        </w:tabs>
        <w:ind w:rightChars="222" w:right="466"/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关于开展成都市双流区中学班主任</w:t>
      </w:r>
    </w:p>
    <w:p w:rsidR="00A4391F" w:rsidRDefault="009C07C3" w:rsidP="00E91B14">
      <w:pPr>
        <w:tabs>
          <w:tab w:val="center" w:pos="4153"/>
          <w:tab w:val="right" w:pos="8280"/>
        </w:tabs>
        <w:ind w:rightChars="222" w:right="466" w:firstLineChars="200" w:firstLine="643"/>
        <w:rPr>
          <w:rFonts w:ascii="黑体" w:eastAsia="黑体" w:hAnsi="Calibri" w:cs="Times New Roman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专业能力提升培训（第六</w:t>
      </w:r>
      <w:r w:rsidR="001716BA"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次集中培训）的通知</w:t>
      </w:r>
      <w:hyperlink r:id="rId9" w:history="1"/>
      <w:hyperlink r:id="rId10" w:tooltip="分享到QQ空间" w:history="1"/>
      <w:hyperlink r:id="rId11" w:tooltip="分享到新浪微博" w:history="1"/>
      <w:hyperlink r:id="rId12" w:tooltip="分享到腾讯微博" w:history="1"/>
      <w:hyperlink r:id="rId13" w:tooltip="分享到人人网" w:history="1"/>
      <w:hyperlink r:id="rId14" w:tooltip="分享到微信" w:history="1"/>
    </w:p>
    <w:p w:rsidR="00E91B14" w:rsidRDefault="00E91B14">
      <w:pPr>
        <w:rPr>
          <w:rFonts w:ascii="仿宋_GB2312" w:eastAsia="仿宋_GB2312" w:hint="eastAsia"/>
          <w:sz w:val="30"/>
          <w:szCs w:val="30"/>
        </w:rPr>
      </w:pPr>
    </w:p>
    <w:p w:rsidR="00A4391F" w:rsidRDefault="001716BA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各初中（高完中、九年一贯制）学校（含民办）：</w:t>
      </w:r>
    </w:p>
    <w:p w:rsidR="00A4391F" w:rsidRDefault="001716BA">
      <w:pPr>
        <w:tabs>
          <w:tab w:val="center" w:pos="4153"/>
          <w:tab w:val="right" w:pos="8280"/>
        </w:tabs>
        <w:ind w:rightChars="222" w:right="46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为全面提升班主任综合素质和专业能力,2021年12月已启动双流区中</w:t>
      </w:r>
      <w:r w:rsidR="005D5FC1">
        <w:rPr>
          <w:rFonts w:ascii="仿宋_GB2312" w:eastAsia="仿宋_GB2312" w:hint="eastAsia"/>
          <w:sz w:val="30"/>
          <w:szCs w:val="30"/>
        </w:rPr>
        <w:t>学班主任专业能力提升培训，并开展了五次集中培训。经研究决定开展双流区初中班主任能力提升第六</w:t>
      </w:r>
      <w:r>
        <w:rPr>
          <w:rFonts w:ascii="仿宋_GB2312" w:eastAsia="仿宋_GB2312" w:hint="eastAsia"/>
          <w:sz w:val="30"/>
          <w:szCs w:val="30"/>
        </w:rPr>
        <w:t>次集中培训。因受疫情影响，此次培将以线上培训的形式开展，现将有关事宜通知如下。</w:t>
      </w:r>
    </w:p>
    <w:p w:rsidR="00A4391F" w:rsidRDefault="001716BA">
      <w:pPr>
        <w:numPr>
          <w:ilvl w:val="0"/>
          <w:numId w:val="1"/>
        </w:numPr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培训对象</w:t>
      </w:r>
    </w:p>
    <w:p w:rsidR="00A4391F" w:rsidRDefault="001716BA">
      <w:pPr>
        <w:spacing w:line="360" w:lineRule="auto"/>
        <w:ind w:firstLine="48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各学校选送人员,名单（见附件）</w:t>
      </w:r>
    </w:p>
    <w:p w:rsidR="00A4391F" w:rsidRDefault="001716BA">
      <w:pPr>
        <w:ind w:firstLineChars="200" w:firstLine="602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二、培训时间</w:t>
      </w:r>
    </w:p>
    <w:p w:rsidR="00A4391F" w:rsidRDefault="001716BA">
      <w:pPr>
        <w:spacing w:line="580" w:lineRule="exact"/>
        <w:ind w:firstLineChars="250" w:firstLine="750"/>
        <w:rPr>
          <w:rFonts w:ascii="楷体_GB2312" w:eastAsia="楷体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2022年3月</w:t>
      </w:r>
      <w:r w:rsidR="005D5FC1">
        <w:rPr>
          <w:rFonts w:ascii="仿宋_GB2312" w:eastAsia="仿宋_GB2312" w:hint="eastAsia"/>
          <w:sz w:val="30"/>
          <w:szCs w:val="30"/>
        </w:rPr>
        <w:t>12</w:t>
      </w:r>
      <w:r>
        <w:rPr>
          <w:rFonts w:ascii="仿宋_GB2312" w:eastAsia="仿宋_GB2312" w:hint="eastAsia"/>
          <w:sz w:val="30"/>
          <w:szCs w:val="30"/>
        </w:rPr>
        <w:t>日（9：00正式开始）。</w:t>
      </w:r>
    </w:p>
    <w:p w:rsidR="00A4391F" w:rsidRPr="00653B8F" w:rsidRDefault="001716BA" w:rsidP="00653B8F">
      <w:pPr>
        <w:ind w:firstLineChars="200" w:firstLine="602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三、培训方式</w:t>
      </w:r>
      <w:r w:rsidR="00653B8F">
        <w:rPr>
          <w:rFonts w:ascii="黑体" w:eastAsia="黑体" w:hint="eastAsia"/>
          <w:b/>
          <w:sz w:val="30"/>
          <w:szCs w:val="30"/>
        </w:rPr>
        <w:t>:</w:t>
      </w:r>
      <w:r w:rsidR="00653B8F">
        <w:rPr>
          <w:rFonts w:ascii="仿宋_GB2312" w:eastAsia="仿宋_GB2312" w:hint="eastAsia"/>
          <w:color w:val="FF0000"/>
          <w:sz w:val="30"/>
          <w:szCs w:val="30"/>
        </w:rPr>
        <w:t>腾讯会议</w:t>
      </w:r>
      <w:r>
        <w:rPr>
          <w:rFonts w:ascii="仿宋_GB2312" w:eastAsia="仿宋_GB2312" w:hint="eastAsia"/>
          <w:color w:val="FF0000"/>
          <w:sz w:val="30"/>
          <w:szCs w:val="30"/>
        </w:rPr>
        <w:t xml:space="preserve"> </w:t>
      </w:r>
      <w:r w:rsidR="005D5FC1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cr/>
      </w:r>
      <w:r w:rsidR="00653B8F" w:rsidRPr="00653B8F">
        <w:rPr>
          <w:rFonts w:ascii="仿宋_GB2312" w:eastAsia="仿宋_GB2312" w:hint="eastAsia"/>
          <w:sz w:val="30"/>
          <w:szCs w:val="30"/>
        </w:rPr>
        <w:t>会议主题：双流区初中班主任能力提升培训</w:t>
      </w:r>
      <w:r w:rsidR="00653B8F" w:rsidRPr="00653B8F">
        <w:rPr>
          <w:rFonts w:ascii="仿宋_GB2312" w:eastAsia="仿宋_GB2312" w:hint="eastAsia"/>
          <w:sz w:val="30"/>
          <w:szCs w:val="30"/>
        </w:rPr>
        <w:cr/>
      </w:r>
      <w:r w:rsidR="00653B8F">
        <w:rPr>
          <w:rFonts w:ascii="仿宋_GB2312" w:eastAsia="仿宋_GB2312" w:hint="eastAsia"/>
          <w:sz w:val="30"/>
          <w:szCs w:val="30"/>
        </w:rPr>
        <w:t>会议时间：2022年3月12日  (上午8：30—8：58入会。下午1：</w:t>
      </w:r>
      <w:r w:rsidR="00700D8A">
        <w:rPr>
          <w:rFonts w:ascii="仿宋_GB2312" w:eastAsia="仿宋_GB2312" w:hint="eastAsia"/>
          <w:sz w:val="30"/>
          <w:szCs w:val="30"/>
        </w:rPr>
        <w:t>2</w:t>
      </w:r>
      <w:r w:rsidR="00653B8F">
        <w:rPr>
          <w:rFonts w:ascii="仿宋_GB2312" w:eastAsia="仿宋_GB2312" w:hint="eastAsia"/>
          <w:sz w:val="30"/>
          <w:szCs w:val="30"/>
        </w:rPr>
        <w:t>0—1：</w:t>
      </w:r>
      <w:r w:rsidR="00700D8A">
        <w:rPr>
          <w:rFonts w:ascii="仿宋_GB2312" w:eastAsia="仿宋_GB2312" w:hint="eastAsia"/>
          <w:sz w:val="30"/>
          <w:szCs w:val="30"/>
        </w:rPr>
        <w:t>30</w:t>
      </w:r>
      <w:r w:rsidR="00653B8F">
        <w:rPr>
          <w:rFonts w:ascii="仿宋_GB2312" w:eastAsia="仿宋_GB2312" w:hint="eastAsia"/>
          <w:sz w:val="30"/>
          <w:szCs w:val="30"/>
        </w:rPr>
        <w:t xml:space="preserve">入会)  </w:t>
      </w:r>
      <w:r w:rsidR="00653B8F">
        <w:rPr>
          <w:rFonts w:ascii="仿宋_GB2312" w:eastAsia="仿宋_GB2312" w:hint="eastAsia"/>
          <w:sz w:val="30"/>
          <w:szCs w:val="30"/>
        </w:rPr>
        <w:cr/>
      </w:r>
      <w:r w:rsidR="00653B8F" w:rsidRPr="00653B8F">
        <w:rPr>
          <w:rFonts w:ascii="仿宋_GB2312" w:eastAsia="仿宋_GB2312" w:hint="eastAsia"/>
          <w:sz w:val="30"/>
          <w:szCs w:val="30"/>
        </w:rPr>
        <w:t>点击链接入会，或添加至会议列表：</w:t>
      </w:r>
      <w:r w:rsidR="00653B8F" w:rsidRPr="00653B8F">
        <w:rPr>
          <w:rFonts w:ascii="仿宋_GB2312" w:eastAsia="仿宋_GB2312" w:hint="eastAsia"/>
          <w:sz w:val="30"/>
          <w:szCs w:val="30"/>
        </w:rPr>
        <w:cr/>
        <w:t>https://meeti</w:t>
      </w:r>
      <w:r w:rsidR="00653B8F">
        <w:rPr>
          <w:rFonts w:ascii="仿宋_GB2312" w:eastAsia="仿宋_GB2312" w:hint="eastAsia"/>
          <w:sz w:val="30"/>
          <w:szCs w:val="30"/>
        </w:rPr>
        <w:t>ng.tencent.com/dm/PPwB4XDQDmn2</w:t>
      </w:r>
      <w:r w:rsidR="00653B8F">
        <w:rPr>
          <w:rFonts w:ascii="仿宋_GB2312" w:eastAsia="仿宋_GB2312" w:hint="eastAsia"/>
          <w:sz w:val="30"/>
          <w:szCs w:val="30"/>
        </w:rPr>
        <w:cr/>
      </w:r>
      <w:r w:rsidR="00653B8F" w:rsidRPr="00653B8F">
        <w:rPr>
          <w:rFonts w:ascii="仿宋_GB2312" w:eastAsia="仿宋_GB2312" w:hint="eastAsia"/>
          <w:sz w:val="30"/>
          <w:szCs w:val="30"/>
        </w:rPr>
        <w:t>#腾讯会议：553-222-206</w:t>
      </w:r>
    </w:p>
    <w:p w:rsidR="00A4391F" w:rsidRDefault="001716BA">
      <w:pPr>
        <w:ind w:firstLineChars="200" w:firstLine="602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四、培训课程及安排</w:t>
      </w:r>
    </w:p>
    <w:tbl>
      <w:tblPr>
        <w:tblW w:w="52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3"/>
        <w:gridCol w:w="940"/>
        <w:gridCol w:w="456"/>
        <w:gridCol w:w="1773"/>
        <w:gridCol w:w="2296"/>
        <w:gridCol w:w="1331"/>
        <w:gridCol w:w="936"/>
      </w:tblGrid>
      <w:tr w:rsidR="005D5FC1" w:rsidTr="005D5FC1">
        <w:trPr>
          <w:trHeight w:val="1057"/>
          <w:jc w:val="center"/>
        </w:trPr>
        <w:tc>
          <w:tcPr>
            <w:tcW w:w="746" w:type="pct"/>
            <w:vMerge w:val="restart"/>
            <w:vAlign w:val="center"/>
          </w:tcPr>
          <w:p w:rsidR="005D5FC1" w:rsidRDefault="005D5FC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lastRenderedPageBreak/>
              <w:t>3</w:t>
            </w:r>
            <w:r>
              <w:rPr>
                <w:rFonts w:ascii="Calibri" w:hAnsi="Calibri" w:hint="eastAsia"/>
                <w:sz w:val="24"/>
              </w:rPr>
              <w:t>月</w:t>
            </w:r>
            <w:r>
              <w:rPr>
                <w:rFonts w:ascii="Calibri" w:hAnsi="Calibri" w:hint="eastAsia"/>
                <w:sz w:val="24"/>
              </w:rPr>
              <w:t>12</w:t>
            </w:r>
            <w:r>
              <w:rPr>
                <w:rFonts w:ascii="Calibri" w:hAnsi="Calibri" w:hint="eastAsia"/>
                <w:sz w:val="24"/>
              </w:rPr>
              <w:t>日</w:t>
            </w:r>
          </w:p>
        </w:tc>
        <w:tc>
          <w:tcPr>
            <w:tcW w:w="556" w:type="pct"/>
            <w:vMerge w:val="restart"/>
            <w:vAlign w:val="center"/>
          </w:tcPr>
          <w:p w:rsidR="005D5FC1" w:rsidRDefault="005D5FC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周六</w:t>
            </w:r>
          </w:p>
        </w:tc>
        <w:tc>
          <w:tcPr>
            <w:tcW w:w="253" w:type="pct"/>
            <w:vAlign w:val="center"/>
          </w:tcPr>
          <w:p w:rsidR="005D5FC1" w:rsidRDefault="005D5FC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上午</w:t>
            </w:r>
          </w:p>
        </w:tc>
        <w:tc>
          <w:tcPr>
            <w:tcW w:w="813" w:type="pct"/>
            <w:vAlign w:val="center"/>
          </w:tcPr>
          <w:p w:rsidR="005D5FC1" w:rsidRDefault="005D5FC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9:00---12:00</w:t>
            </w:r>
          </w:p>
        </w:tc>
        <w:tc>
          <w:tcPr>
            <w:tcW w:w="1307" w:type="pct"/>
            <w:vAlign w:val="center"/>
          </w:tcPr>
          <w:p w:rsidR="005D5FC1" w:rsidRPr="002B398A" w:rsidRDefault="005D5FC1" w:rsidP="000B6678">
            <w:pPr>
              <w:jc w:val="left"/>
              <w:rPr>
                <w:rFonts w:ascii="仿宋" w:eastAsia="仿宋" w:hAnsi="仿宋"/>
                <w:sz w:val="20"/>
                <w:szCs w:val="18"/>
              </w:rPr>
            </w:pPr>
            <w:r w:rsidRPr="002B398A">
              <w:rPr>
                <w:rFonts w:ascii="仿宋" w:eastAsia="仿宋" w:hAnsi="仿宋" w:hint="eastAsia"/>
                <w:sz w:val="20"/>
                <w:szCs w:val="18"/>
              </w:rPr>
              <w:t>基于立德树人背景下的学校品格教育实施范式</w:t>
            </w:r>
          </w:p>
        </w:tc>
        <w:tc>
          <w:tcPr>
            <w:tcW w:w="772" w:type="pct"/>
            <w:vAlign w:val="center"/>
          </w:tcPr>
          <w:p w:rsidR="005D5FC1" w:rsidRPr="002B398A" w:rsidRDefault="005D5FC1" w:rsidP="000B6678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2B398A">
              <w:rPr>
                <w:rFonts w:ascii="仿宋" w:eastAsia="仿宋" w:hAnsi="仿宋" w:hint="eastAsia"/>
                <w:sz w:val="20"/>
                <w:szCs w:val="18"/>
              </w:rPr>
              <w:t>专家讲座</w:t>
            </w:r>
          </w:p>
          <w:p w:rsidR="005D5FC1" w:rsidRPr="002B398A" w:rsidRDefault="005D5FC1" w:rsidP="000B6678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2B398A">
              <w:rPr>
                <w:rFonts w:ascii="仿宋" w:eastAsia="仿宋" w:hAnsi="仿宋" w:hint="eastAsia"/>
                <w:sz w:val="20"/>
                <w:szCs w:val="18"/>
              </w:rPr>
              <w:t>主题交流</w:t>
            </w:r>
          </w:p>
        </w:tc>
        <w:tc>
          <w:tcPr>
            <w:tcW w:w="553" w:type="pct"/>
            <w:vAlign w:val="center"/>
          </w:tcPr>
          <w:p w:rsidR="005D5FC1" w:rsidRPr="002B398A" w:rsidRDefault="005D5FC1" w:rsidP="000B6678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2B398A">
              <w:rPr>
                <w:rFonts w:ascii="仿宋" w:eastAsia="仿宋" w:hAnsi="仿宋" w:hint="eastAsia"/>
                <w:sz w:val="20"/>
                <w:szCs w:val="18"/>
              </w:rPr>
              <w:t>周建军</w:t>
            </w:r>
          </w:p>
        </w:tc>
      </w:tr>
      <w:tr w:rsidR="005D5FC1" w:rsidTr="005D5FC1">
        <w:trPr>
          <w:trHeight w:val="523"/>
          <w:jc w:val="center"/>
        </w:trPr>
        <w:tc>
          <w:tcPr>
            <w:tcW w:w="746" w:type="pct"/>
            <w:vMerge/>
            <w:vAlign w:val="center"/>
          </w:tcPr>
          <w:p w:rsidR="005D5FC1" w:rsidRDefault="005D5FC1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556" w:type="pct"/>
            <w:vMerge/>
            <w:vAlign w:val="center"/>
          </w:tcPr>
          <w:p w:rsidR="005D5FC1" w:rsidRDefault="005D5FC1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53" w:type="pct"/>
            <w:vAlign w:val="center"/>
          </w:tcPr>
          <w:p w:rsidR="005D5FC1" w:rsidRDefault="005D5FC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下午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="005D5FC1" w:rsidRDefault="000C5AF1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13:30</w:t>
            </w:r>
            <w:r w:rsidR="005D5FC1">
              <w:rPr>
                <w:rFonts w:ascii="Calibri" w:hAnsi="Calibri" w:hint="eastAsia"/>
                <w:sz w:val="24"/>
              </w:rPr>
              <w:t>:00--16:30</w:t>
            </w:r>
          </w:p>
        </w:tc>
        <w:tc>
          <w:tcPr>
            <w:tcW w:w="1307" w:type="pct"/>
            <w:shd w:val="clear" w:color="auto" w:fill="auto"/>
            <w:vAlign w:val="center"/>
          </w:tcPr>
          <w:p w:rsidR="005D5FC1" w:rsidRPr="002B398A" w:rsidRDefault="005D5FC1" w:rsidP="000B6678">
            <w:pPr>
              <w:jc w:val="center"/>
              <w:rPr>
                <w:rFonts w:ascii="Calibri" w:hAnsi="Calibri"/>
              </w:rPr>
            </w:pPr>
            <w:r w:rsidRPr="002B398A">
              <w:rPr>
                <w:rFonts w:ascii="仿宋" w:eastAsia="仿宋" w:hAnsi="仿宋" w:hint="eastAsia"/>
                <w:sz w:val="20"/>
                <w:szCs w:val="18"/>
              </w:rPr>
              <w:t>做幸福的班主任</w:t>
            </w: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:rsidR="005D5FC1" w:rsidRPr="002B398A" w:rsidRDefault="005D5FC1" w:rsidP="000B6678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 w:rsidRPr="002B398A">
              <w:rPr>
                <w:rFonts w:ascii="仿宋" w:eastAsia="仿宋" w:hAnsi="仿宋" w:hint="eastAsia"/>
                <w:sz w:val="20"/>
                <w:szCs w:val="18"/>
              </w:rPr>
              <w:t>专题讲座</w:t>
            </w:r>
          </w:p>
          <w:p w:rsidR="005D5FC1" w:rsidRPr="002B398A" w:rsidRDefault="005D5FC1" w:rsidP="000B6678">
            <w:pPr>
              <w:jc w:val="center"/>
              <w:rPr>
                <w:rFonts w:ascii="Calibri" w:hAnsi="Calibri"/>
              </w:rPr>
            </w:pPr>
            <w:r w:rsidRPr="002B398A">
              <w:rPr>
                <w:rFonts w:ascii="仿宋" w:eastAsia="仿宋" w:hAnsi="仿宋" w:hint="eastAsia"/>
                <w:sz w:val="20"/>
                <w:szCs w:val="18"/>
              </w:rPr>
              <w:t>主题交流</w:t>
            </w: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:rsidR="005D5FC1" w:rsidRPr="002B398A" w:rsidRDefault="00964375" w:rsidP="000B6678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  <w:r>
              <w:rPr>
                <w:rFonts w:ascii="仿宋" w:eastAsia="仿宋" w:hAnsi="仿宋" w:hint="eastAsia"/>
                <w:sz w:val="20"/>
                <w:szCs w:val="18"/>
              </w:rPr>
              <w:t>刘冬玲</w:t>
            </w:r>
          </w:p>
        </w:tc>
      </w:tr>
      <w:tr w:rsidR="005D5FC1" w:rsidTr="005D5FC1">
        <w:trPr>
          <w:trHeight w:val="523"/>
          <w:jc w:val="center"/>
        </w:trPr>
        <w:tc>
          <w:tcPr>
            <w:tcW w:w="746" w:type="pct"/>
            <w:vAlign w:val="center"/>
          </w:tcPr>
          <w:p w:rsidR="005D5FC1" w:rsidRDefault="005D5FC1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556" w:type="pct"/>
            <w:vAlign w:val="center"/>
          </w:tcPr>
          <w:p w:rsidR="005D5FC1" w:rsidRDefault="005D5FC1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253" w:type="pct"/>
            <w:vAlign w:val="center"/>
          </w:tcPr>
          <w:p w:rsidR="005D5FC1" w:rsidRDefault="005D5FC1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13" w:type="pct"/>
            <w:shd w:val="clear" w:color="auto" w:fill="auto"/>
            <w:vAlign w:val="center"/>
          </w:tcPr>
          <w:p w:rsidR="005D5FC1" w:rsidRDefault="005D5FC1">
            <w:pPr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07" w:type="pct"/>
            <w:shd w:val="clear" w:color="auto" w:fill="auto"/>
            <w:vAlign w:val="center"/>
          </w:tcPr>
          <w:p w:rsidR="005D5FC1" w:rsidRPr="002B398A" w:rsidRDefault="005D5FC1" w:rsidP="000B6678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  <w:tc>
          <w:tcPr>
            <w:tcW w:w="772" w:type="pct"/>
            <w:shd w:val="clear" w:color="auto" w:fill="FFFFFF" w:themeFill="background1"/>
            <w:vAlign w:val="center"/>
          </w:tcPr>
          <w:p w:rsidR="005D5FC1" w:rsidRPr="002B398A" w:rsidRDefault="005D5FC1" w:rsidP="000B6678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:rsidR="005D5FC1" w:rsidRPr="002B398A" w:rsidRDefault="005D5FC1" w:rsidP="000B6678">
            <w:pPr>
              <w:jc w:val="center"/>
              <w:rPr>
                <w:rFonts w:ascii="仿宋" w:eastAsia="仿宋" w:hAnsi="仿宋"/>
                <w:sz w:val="20"/>
                <w:szCs w:val="18"/>
              </w:rPr>
            </w:pPr>
          </w:p>
        </w:tc>
      </w:tr>
    </w:tbl>
    <w:p w:rsidR="00A4391F" w:rsidRDefault="005D5FC1">
      <w:pPr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五</w:t>
      </w:r>
      <w:r w:rsidR="001716BA">
        <w:rPr>
          <w:rFonts w:ascii="黑体" w:eastAsia="黑体" w:hint="eastAsia"/>
          <w:b/>
          <w:sz w:val="30"/>
          <w:szCs w:val="30"/>
        </w:rPr>
        <w:t>、注意事项</w:t>
      </w:r>
    </w:p>
    <w:p w:rsidR="00A4391F" w:rsidRDefault="001716BA">
      <w:pPr>
        <w:spacing w:line="59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1.请参加培训人员端正思想，提高认识，根据具体培训时间提前安排好工作，准时参加培训。 </w:t>
      </w:r>
    </w:p>
    <w:p w:rsidR="00A4391F" w:rsidRDefault="001716BA">
      <w:pPr>
        <w:spacing w:line="59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2.培训时不迟到、不早退、不得无故缺席，认真学习听讲做好记录，并完成课后作业。</w:t>
      </w:r>
    </w:p>
    <w:p w:rsidR="00A4391F" w:rsidRDefault="001716BA">
      <w:pPr>
        <w:spacing w:line="59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3.培训期间将随机考核学员在线参培情况不低于两次，请学员提前下载安装腾讯会议并试用，学习时</w:t>
      </w:r>
      <w:r w:rsidR="005D5FC1">
        <w:rPr>
          <w:rFonts w:ascii="仿宋_GB2312" w:eastAsia="仿宋_GB2312" w:hint="eastAsia"/>
          <w:sz w:val="30"/>
          <w:szCs w:val="30"/>
        </w:rPr>
        <w:t>以</w:t>
      </w:r>
      <w:r w:rsidR="005D5FC1" w:rsidRPr="005D5FC1">
        <w:rPr>
          <w:rFonts w:ascii="仿宋_GB2312" w:eastAsia="仿宋_GB2312" w:hint="eastAsia"/>
          <w:color w:val="FF0000"/>
          <w:sz w:val="30"/>
          <w:szCs w:val="30"/>
        </w:rPr>
        <w:t>组号+姓名</w:t>
      </w:r>
      <w:r w:rsidR="005D5FC1">
        <w:rPr>
          <w:rFonts w:ascii="仿宋_GB2312" w:eastAsia="仿宋_GB2312" w:hint="eastAsia"/>
          <w:sz w:val="30"/>
          <w:szCs w:val="30"/>
        </w:rPr>
        <w:t>的方式</w:t>
      </w:r>
      <w:r>
        <w:rPr>
          <w:rFonts w:ascii="仿宋_GB2312" w:eastAsia="仿宋_GB2312" w:hint="eastAsia"/>
          <w:sz w:val="30"/>
          <w:szCs w:val="30"/>
        </w:rPr>
        <w:t>提前入会并关闭话筒。</w:t>
      </w:r>
    </w:p>
    <w:p w:rsidR="00A4391F" w:rsidRDefault="001716BA">
      <w:pPr>
        <w:spacing w:line="590" w:lineRule="exact"/>
        <w:ind w:firstLineChars="200" w:firstLine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</w:t>
      </w:r>
      <w:bookmarkStart w:id="0" w:name="_GoBack"/>
      <w:bookmarkEnd w:id="0"/>
    </w:p>
    <w:p w:rsidR="00A4391F" w:rsidRDefault="001716BA">
      <w:pPr>
        <w:spacing w:line="59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成都市双流区教育科学研究院</w:t>
      </w:r>
    </w:p>
    <w:p w:rsidR="00A4391F" w:rsidRDefault="001716BA">
      <w:pPr>
        <w:spacing w:line="59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20</w:t>
      </w:r>
      <w:r>
        <w:rPr>
          <w:rFonts w:ascii="仿宋_GB2312" w:eastAsia="仿宋_GB2312" w:hint="eastAsia"/>
          <w:sz w:val="30"/>
          <w:szCs w:val="30"/>
        </w:rPr>
        <w:t>22年</w:t>
      </w:r>
      <w:r w:rsidR="00634B2C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月</w:t>
      </w:r>
      <w:r w:rsidR="005D5FC1">
        <w:rPr>
          <w:rFonts w:ascii="仿宋_GB2312" w:eastAsia="仿宋_GB2312" w:hint="eastAsia"/>
          <w:sz w:val="30"/>
          <w:szCs w:val="30"/>
        </w:rPr>
        <w:t>8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A4391F" w:rsidRDefault="001716BA">
      <w:pPr>
        <w:pStyle w:val="a7"/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br w:type="page"/>
      </w:r>
    </w:p>
    <w:p w:rsidR="00A4391F" w:rsidRDefault="001716BA">
      <w:pPr>
        <w:pStyle w:val="a7"/>
        <w:spacing w:line="560" w:lineRule="exact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附件: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>双流区</w:t>
      </w:r>
      <w:r w:rsidR="009778B0">
        <w:rPr>
          <w:rFonts w:ascii="方正黑体_GBK" w:eastAsia="方正黑体_GBK" w:hAnsi="方正黑体_GBK" w:cs="方正黑体_GBK" w:hint="eastAsia"/>
          <w:sz w:val="28"/>
          <w:szCs w:val="28"/>
        </w:rPr>
        <w:t>2022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>年初中班主任能力提升培训班人员名单</w:t>
      </w:r>
    </w:p>
    <w:tbl>
      <w:tblPr>
        <w:tblW w:w="7244" w:type="dxa"/>
        <w:tblInd w:w="94" w:type="dxa"/>
        <w:tblLook w:val="04A0"/>
      </w:tblPr>
      <w:tblGrid>
        <w:gridCol w:w="1290"/>
        <w:gridCol w:w="4394"/>
        <w:gridCol w:w="1560"/>
      </w:tblGrid>
      <w:tr w:rsidR="00A4391F">
        <w:trPr>
          <w:trHeight w:val="375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双流区永安中学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付晓琴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双流区永安中学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王淑根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双流区永安中学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曾倩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双流区永安中学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夏鹏飞</w:t>
            </w:r>
          </w:p>
        </w:tc>
      </w:tr>
      <w:tr w:rsidR="00A4391F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双流区双流艺体中学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孙倩</w:t>
            </w:r>
          </w:p>
        </w:tc>
      </w:tr>
      <w:tr w:rsidR="00A4391F">
        <w:trPr>
          <w:trHeight w:val="34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双流区艺体中学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黄应映</w:t>
            </w:r>
          </w:p>
        </w:tc>
      </w:tr>
      <w:tr w:rsidR="00A4391F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双流区艺体中学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李琳琳</w:t>
            </w:r>
          </w:p>
        </w:tc>
      </w:tr>
      <w:tr w:rsidR="00A4391F">
        <w:trPr>
          <w:trHeight w:val="36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双流区艺体中学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张慧怡</w:t>
            </w:r>
          </w:p>
        </w:tc>
      </w:tr>
      <w:tr w:rsidR="00A4391F">
        <w:trPr>
          <w:trHeight w:val="43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双流区怡心第二实验学校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曾泽城</w:t>
            </w:r>
          </w:p>
        </w:tc>
      </w:tr>
      <w:tr w:rsidR="00A4391F">
        <w:trPr>
          <w:trHeight w:val="43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双流区怡心第二实验学校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李慧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双流区双流区西航港第二初级中学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91F" w:rsidRDefault="001716B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朱瑞雪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91F" w:rsidRDefault="001716B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王鸿丽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91F" w:rsidRDefault="001716B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冯婷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李金花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391F" w:rsidRDefault="001716B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陈旭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唐文菊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覃叶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朱兴毅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郭秀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冯泉华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双流区棠湖中学实验学校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杨洋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付云霞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陈小红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彭梓桐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A4391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吴逢军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四川省双流棠湖中学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王润祥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赖小燕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彭远霞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唐映斌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王春宇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尹玥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双流区九江初中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龙义红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李晓丹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郭亚男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李欣丽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严娟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杨小梅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双流区东升二中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宋扬丽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双流区公兴初级中学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张婷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双流区公兴初级中学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郭小丽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双流区公兴初级中学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夏洪梅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双流区育仁菁英学校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江路萍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双流区光明学校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陈敏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双流区光明学校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胡雪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双流中学协和实验初级中学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邱胜君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双流中学协和实验初级中学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赵洪英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双流中学协和实验初级中学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高静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双流中学协和实验初级中学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陈玉荣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陈玲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双流区黄水初级中学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杨秋月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双流区黄龙溪学校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胡晓旭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双流区黄龙溪学校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李思静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双流区黄龙溪学校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张锎心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双流区黄龙溪学校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虞俊霞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张芳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周小舒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王成媛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张维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李双勇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刘旸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张和佩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周菡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程雪晴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杜才蓉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陈博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成都棠湖外国语学校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黄娟</w:t>
            </w:r>
          </w:p>
        </w:tc>
      </w:tr>
      <w:tr w:rsidR="00A4391F">
        <w:trPr>
          <w:trHeight w:val="42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孙代红</w:t>
            </w:r>
          </w:p>
        </w:tc>
      </w:tr>
      <w:tr w:rsidR="00A4391F">
        <w:trPr>
          <w:trHeight w:val="33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袁玲</w:t>
            </w:r>
          </w:p>
        </w:tc>
      </w:tr>
      <w:tr w:rsidR="00A4391F">
        <w:trPr>
          <w:trHeight w:val="48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董文芳</w:t>
            </w:r>
          </w:p>
        </w:tc>
      </w:tr>
      <w:tr w:rsidR="00A4391F">
        <w:trPr>
          <w:trHeight w:val="43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贺红梅</w:t>
            </w:r>
          </w:p>
        </w:tc>
      </w:tr>
      <w:tr w:rsidR="00A4391F">
        <w:trPr>
          <w:trHeight w:val="51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李瑶</w:t>
            </w:r>
          </w:p>
        </w:tc>
      </w:tr>
      <w:tr w:rsidR="00A4391F">
        <w:trPr>
          <w:trHeight w:val="52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双流区西航港第一初级中学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苏婷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双流区金桥初级中学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冯金龙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双流区金桥初级中学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余然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双流区金桥初级中学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吴婷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双流区金桥初级中学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牟桂子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双流区胜利初级中学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何成龙</w:t>
            </w:r>
          </w:p>
        </w:tc>
      </w:tr>
      <w:tr w:rsidR="00A4391F">
        <w:trPr>
          <w:trHeight w:val="3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双流区胜利初级中学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李国洪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胡剑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秦圣懿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700C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王芝</w:t>
            </w:r>
            <w:r w:rsidR="001716BA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凤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四川省双流中学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陶阳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双流中学万科实验学校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蒋静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双流中学万科实验学校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刘洋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双流中学万科实验学校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彭灵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双流中学万科实验学校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马文沛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双流区彭镇初级中学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牟春艳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双流区彭镇初级中学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樊察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双流区彭镇初级中学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毛山移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双流区黄甲初级中学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李小敏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双流区黄甲初级中学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李潇潇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双流区黄甲初级中学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陈继红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双流区黄甲初级中学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官婷婷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双流中学实验学校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陈旭</w:t>
            </w:r>
          </w:p>
        </w:tc>
      </w:tr>
      <w:tr w:rsidR="00A4391F">
        <w:trPr>
          <w:trHeight w:val="28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双流中学实验学校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391F" w:rsidRDefault="001716BA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袁帆</w:t>
            </w:r>
          </w:p>
        </w:tc>
      </w:tr>
    </w:tbl>
    <w:p w:rsidR="00A4391F" w:rsidRDefault="00A4391F">
      <w:pPr>
        <w:pStyle w:val="a7"/>
        <w:spacing w:line="560" w:lineRule="exact"/>
        <w:rPr>
          <w:rFonts w:ascii="方正黑体_GBK" w:eastAsia="方正黑体_GBK" w:hAnsi="方正黑体_GBK" w:cs="方正黑体_GBK"/>
          <w:sz w:val="30"/>
          <w:szCs w:val="30"/>
        </w:rPr>
      </w:pPr>
    </w:p>
    <w:sectPr w:rsidR="00A4391F" w:rsidSect="00A4391F"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B24" w:rsidRDefault="00EF7B24" w:rsidP="00A4391F">
      <w:r>
        <w:separator/>
      </w:r>
    </w:p>
  </w:endnote>
  <w:endnote w:type="continuationSeparator" w:id="0">
    <w:p w:rsidR="00EF7B24" w:rsidRDefault="00EF7B24" w:rsidP="00A43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91F" w:rsidRDefault="000422F9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32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 filled="f" stroked="f" strokeweight=".5pt">
          <v:textbox style="mso-fit-shape-to-text:t" inset="0,0,0,0">
            <w:txbxContent>
              <w:p w:rsidR="00A4391F" w:rsidRDefault="000422F9">
                <w:pPr>
                  <w:snapToGrid w:val="0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 w:rsidR="001716BA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E91B14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B24" w:rsidRDefault="00EF7B24" w:rsidP="00A4391F">
      <w:r>
        <w:separator/>
      </w:r>
    </w:p>
  </w:footnote>
  <w:footnote w:type="continuationSeparator" w:id="0">
    <w:p w:rsidR="00EF7B24" w:rsidRDefault="00EF7B24" w:rsidP="00A43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91F" w:rsidRDefault="00A4391F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C00F5"/>
    <w:multiLevelType w:val="singleLevel"/>
    <w:tmpl w:val="215C00F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8664C3"/>
    <w:multiLevelType w:val="multilevel"/>
    <w:tmpl w:val="758664C3"/>
    <w:lvl w:ilvl="0">
      <w:start w:val="1"/>
      <w:numFmt w:val="none"/>
      <w:lvlText w:val="一、"/>
      <w:lvlJc w:val="left"/>
      <w:pPr>
        <w:tabs>
          <w:tab w:val="left" w:pos="1320"/>
        </w:tabs>
        <w:ind w:left="13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D6522"/>
    <w:rsid w:val="000019D4"/>
    <w:rsid w:val="00001D2D"/>
    <w:rsid w:val="00011919"/>
    <w:rsid w:val="00033F59"/>
    <w:rsid w:val="000377AA"/>
    <w:rsid w:val="000422F9"/>
    <w:rsid w:val="00062892"/>
    <w:rsid w:val="00063A25"/>
    <w:rsid w:val="00065EC3"/>
    <w:rsid w:val="000913E2"/>
    <w:rsid w:val="000B4C0C"/>
    <w:rsid w:val="000C5AF1"/>
    <w:rsid w:val="000C7A2A"/>
    <w:rsid w:val="000D1C82"/>
    <w:rsid w:val="000D5819"/>
    <w:rsid w:val="000E0557"/>
    <w:rsid w:val="00100591"/>
    <w:rsid w:val="00100AB2"/>
    <w:rsid w:val="0010291D"/>
    <w:rsid w:val="00107B12"/>
    <w:rsid w:val="001136AD"/>
    <w:rsid w:val="001204A7"/>
    <w:rsid w:val="001329BB"/>
    <w:rsid w:val="00132CE8"/>
    <w:rsid w:val="001343ED"/>
    <w:rsid w:val="00136C44"/>
    <w:rsid w:val="00136DA3"/>
    <w:rsid w:val="001460D8"/>
    <w:rsid w:val="00150CAD"/>
    <w:rsid w:val="00153845"/>
    <w:rsid w:val="00165454"/>
    <w:rsid w:val="00166B29"/>
    <w:rsid w:val="00170757"/>
    <w:rsid w:val="001716BA"/>
    <w:rsid w:val="001738BA"/>
    <w:rsid w:val="001860BA"/>
    <w:rsid w:val="00194175"/>
    <w:rsid w:val="00196630"/>
    <w:rsid w:val="001A165E"/>
    <w:rsid w:val="001A3CD0"/>
    <w:rsid w:val="001A4A9C"/>
    <w:rsid w:val="001A5F48"/>
    <w:rsid w:val="001B2D91"/>
    <w:rsid w:val="001B346B"/>
    <w:rsid w:val="001D2CBC"/>
    <w:rsid w:val="001D36EF"/>
    <w:rsid w:val="001D4A5E"/>
    <w:rsid w:val="001E32D8"/>
    <w:rsid w:val="001E4F62"/>
    <w:rsid w:val="001E67BD"/>
    <w:rsid w:val="001F2E68"/>
    <w:rsid w:val="0020165F"/>
    <w:rsid w:val="002063CA"/>
    <w:rsid w:val="002400DE"/>
    <w:rsid w:val="00244641"/>
    <w:rsid w:val="0024691D"/>
    <w:rsid w:val="00252913"/>
    <w:rsid w:val="00256049"/>
    <w:rsid w:val="00261632"/>
    <w:rsid w:val="002707F1"/>
    <w:rsid w:val="002745A6"/>
    <w:rsid w:val="002804E2"/>
    <w:rsid w:val="002A04A4"/>
    <w:rsid w:val="002B1F0E"/>
    <w:rsid w:val="002B43A9"/>
    <w:rsid w:val="002B5A2C"/>
    <w:rsid w:val="002B6667"/>
    <w:rsid w:val="002C3C74"/>
    <w:rsid w:val="002C7C03"/>
    <w:rsid w:val="003136FC"/>
    <w:rsid w:val="003148C5"/>
    <w:rsid w:val="00324B31"/>
    <w:rsid w:val="00332931"/>
    <w:rsid w:val="0034686B"/>
    <w:rsid w:val="00353C41"/>
    <w:rsid w:val="00362967"/>
    <w:rsid w:val="003706D0"/>
    <w:rsid w:val="00387D2A"/>
    <w:rsid w:val="00392099"/>
    <w:rsid w:val="003A3D14"/>
    <w:rsid w:val="003B5436"/>
    <w:rsid w:val="00400ECB"/>
    <w:rsid w:val="004064A1"/>
    <w:rsid w:val="00406A51"/>
    <w:rsid w:val="00415EC9"/>
    <w:rsid w:val="00416002"/>
    <w:rsid w:val="00416084"/>
    <w:rsid w:val="0044395C"/>
    <w:rsid w:val="00450C99"/>
    <w:rsid w:val="00450F6B"/>
    <w:rsid w:val="00451A4C"/>
    <w:rsid w:val="004523A8"/>
    <w:rsid w:val="00460D0C"/>
    <w:rsid w:val="00461C74"/>
    <w:rsid w:val="004635E1"/>
    <w:rsid w:val="004705FF"/>
    <w:rsid w:val="004935BC"/>
    <w:rsid w:val="00496F5F"/>
    <w:rsid w:val="004B1DFA"/>
    <w:rsid w:val="004D1998"/>
    <w:rsid w:val="004D6A86"/>
    <w:rsid w:val="004D735E"/>
    <w:rsid w:val="004E44FE"/>
    <w:rsid w:val="004E4F98"/>
    <w:rsid w:val="004F3CB3"/>
    <w:rsid w:val="00526FBE"/>
    <w:rsid w:val="00547451"/>
    <w:rsid w:val="0055270D"/>
    <w:rsid w:val="00566F7D"/>
    <w:rsid w:val="00571F67"/>
    <w:rsid w:val="00577490"/>
    <w:rsid w:val="00582538"/>
    <w:rsid w:val="005923B3"/>
    <w:rsid w:val="00592DE8"/>
    <w:rsid w:val="005A23BE"/>
    <w:rsid w:val="005B1DE3"/>
    <w:rsid w:val="005C0293"/>
    <w:rsid w:val="005C46BE"/>
    <w:rsid w:val="005D2638"/>
    <w:rsid w:val="005D30C7"/>
    <w:rsid w:val="005D5FC1"/>
    <w:rsid w:val="005D679A"/>
    <w:rsid w:val="005E0D84"/>
    <w:rsid w:val="005E3775"/>
    <w:rsid w:val="0060565D"/>
    <w:rsid w:val="00605A7D"/>
    <w:rsid w:val="00614F34"/>
    <w:rsid w:val="006223B6"/>
    <w:rsid w:val="00626FB8"/>
    <w:rsid w:val="00634B2C"/>
    <w:rsid w:val="00643643"/>
    <w:rsid w:val="006505DD"/>
    <w:rsid w:val="00652058"/>
    <w:rsid w:val="00653B8F"/>
    <w:rsid w:val="00657BCE"/>
    <w:rsid w:val="006662A1"/>
    <w:rsid w:val="0066799A"/>
    <w:rsid w:val="00672865"/>
    <w:rsid w:val="006A0ECB"/>
    <w:rsid w:val="006B2676"/>
    <w:rsid w:val="006B5578"/>
    <w:rsid w:val="006D09B9"/>
    <w:rsid w:val="006D25A7"/>
    <w:rsid w:val="006D6522"/>
    <w:rsid w:val="006F70BD"/>
    <w:rsid w:val="006F732D"/>
    <w:rsid w:val="006F78D1"/>
    <w:rsid w:val="00700CBF"/>
    <w:rsid w:val="00700D8A"/>
    <w:rsid w:val="00704086"/>
    <w:rsid w:val="00704535"/>
    <w:rsid w:val="00706735"/>
    <w:rsid w:val="00716A73"/>
    <w:rsid w:val="00730229"/>
    <w:rsid w:val="00731C22"/>
    <w:rsid w:val="0074659A"/>
    <w:rsid w:val="00746DFB"/>
    <w:rsid w:val="007541E7"/>
    <w:rsid w:val="007575F4"/>
    <w:rsid w:val="007642A4"/>
    <w:rsid w:val="00766C1C"/>
    <w:rsid w:val="00775215"/>
    <w:rsid w:val="007C003E"/>
    <w:rsid w:val="007C013A"/>
    <w:rsid w:val="007C7F5B"/>
    <w:rsid w:val="007E364D"/>
    <w:rsid w:val="007F2DCC"/>
    <w:rsid w:val="007F6AD7"/>
    <w:rsid w:val="00804B19"/>
    <w:rsid w:val="00806E1B"/>
    <w:rsid w:val="00817EDB"/>
    <w:rsid w:val="00822DF6"/>
    <w:rsid w:val="00841F67"/>
    <w:rsid w:val="0084285D"/>
    <w:rsid w:val="00852B3C"/>
    <w:rsid w:val="00857939"/>
    <w:rsid w:val="00864150"/>
    <w:rsid w:val="00867C0D"/>
    <w:rsid w:val="00880EAA"/>
    <w:rsid w:val="00886FE0"/>
    <w:rsid w:val="008C12A9"/>
    <w:rsid w:val="008C288C"/>
    <w:rsid w:val="008D1CEF"/>
    <w:rsid w:val="008E2A4D"/>
    <w:rsid w:val="00900504"/>
    <w:rsid w:val="00902E72"/>
    <w:rsid w:val="00904311"/>
    <w:rsid w:val="00912090"/>
    <w:rsid w:val="00912B37"/>
    <w:rsid w:val="00913379"/>
    <w:rsid w:val="009352C6"/>
    <w:rsid w:val="009604DF"/>
    <w:rsid w:val="00964375"/>
    <w:rsid w:val="00965E18"/>
    <w:rsid w:val="009668EB"/>
    <w:rsid w:val="009778B0"/>
    <w:rsid w:val="009807EA"/>
    <w:rsid w:val="009844D3"/>
    <w:rsid w:val="00992040"/>
    <w:rsid w:val="009975B7"/>
    <w:rsid w:val="009979E2"/>
    <w:rsid w:val="009A3CFD"/>
    <w:rsid w:val="009C07C3"/>
    <w:rsid w:val="009C6E66"/>
    <w:rsid w:val="009D046A"/>
    <w:rsid w:val="009D2E60"/>
    <w:rsid w:val="009E7478"/>
    <w:rsid w:val="009F6072"/>
    <w:rsid w:val="00A02949"/>
    <w:rsid w:val="00A123E7"/>
    <w:rsid w:val="00A15EE5"/>
    <w:rsid w:val="00A3528F"/>
    <w:rsid w:val="00A42236"/>
    <w:rsid w:val="00A4241A"/>
    <w:rsid w:val="00A4391F"/>
    <w:rsid w:val="00A60AC5"/>
    <w:rsid w:val="00A744EF"/>
    <w:rsid w:val="00A85CAA"/>
    <w:rsid w:val="00A87142"/>
    <w:rsid w:val="00AB3852"/>
    <w:rsid w:val="00AC236A"/>
    <w:rsid w:val="00AC7F47"/>
    <w:rsid w:val="00AD1175"/>
    <w:rsid w:val="00AE0E66"/>
    <w:rsid w:val="00AF207F"/>
    <w:rsid w:val="00B02156"/>
    <w:rsid w:val="00B02BB2"/>
    <w:rsid w:val="00B037EF"/>
    <w:rsid w:val="00B05C91"/>
    <w:rsid w:val="00B3092B"/>
    <w:rsid w:val="00B342A0"/>
    <w:rsid w:val="00B343D3"/>
    <w:rsid w:val="00B373CB"/>
    <w:rsid w:val="00B3750F"/>
    <w:rsid w:val="00B471D5"/>
    <w:rsid w:val="00B706E3"/>
    <w:rsid w:val="00B7371B"/>
    <w:rsid w:val="00B74645"/>
    <w:rsid w:val="00B82BCA"/>
    <w:rsid w:val="00B94A23"/>
    <w:rsid w:val="00BB1FF6"/>
    <w:rsid w:val="00BB26CB"/>
    <w:rsid w:val="00BC0939"/>
    <w:rsid w:val="00BD47DB"/>
    <w:rsid w:val="00BE786A"/>
    <w:rsid w:val="00BF23D0"/>
    <w:rsid w:val="00BF35B0"/>
    <w:rsid w:val="00C00C2A"/>
    <w:rsid w:val="00C05835"/>
    <w:rsid w:val="00C305E6"/>
    <w:rsid w:val="00C50030"/>
    <w:rsid w:val="00C5516D"/>
    <w:rsid w:val="00C629AC"/>
    <w:rsid w:val="00C81D57"/>
    <w:rsid w:val="00C839F1"/>
    <w:rsid w:val="00C97062"/>
    <w:rsid w:val="00CA56BB"/>
    <w:rsid w:val="00CB7DEB"/>
    <w:rsid w:val="00CC2F25"/>
    <w:rsid w:val="00CC7093"/>
    <w:rsid w:val="00CF388B"/>
    <w:rsid w:val="00CF7B03"/>
    <w:rsid w:val="00D039BB"/>
    <w:rsid w:val="00D063D1"/>
    <w:rsid w:val="00D155F1"/>
    <w:rsid w:val="00D162B0"/>
    <w:rsid w:val="00D226E5"/>
    <w:rsid w:val="00D25DA6"/>
    <w:rsid w:val="00D42CD7"/>
    <w:rsid w:val="00D54BDB"/>
    <w:rsid w:val="00D57D02"/>
    <w:rsid w:val="00D6640A"/>
    <w:rsid w:val="00D71EF9"/>
    <w:rsid w:val="00D763BF"/>
    <w:rsid w:val="00D84484"/>
    <w:rsid w:val="00D954CC"/>
    <w:rsid w:val="00DB0A4C"/>
    <w:rsid w:val="00DB1CD5"/>
    <w:rsid w:val="00DC0BF8"/>
    <w:rsid w:val="00DD0050"/>
    <w:rsid w:val="00DE54A0"/>
    <w:rsid w:val="00DE7D08"/>
    <w:rsid w:val="00E015E7"/>
    <w:rsid w:val="00E24D13"/>
    <w:rsid w:val="00E26BC5"/>
    <w:rsid w:val="00E37749"/>
    <w:rsid w:val="00E619F4"/>
    <w:rsid w:val="00E73D46"/>
    <w:rsid w:val="00E745FC"/>
    <w:rsid w:val="00E90C02"/>
    <w:rsid w:val="00E91B14"/>
    <w:rsid w:val="00E96745"/>
    <w:rsid w:val="00EA1643"/>
    <w:rsid w:val="00EA1F07"/>
    <w:rsid w:val="00EB5DD0"/>
    <w:rsid w:val="00EB62E3"/>
    <w:rsid w:val="00EC4790"/>
    <w:rsid w:val="00ED0642"/>
    <w:rsid w:val="00ED78B1"/>
    <w:rsid w:val="00EE0364"/>
    <w:rsid w:val="00EE6FE9"/>
    <w:rsid w:val="00EF16D4"/>
    <w:rsid w:val="00EF23F0"/>
    <w:rsid w:val="00EF7B24"/>
    <w:rsid w:val="00F01695"/>
    <w:rsid w:val="00F028BE"/>
    <w:rsid w:val="00F173AB"/>
    <w:rsid w:val="00F20873"/>
    <w:rsid w:val="00F234E3"/>
    <w:rsid w:val="00F26ECE"/>
    <w:rsid w:val="00F53DBD"/>
    <w:rsid w:val="00F66FBE"/>
    <w:rsid w:val="00F8271D"/>
    <w:rsid w:val="00F92790"/>
    <w:rsid w:val="00F967CA"/>
    <w:rsid w:val="00FA01C0"/>
    <w:rsid w:val="00FA2239"/>
    <w:rsid w:val="00FA2A2F"/>
    <w:rsid w:val="00FA3689"/>
    <w:rsid w:val="00FB0260"/>
    <w:rsid w:val="00FB3F0B"/>
    <w:rsid w:val="00FC187C"/>
    <w:rsid w:val="00FC5226"/>
    <w:rsid w:val="00FD00D7"/>
    <w:rsid w:val="00FD0E25"/>
    <w:rsid w:val="00FE11F1"/>
    <w:rsid w:val="00FF3805"/>
    <w:rsid w:val="00FF4BC4"/>
    <w:rsid w:val="01396E1E"/>
    <w:rsid w:val="03DB3E0F"/>
    <w:rsid w:val="04694FAB"/>
    <w:rsid w:val="075B617F"/>
    <w:rsid w:val="098B160E"/>
    <w:rsid w:val="0A9F67F7"/>
    <w:rsid w:val="0B973C41"/>
    <w:rsid w:val="10270EFD"/>
    <w:rsid w:val="11D8482C"/>
    <w:rsid w:val="13C105BD"/>
    <w:rsid w:val="143C4D85"/>
    <w:rsid w:val="15800063"/>
    <w:rsid w:val="1A297309"/>
    <w:rsid w:val="1E5B1DB9"/>
    <w:rsid w:val="240A47BC"/>
    <w:rsid w:val="24A036A3"/>
    <w:rsid w:val="258A2095"/>
    <w:rsid w:val="2EF60263"/>
    <w:rsid w:val="303A0115"/>
    <w:rsid w:val="31FD5A05"/>
    <w:rsid w:val="33DE0FDB"/>
    <w:rsid w:val="346F60D7"/>
    <w:rsid w:val="36032F7B"/>
    <w:rsid w:val="38C93AF6"/>
    <w:rsid w:val="39273424"/>
    <w:rsid w:val="3F042BB6"/>
    <w:rsid w:val="46322A85"/>
    <w:rsid w:val="56C67981"/>
    <w:rsid w:val="57764E69"/>
    <w:rsid w:val="57BA6884"/>
    <w:rsid w:val="593F09C9"/>
    <w:rsid w:val="5BB16B11"/>
    <w:rsid w:val="5D121B72"/>
    <w:rsid w:val="5D4643B3"/>
    <w:rsid w:val="5E073859"/>
    <w:rsid w:val="61AE61EA"/>
    <w:rsid w:val="62CA4CFD"/>
    <w:rsid w:val="632F2883"/>
    <w:rsid w:val="6493677A"/>
    <w:rsid w:val="678F6436"/>
    <w:rsid w:val="68877F4D"/>
    <w:rsid w:val="6A576E16"/>
    <w:rsid w:val="6B6B206E"/>
    <w:rsid w:val="6C3274F3"/>
    <w:rsid w:val="6CA1081C"/>
    <w:rsid w:val="6CF95CA9"/>
    <w:rsid w:val="70A955EF"/>
    <w:rsid w:val="72135D18"/>
    <w:rsid w:val="732F2A85"/>
    <w:rsid w:val="75F85063"/>
    <w:rsid w:val="75FF22F2"/>
    <w:rsid w:val="76EB54ED"/>
    <w:rsid w:val="771003DC"/>
    <w:rsid w:val="7C6B2151"/>
    <w:rsid w:val="7CBB5DC3"/>
    <w:rsid w:val="7D972D5B"/>
    <w:rsid w:val="7EB94CDC"/>
    <w:rsid w:val="7F28075F"/>
    <w:rsid w:val="7F995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Heading4"/>
    <w:qFormat/>
    <w:rsid w:val="00A439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4"/>
    <w:basedOn w:val="a"/>
    <w:next w:val="a"/>
    <w:qFormat/>
    <w:rsid w:val="00A4391F"/>
    <w:pPr>
      <w:keepNext/>
      <w:keepLines/>
      <w:spacing w:before="280" w:after="290" w:line="376" w:lineRule="auto"/>
      <w:textAlignment w:val="baseline"/>
    </w:pPr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Date"/>
    <w:basedOn w:val="a"/>
    <w:next w:val="a"/>
    <w:link w:val="Char"/>
    <w:rsid w:val="00A4391F"/>
    <w:pPr>
      <w:ind w:leftChars="2500" w:left="100"/>
    </w:pPr>
  </w:style>
  <w:style w:type="paragraph" w:styleId="a4">
    <w:name w:val="Balloon Text"/>
    <w:basedOn w:val="a"/>
    <w:link w:val="Char0"/>
    <w:semiHidden/>
    <w:unhideWhenUsed/>
    <w:rsid w:val="00A4391F"/>
    <w:rPr>
      <w:sz w:val="18"/>
      <w:szCs w:val="18"/>
    </w:rPr>
  </w:style>
  <w:style w:type="paragraph" w:styleId="a5">
    <w:name w:val="footer"/>
    <w:basedOn w:val="a"/>
    <w:qFormat/>
    <w:rsid w:val="00A4391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A4391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link w:val="Char1"/>
    <w:unhideWhenUsed/>
    <w:qFormat/>
    <w:rsid w:val="00A4391F"/>
    <w:pPr>
      <w:widowControl/>
      <w:spacing w:before="28" w:after="28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rsid w:val="00A439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unhideWhenUsed/>
    <w:qFormat/>
    <w:rsid w:val="00A4391F"/>
    <w:pPr>
      <w:ind w:firstLineChars="200" w:firstLine="420"/>
    </w:pPr>
  </w:style>
  <w:style w:type="paragraph" w:styleId="a9">
    <w:name w:val="List Paragraph"/>
    <w:basedOn w:val="a"/>
    <w:uiPriority w:val="99"/>
    <w:unhideWhenUsed/>
    <w:qFormat/>
    <w:rsid w:val="00A4391F"/>
    <w:pPr>
      <w:ind w:firstLineChars="200" w:firstLine="420"/>
    </w:pPr>
  </w:style>
  <w:style w:type="character" w:customStyle="1" w:styleId="NormalCharacter">
    <w:name w:val="NormalCharacter"/>
    <w:semiHidden/>
    <w:qFormat/>
    <w:rsid w:val="00A4391F"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Char">
    <w:name w:val="日期 Char"/>
    <w:basedOn w:val="a0"/>
    <w:link w:val="a3"/>
    <w:rsid w:val="00A4391F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普通(网站) Char"/>
    <w:basedOn w:val="a0"/>
    <w:link w:val="a7"/>
    <w:qFormat/>
    <w:rsid w:val="00A4391F"/>
    <w:rPr>
      <w:rFonts w:ascii="宋体" w:hAnsi="宋体" w:cs="宋体"/>
      <w:sz w:val="24"/>
      <w:szCs w:val="24"/>
    </w:rPr>
  </w:style>
  <w:style w:type="character" w:customStyle="1" w:styleId="Char0">
    <w:name w:val="批注框文本 Char"/>
    <w:basedOn w:val="a0"/>
    <w:link w:val="a4"/>
    <w:semiHidden/>
    <w:rsid w:val="00A439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dsledu.net/news/detail?news_id=117750&amp;news_type=42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cdsledu.net/news/detail?news_id=117750&amp;news_type=4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dsledu.net/news/detail?news_id=117750&amp;news_type=42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cdsledu.net/news/detail?news_id=117750&amp;news_type=42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dsledu.net/news/detail?news_id=117750&amp;news_type=42" TargetMode="External"/><Relationship Id="rId14" Type="http://schemas.openxmlformats.org/officeDocument/2006/relationships/hyperlink" Target="https://www.cdsledu.net/news/detail?news_id=117750&amp;news_type=4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5F516-95B0-412C-9523-68A811C9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444</Words>
  <Characters>2536</Characters>
  <Application>Microsoft Office Word</Application>
  <DocSecurity>0</DocSecurity>
  <Lines>21</Lines>
  <Paragraphs>5</Paragraphs>
  <ScaleCrop>false</ScaleCrop>
  <Company>微软中国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2016-05-11T01:22:00Z</cp:lastPrinted>
  <dcterms:created xsi:type="dcterms:W3CDTF">2022-03-07T02:31:00Z</dcterms:created>
  <dcterms:modified xsi:type="dcterms:W3CDTF">2022-03-08T03:38:00Z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9478B019B9C84CE69755BE3FDD13F306</vt:lpwstr>
  </property>
</Properties>
</file>