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92" w:rsidRPr="0017574F" w:rsidRDefault="005E6F17" w:rsidP="00942B92">
      <w:pPr>
        <w:jc w:val="center"/>
        <w:rPr>
          <w:rFonts w:asciiTheme="minorEastAsia" w:hAnsiTheme="minorEastAsia"/>
          <w:b/>
          <w:sz w:val="44"/>
          <w:szCs w:val="44"/>
        </w:rPr>
      </w:pPr>
      <w:r w:rsidRPr="0017574F">
        <w:rPr>
          <w:rFonts w:asciiTheme="minorEastAsia" w:hAnsiTheme="minorEastAsia"/>
          <w:b/>
          <w:sz w:val="44"/>
          <w:szCs w:val="44"/>
        </w:rPr>
        <w:t>关于举办</w:t>
      </w:r>
      <w:r w:rsidRPr="0017574F">
        <w:rPr>
          <w:rFonts w:asciiTheme="minorEastAsia" w:hAnsiTheme="minorEastAsia" w:hint="eastAsia"/>
          <w:b/>
          <w:sz w:val="44"/>
          <w:szCs w:val="44"/>
        </w:rPr>
        <w:t>2021年双流区中小学音乐优质</w:t>
      </w:r>
    </w:p>
    <w:p w:rsidR="00CB5FD4" w:rsidRPr="0017574F" w:rsidRDefault="005E6F17" w:rsidP="00942B92">
      <w:pPr>
        <w:jc w:val="center"/>
        <w:rPr>
          <w:rFonts w:asciiTheme="minorEastAsia" w:hAnsiTheme="minorEastAsia"/>
          <w:b/>
          <w:sz w:val="44"/>
          <w:szCs w:val="44"/>
        </w:rPr>
      </w:pPr>
      <w:r w:rsidRPr="0017574F">
        <w:rPr>
          <w:rFonts w:asciiTheme="minorEastAsia" w:hAnsiTheme="minorEastAsia" w:hint="eastAsia"/>
          <w:b/>
          <w:sz w:val="44"/>
          <w:szCs w:val="44"/>
        </w:rPr>
        <w:t>微课选拔赛的活动通知</w:t>
      </w:r>
    </w:p>
    <w:p w:rsidR="0017574F" w:rsidRDefault="0017574F">
      <w:pPr>
        <w:rPr>
          <w:rFonts w:asciiTheme="minorEastAsia" w:hAnsiTheme="minorEastAsia" w:hint="eastAsia"/>
          <w:sz w:val="32"/>
          <w:szCs w:val="32"/>
        </w:rPr>
      </w:pPr>
    </w:p>
    <w:p w:rsidR="005E6F17" w:rsidRPr="0017574F" w:rsidRDefault="005E6F17">
      <w:pPr>
        <w:rPr>
          <w:rFonts w:asciiTheme="minorEastAsia" w:hAnsiTheme="minorEastAsia"/>
          <w:sz w:val="32"/>
          <w:szCs w:val="32"/>
        </w:rPr>
      </w:pPr>
      <w:r w:rsidRPr="0017574F">
        <w:rPr>
          <w:rFonts w:asciiTheme="minorEastAsia" w:hAnsiTheme="minorEastAsia" w:hint="eastAsia"/>
          <w:sz w:val="32"/>
          <w:szCs w:val="32"/>
        </w:rPr>
        <w:t>各普通中小学：</w:t>
      </w:r>
    </w:p>
    <w:p w:rsidR="00600B45" w:rsidRPr="0017574F" w:rsidRDefault="005E6F17" w:rsidP="00942B92">
      <w:pPr>
        <w:spacing w:line="480" w:lineRule="exact"/>
        <w:ind w:firstLineChars="200" w:firstLine="640"/>
        <w:jc w:val="left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为创新人才培养模式，提高人才培养质量，建设满足基础教育课程改革需求的高素质专业化音乐教师队伍，进一步提高中小学音乐教师的教学能力，</w:t>
      </w:r>
      <w:r w:rsidRPr="0017574F">
        <w:rPr>
          <w:rFonts w:asciiTheme="minorEastAsia" w:hAnsiTheme="minorEastAsia" w:cs="宋体"/>
          <w:sz w:val="32"/>
          <w:szCs w:val="32"/>
        </w:rPr>
        <w:t>根据成都市教育科学研究院</w:t>
      </w:r>
      <w:r w:rsidRPr="0017574F">
        <w:rPr>
          <w:rFonts w:asciiTheme="minorEastAsia" w:hAnsiTheme="minorEastAsia" w:cs="宋体" w:hint="eastAsia"/>
          <w:sz w:val="32"/>
          <w:szCs w:val="32"/>
        </w:rPr>
        <w:t>《</w:t>
      </w:r>
      <w:r w:rsidRPr="0017574F">
        <w:rPr>
          <w:rFonts w:asciiTheme="minorEastAsia" w:hAnsiTheme="minorEastAsia" w:cs="宋体"/>
          <w:sz w:val="32"/>
          <w:szCs w:val="32"/>
        </w:rPr>
        <w:t>关于举办</w:t>
      </w:r>
      <w:r w:rsidRPr="0017574F">
        <w:rPr>
          <w:rFonts w:asciiTheme="minorEastAsia" w:hAnsiTheme="minorEastAsia" w:cs="宋体" w:hint="eastAsia"/>
          <w:sz w:val="32"/>
          <w:szCs w:val="32"/>
        </w:rPr>
        <w:t>2021年成都市中小学音乐优质微课评选的活动通知》要求</w:t>
      </w:r>
      <w:r w:rsidRPr="0017574F">
        <w:rPr>
          <w:rFonts w:asciiTheme="minorEastAsia" w:hAnsiTheme="minorEastAsia" w:cs="宋体"/>
          <w:color w:val="000000"/>
          <w:sz w:val="32"/>
          <w:szCs w:val="32"/>
        </w:rPr>
        <w:t>，</w:t>
      </w:r>
      <w:r w:rsidRPr="0017574F">
        <w:rPr>
          <w:rFonts w:asciiTheme="minorEastAsia" w:hAnsiTheme="minorEastAsia" w:cs="宋体" w:hint="eastAsia"/>
          <w:color w:val="000000"/>
          <w:sz w:val="32"/>
          <w:szCs w:val="32"/>
        </w:rPr>
        <w:t>经</w:t>
      </w:r>
      <w:r w:rsidRPr="0017574F">
        <w:rPr>
          <w:rFonts w:asciiTheme="minorEastAsia" w:hAnsiTheme="minorEastAsia" w:cs="宋体"/>
          <w:color w:val="000000"/>
          <w:sz w:val="32"/>
          <w:szCs w:val="32"/>
        </w:rPr>
        <w:t>研究</w:t>
      </w:r>
      <w:r w:rsidRPr="0017574F">
        <w:rPr>
          <w:rFonts w:asciiTheme="minorEastAsia" w:hAnsiTheme="minorEastAsia" w:cs="宋体" w:hint="eastAsia"/>
          <w:color w:val="000000"/>
          <w:sz w:val="32"/>
          <w:szCs w:val="32"/>
        </w:rPr>
        <w:t>，决定举办2021年双流区中小学音乐优质微课选拔赛活动。</w:t>
      </w:r>
      <w:r w:rsidR="00600B45" w:rsidRPr="0017574F">
        <w:rPr>
          <w:rFonts w:asciiTheme="minorEastAsia" w:hAnsiTheme="minorEastAsia" w:cs="宋体" w:hint="eastAsia"/>
          <w:sz w:val="32"/>
          <w:szCs w:val="32"/>
        </w:rPr>
        <w:t>请按</w:t>
      </w:r>
      <w:r w:rsidR="00600B45" w:rsidRPr="0017574F">
        <w:rPr>
          <w:rFonts w:asciiTheme="minorEastAsia" w:hAnsiTheme="minorEastAsia" w:cs="宋体" w:hint="eastAsia"/>
          <w:color w:val="000000"/>
          <w:sz w:val="32"/>
          <w:szCs w:val="32"/>
        </w:rPr>
        <w:t>《</w:t>
      </w:r>
      <w:r w:rsidR="00600B45" w:rsidRPr="0017574F">
        <w:rPr>
          <w:rFonts w:asciiTheme="minorEastAsia" w:hAnsiTheme="minorEastAsia" w:cs="宋体" w:hint="eastAsia"/>
          <w:sz w:val="32"/>
          <w:szCs w:val="32"/>
        </w:rPr>
        <w:t>2</w:t>
      </w:r>
      <w:r w:rsidR="00600B45" w:rsidRPr="0017574F">
        <w:rPr>
          <w:rFonts w:asciiTheme="minorEastAsia" w:hAnsiTheme="minorEastAsia" w:cs="宋体"/>
          <w:sz w:val="32"/>
          <w:szCs w:val="32"/>
        </w:rPr>
        <w:t>021</w:t>
      </w:r>
      <w:r w:rsidR="00600B45" w:rsidRPr="0017574F">
        <w:rPr>
          <w:rFonts w:asciiTheme="minorEastAsia" w:hAnsiTheme="minorEastAsia" w:cs="宋体" w:hint="eastAsia"/>
          <w:sz w:val="32"/>
          <w:szCs w:val="32"/>
        </w:rPr>
        <w:t>年双流区中小学音乐优质微课选拔赛实施方案》的要求认真准备、积极参赛。</w:t>
      </w:r>
    </w:p>
    <w:p w:rsidR="00600B45" w:rsidRPr="0017574F" w:rsidRDefault="00600B45" w:rsidP="00600B45">
      <w:pPr>
        <w:spacing w:line="480" w:lineRule="exact"/>
        <w:jc w:val="left"/>
        <w:rPr>
          <w:rFonts w:asciiTheme="minorEastAsia" w:hAnsiTheme="minorEastAsia" w:cs="宋体"/>
          <w:sz w:val="32"/>
          <w:szCs w:val="32"/>
        </w:rPr>
      </w:pPr>
    </w:p>
    <w:p w:rsidR="00600B45" w:rsidRPr="0017574F" w:rsidRDefault="00600B45" w:rsidP="00600B45">
      <w:pPr>
        <w:spacing w:line="480" w:lineRule="exact"/>
        <w:jc w:val="left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附件：1. 2</w:t>
      </w:r>
      <w:r w:rsidRPr="0017574F">
        <w:rPr>
          <w:rFonts w:asciiTheme="minorEastAsia" w:hAnsiTheme="minorEastAsia" w:cs="宋体"/>
          <w:sz w:val="32"/>
          <w:szCs w:val="32"/>
        </w:rPr>
        <w:t>021</w:t>
      </w:r>
      <w:r w:rsidRPr="0017574F">
        <w:rPr>
          <w:rFonts w:asciiTheme="minorEastAsia" w:hAnsiTheme="minorEastAsia" w:cs="宋体" w:hint="eastAsia"/>
          <w:sz w:val="32"/>
          <w:szCs w:val="32"/>
        </w:rPr>
        <w:t>年双流区中小学音乐优质微课选拔赛实施方案</w:t>
      </w:r>
    </w:p>
    <w:p w:rsidR="00600B45" w:rsidRPr="0017574F" w:rsidRDefault="00600B45" w:rsidP="00600B45">
      <w:pPr>
        <w:ind w:firstLineChars="300" w:firstLine="96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2.</w:t>
      </w:r>
      <w:r w:rsidRPr="0017574F">
        <w:rPr>
          <w:rFonts w:asciiTheme="minorEastAsia" w:hAnsiTheme="minorEastAsia" w:cs="DengXian" w:hint="eastAsia"/>
          <w:color w:val="000000"/>
          <w:kern w:val="0"/>
          <w:sz w:val="44"/>
          <w:szCs w:val="44"/>
          <w:lang/>
        </w:rPr>
        <w:t xml:space="preserve"> </w:t>
      </w:r>
      <w:r w:rsidRPr="0017574F">
        <w:rPr>
          <w:rFonts w:asciiTheme="minorEastAsia" w:hAnsiTheme="minorEastAsia" w:cs="宋体" w:hint="eastAsia"/>
          <w:sz w:val="32"/>
          <w:szCs w:val="32"/>
        </w:rPr>
        <w:t>2</w:t>
      </w:r>
      <w:r w:rsidRPr="0017574F">
        <w:rPr>
          <w:rFonts w:asciiTheme="minorEastAsia" w:hAnsiTheme="minorEastAsia" w:cs="宋体"/>
          <w:sz w:val="32"/>
          <w:szCs w:val="32"/>
        </w:rPr>
        <w:t>021</w:t>
      </w:r>
      <w:r w:rsidRPr="0017574F">
        <w:rPr>
          <w:rFonts w:asciiTheme="minorEastAsia" w:hAnsiTheme="minorEastAsia" w:cs="宋体" w:hint="eastAsia"/>
          <w:sz w:val="32"/>
          <w:szCs w:val="32"/>
        </w:rPr>
        <w:t>年双流区中小学音乐优质微课评选活动推荐表</w:t>
      </w:r>
    </w:p>
    <w:p w:rsidR="00193929" w:rsidRPr="0017574F" w:rsidRDefault="00193929" w:rsidP="00193929">
      <w:pPr>
        <w:ind w:firstLineChars="300" w:firstLine="96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3.</w:t>
      </w:r>
      <w:r w:rsidRPr="0017574F">
        <w:rPr>
          <w:rFonts w:asciiTheme="minorEastAsia" w:hAnsiTheme="minorEastAsia" w:cs="DengXian" w:hint="eastAsia"/>
          <w:color w:val="000000"/>
          <w:kern w:val="0"/>
          <w:sz w:val="44"/>
          <w:szCs w:val="44"/>
          <w:lang/>
        </w:rPr>
        <w:t xml:space="preserve"> </w:t>
      </w:r>
      <w:r w:rsidRPr="0017574F">
        <w:rPr>
          <w:rFonts w:asciiTheme="minorEastAsia" w:hAnsiTheme="minorEastAsia" w:cs="宋体" w:hint="eastAsia"/>
          <w:sz w:val="32"/>
          <w:szCs w:val="32"/>
        </w:rPr>
        <w:t>2</w:t>
      </w:r>
      <w:r w:rsidRPr="0017574F">
        <w:rPr>
          <w:rFonts w:asciiTheme="minorEastAsia" w:hAnsiTheme="minorEastAsia" w:cs="宋体"/>
          <w:sz w:val="32"/>
          <w:szCs w:val="32"/>
        </w:rPr>
        <w:t>021</w:t>
      </w:r>
      <w:r w:rsidRPr="0017574F">
        <w:rPr>
          <w:rFonts w:asciiTheme="minorEastAsia" w:hAnsiTheme="minorEastAsia" w:cs="宋体" w:hint="eastAsia"/>
          <w:sz w:val="32"/>
          <w:szCs w:val="32"/>
        </w:rPr>
        <w:t>年双流区中小学音乐优质微课评选活动报名表</w:t>
      </w:r>
    </w:p>
    <w:p w:rsidR="005E6F17" w:rsidRPr="0017574F" w:rsidRDefault="005E6F17" w:rsidP="005E6F17">
      <w:pPr>
        <w:rPr>
          <w:rFonts w:asciiTheme="minorEastAsia" w:hAnsiTheme="minorEastAsia" w:cs="宋体"/>
          <w:sz w:val="32"/>
          <w:szCs w:val="32"/>
        </w:rPr>
      </w:pPr>
    </w:p>
    <w:p w:rsidR="00600B45" w:rsidRPr="0017574F" w:rsidRDefault="00600B45" w:rsidP="005E6F17">
      <w:pPr>
        <w:rPr>
          <w:rFonts w:asciiTheme="minorEastAsia" w:hAnsiTheme="minorEastAsia" w:cs="宋体"/>
          <w:sz w:val="32"/>
          <w:szCs w:val="32"/>
        </w:rPr>
      </w:pPr>
    </w:p>
    <w:p w:rsidR="00193929" w:rsidRPr="0017574F" w:rsidRDefault="00193929" w:rsidP="005E6F17">
      <w:pPr>
        <w:rPr>
          <w:rFonts w:asciiTheme="minorEastAsia" w:hAnsiTheme="minorEastAsia" w:cs="宋体"/>
          <w:sz w:val="32"/>
          <w:szCs w:val="32"/>
        </w:rPr>
      </w:pPr>
    </w:p>
    <w:p w:rsidR="00600B45" w:rsidRPr="0017574F" w:rsidRDefault="00942B92" w:rsidP="00600B45">
      <w:pPr>
        <w:jc w:val="right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成都市双流区教育科学研究院</w:t>
      </w:r>
    </w:p>
    <w:p w:rsidR="00600B45" w:rsidRPr="0017574F" w:rsidRDefault="00600B45" w:rsidP="00600B45">
      <w:pPr>
        <w:jc w:val="right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2021年9月</w:t>
      </w:r>
      <w:r w:rsidR="0017574F" w:rsidRPr="0017574F">
        <w:rPr>
          <w:rFonts w:asciiTheme="minorEastAsia" w:hAnsiTheme="minorEastAsia" w:cs="宋体" w:hint="eastAsia"/>
          <w:sz w:val="32"/>
          <w:szCs w:val="32"/>
        </w:rPr>
        <w:t>27</w:t>
      </w:r>
      <w:r w:rsidRPr="0017574F">
        <w:rPr>
          <w:rFonts w:asciiTheme="minorEastAsia" w:hAnsiTheme="minorEastAsia" w:cs="宋体" w:hint="eastAsia"/>
          <w:sz w:val="32"/>
          <w:szCs w:val="32"/>
        </w:rPr>
        <w:t>日</w:t>
      </w:r>
    </w:p>
    <w:p w:rsidR="00600B45" w:rsidRPr="0017574F" w:rsidRDefault="00600B45" w:rsidP="005E6F17">
      <w:pPr>
        <w:rPr>
          <w:rFonts w:asciiTheme="minorEastAsia" w:hAnsiTheme="minorEastAsia" w:cs="宋体"/>
          <w:sz w:val="32"/>
          <w:szCs w:val="32"/>
        </w:rPr>
      </w:pPr>
    </w:p>
    <w:p w:rsidR="00600B45" w:rsidRPr="0017574F" w:rsidRDefault="00600B45" w:rsidP="005E6F17">
      <w:pPr>
        <w:rPr>
          <w:rFonts w:asciiTheme="minorEastAsia" w:hAnsiTheme="minorEastAsia" w:cs="宋体"/>
          <w:sz w:val="32"/>
          <w:szCs w:val="32"/>
        </w:rPr>
      </w:pPr>
    </w:p>
    <w:p w:rsidR="00600B45" w:rsidRPr="0017574F" w:rsidRDefault="00600B45" w:rsidP="005E6F17">
      <w:pPr>
        <w:rPr>
          <w:rFonts w:asciiTheme="minorEastAsia" w:hAnsiTheme="minorEastAsia" w:cs="宋体"/>
          <w:sz w:val="32"/>
          <w:szCs w:val="32"/>
        </w:rPr>
      </w:pPr>
    </w:p>
    <w:p w:rsidR="0017574F" w:rsidRDefault="0017574F">
      <w:pPr>
        <w:widowControl/>
        <w:jc w:val="left"/>
        <w:rPr>
          <w:rFonts w:asciiTheme="minorEastAsia" w:hAnsiTheme="minorEastAsia" w:cs="宋体"/>
          <w:sz w:val="32"/>
          <w:szCs w:val="32"/>
        </w:rPr>
      </w:pPr>
      <w:r>
        <w:rPr>
          <w:rFonts w:asciiTheme="minorEastAsia" w:hAnsiTheme="minorEastAsia" w:cs="宋体"/>
          <w:sz w:val="32"/>
          <w:szCs w:val="32"/>
        </w:rPr>
        <w:br w:type="page"/>
      </w:r>
    </w:p>
    <w:p w:rsidR="00600B45" w:rsidRPr="0017574F" w:rsidRDefault="00600B45" w:rsidP="005E6F17">
      <w:pPr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lastRenderedPageBreak/>
        <w:t>附件1</w:t>
      </w:r>
    </w:p>
    <w:p w:rsidR="00600B45" w:rsidRPr="0017574F" w:rsidRDefault="00600B45" w:rsidP="00600B45">
      <w:pPr>
        <w:spacing w:line="480" w:lineRule="exact"/>
        <w:jc w:val="center"/>
        <w:rPr>
          <w:rFonts w:asciiTheme="minorEastAsia" w:hAnsiTheme="minorEastAsia" w:cs="宋体"/>
          <w:b/>
          <w:bCs/>
          <w:color w:val="000000"/>
          <w:sz w:val="44"/>
          <w:szCs w:val="44"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44"/>
          <w:szCs w:val="44"/>
        </w:rPr>
        <w:t>2</w:t>
      </w:r>
      <w:r w:rsidRPr="0017574F">
        <w:rPr>
          <w:rFonts w:asciiTheme="minorEastAsia" w:hAnsiTheme="minorEastAsia" w:cs="宋体"/>
          <w:b/>
          <w:bCs/>
          <w:color w:val="000000"/>
          <w:sz w:val="44"/>
          <w:szCs w:val="44"/>
        </w:rPr>
        <w:t>021</w:t>
      </w:r>
      <w:r w:rsidRPr="0017574F">
        <w:rPr>
          <w:rFonts w:asciiTheme="minorEastAsia" w:hAnsiTheme="minorEastAsia" w:cs="宋体" w:hint="eastAsia"/>
          <w:b/>
          <w:bCs/>
          <w:color w:val="000000"/>
          <w:sz w:val="44"/>
          <w:szCs w:val="44"/>
        </w:rPr>
        <w:t>年双流区中小学音乐优质微课选拔赛</w:t>
      </w:r>
    </w:p>
    <w:p w:rsidR="00600B45" w:rsidRPr="0017574F" w:rsidRDefault="00600B45" w:rsidP="00600B45">
      <w:pPr>
        <w:spacing w:line="480" w:lineRule="exact"/>
        <w:jc w:val="center"/>
        <w:rPr>
          <w:rFonts w:asciiTheme="minorEastAsia" w:hAnsiTheme="minorEastAsia" w:cs="宋体"/>
          <w:b/>
          <w:bCs/>
          <w:color w:val="000000"/>
          <w:sz w:val="44"/>
          <w:szCs w:val="44"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44"/>
          <w:szCs w:val="44"/>
        </w:rPr>
        <w:t>实 施 方 案</w:t>
      </w:r>
    </w:p>
    <w:p w:rsidR="0017574F" w:rsidRDefault="0017574F" w:rsidP="00600B45">
      <w:pPr>
        <w:spacing w:line="480" w:lineRule="exact"/>
        <w:ind w:firstLineChars="200" w:firstLine="640"/>
        <w:rPr>
          <w:rFonts w:asciiTheme="minorEastAsia" w:hAnsiTheme="minorEastAsia" w:cs="宋体" w:hint="eastAsia"/>
          <w:sz w:val="32"/>
          <w:szCs w:val="32"/>
        </w:rPr>
      </w:pP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color w:val="000000"/>
          <w:sz w:val="32"/>
          <w:szCs w:val="32"/>
        </w:rPr>
      </w:pPr>
      <w:r w:rsidRPr="0017574F">
        <w:rPr>
          <w:rFonts w:asciiTheme="minorEastAsia" w:hAnsiTheme="minorEastAsia" w:cs="宋体"/>
          <w:sz w:val="32"/>
          <w:szCs w:val="32"/>
        </w:rPr>
        <w:t>根据成都市教育科学研究院</w:t>
      </w:r>
      <w:r w:rsidRPr="0017574F">
        <w:rPr>
          <w:rFonts w:asciiTheme="minorEastAsia" w:hAnsiTheme="minorEastAsia" w:cs="宋体" w:hint="eastAsia"/>
          <w:sz w:val="32"/>
          <w:szCs w:val="32"/>
        </w:rPr>
        <w:t>工作</w:t>
      </w:r>
      <w:r w:rsidRPr="0017574F">
        <w:rPr>
          <w:rFonts w:asciiTheme="minorEastAsia" w:hAnsiTheme="minorEastAsia" w:cs="宋体"/>
          <w:sz w:val="32"/>
          <w:szCs w:val="32"/>
        </w:rPr>
        <w:t>安排</w:t>
      </w:r>
      <w:r w:rsidRPr="0017574F">
        <w:rPr>
          <w:rFonts w:asciiTheme="minorEastAsia" w:hAnsiTheme="minorEastAsia" w:cs="宋体"/>
          <w:color w:val="000000"/>
          <w:sz w:val="32"/>
          <w:szCs w:val="32"/>
        </w:rPr>
        <w:t>，“</w:t>
      </w:r>
      <w:r w:rsidRPr="0017574F">
        <w:rPr>
          <w:rFonts w:asciiTheme="minorEastAsia" w:hAnsiTheme="minorEastAsia" w:cs="宋体" w:hint="eastAsia"/>
          <w:color w:val="000000"/>
          <w:sz w:val="32"/>
          <w:szCs w:val="32"/>
        </w:rPr>
        <w:t>成都市中小学音乐优质微课评选活动</w:t>
      </w:r>
      <w:r w:rsidRPr="0017574F">
        <w:rPr>
          <w:rFonts w:asciiTheme="minorEastAsia" w:hAnsiTheme="minorEastAsia" w:cs="宋体"/>
          <w:color w:val="000000"/>
          <w:sz w:val="32"/>
          <w:szCs w:val="32"/>
        </w:rPr>
        <w:t>”将于10月</w:t>
      </w:r>
      <w:r w:rsidRPr="0017574F">
        <w:rPr>
          <w:rFonts w:asciiTheme="minorEastAsia" w:hAnsiTheme="minorEastAsia" w:cs="宋体" w:hint="eastAsia"/>
          <w:color w:val="000000"/>
          <w:sz w:val="32"/>
          <w:szCs w:val="32"/>
        </w:rPr>
        <w:t>底</w:t>
      </w:r>
      <w:r w:rsidRPr="0017574F">
        <w:rPr>
          <w:rFonts w:asciiTheme="minorEastAsia" w:hAnsiTheme="minorEastAsia" w:cs="宋体"/>
          <w:color w:val="000000"/>
          <w:sz w:val="32"/>
          <w:szCs w:val="32"/>
        </w:rPr>
        <w:t>举行。为此，</w:t>
      </w:r>
      <w:r w:rsidRPr="0017574F">
        <w:rPr>
          <w:rFonts w:asciiTheme="minorEastAsia" w:hAnsiTheme="minorEastAsia" w:cs="宋体" w:hint="eastAsia"/>
          <w:color w:val="000000"/>
          <w:sz w:val="32"/>
          <w:szCs w:val="32"/>
        </w:rPr>
        <w:t>我区将严格按照市级微课评选的相关要求开展区级选拔赛活动，特拟定此次区级选拔赛活动实施方案如下：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b/>
          <w:bCs/>
          <w:color w:val="000000"/>
          <w:sz w:val="32"/>
          <w:szCs w:val="32"/>
        </w:rPr>
      </w:pPr>
      <w:r w:rsidRPr="0017574F">
        <w:rPr>
          <w:rFonts w:asciiTheme="minorEastAsia" w:hAnsiTheme="minorEastAsia" w:cs="宋体"/>
          <w:b/>
          <w:bCs/>
          <w:color w:val="000000"/>
          <w:sz w:val="32"/>
          <w:szCs w:val="32"/>
        </w:rPr>
        <w:t>一、</w:t>
      </w: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活动目的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根据成都市教育科学研究院《关于举办2</w:t>
      </w:r>
      <w:r w:rsidRPr="0017574F">
        <w:rPr>
          <w:rFonts w:asciiTheme="minorEastAsia" w:hAnsiTheme="minorEastAsia" w:cs="宋体"/>
          <w:sz w:val="32"/>
          <w:szCs w:val="32"/>
        </w:rPr>
        <w:t>021</w:t>
      </w:r>
      <w:r w:rsidRPr="0017574F">
        <w:rPr>
          <w:rFonts w:asciiTheme="minorEastAsia" w:hAnsiTheme="minorEastAsia" w:cs="宋体" w:hint="eastAsia"/>
          <w:sz w:val="32"/>
          <w:szCs w:val="32"/>
        </w:rPr>
        <w:t>年成都市中小学音乐优质微课评选的活动通知》的要求，将在全区中小学范围选拔优秀微课参加市上比赛。我们拟以此次赛课活动为契机，为广大教师提供参与教学研究的机会，进一步提升中小学音乐教师的课堂教学能力，搭建教师自我展示的平台，以赛促研，以赛促培，以促进学校研究水平的提升和全员教师的专业发展。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b/>
          <w:bCs/>
          <w:color w:val="000000"/>
          <w:kern w:val="0"/>
          <w:sz w:val="24"/>
          <w:lang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二、活动主题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双流区中小学音乐优质微课选拔赛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b/>
          <w:bCs/>
          <w:color w:val="000000"/>
          <w:sz w:val="24"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三、参赛内容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中小学统编版音乐教材内容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/>
          <w:b/>
          <w:bCs/>
          <w:sz w:val="24"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四、参加对象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我区九义段和普通高中在职在岗音乐教师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b/>
          <w:bCs/>
          <w:color w:val="000000"/>
          <w:sz w:val="32"/>
          <w:szCs w:val="32"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五、工作小组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夏加强、谭国庆、我区中小学音乐学科全体中心组成员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b/>
          <w:bCs/>
          <w:color w:val="000000"/>
          <w:sz w:val="32"/>
          <w:szCs w:val="32"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六、活动安排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b/>
          <w:bCs/>
          <w:color w:val="000000"/>
          <w:sz w:val="32"/>
          <w:szCs w:val="32"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（一）参赛要求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1.“微课”应符合《义务教育音乐课程标准（2</w:t>
      </w:r>
      <w:r w:rsidRPr="0017574F">
        <w:rPr>
          <w:rFonts w:asciiTheme="minorEastAsia" w:hAnsiTheme="minorEastAsia" w:cs="宋体"/>
          <w:sz w:val="32"/>
          <w:szCs w:val="32"/>
        </w:rPr>
        <w:t>011</w:t>
      </w:r>
      <w:r w:rsidRPr="0017574F">
        <w:rPr>
          <w:rFonts w:asciiTheme="minorEastAsia" w:hAnsiTheme="minorEastAsia" w:cs="宋体" w:hint="eastAsia"/>
          <w:sz w:val="32"/>
          <w:szCs w:val="32"/>
        </w:rPr>
        <w:t>年版）》、《普通高中音乐课程标准（2</w:t>
      </w:r>
      <w:r w:rsidRPr="0017574F">
        <w:rPr>
          <w:rFonts w:asciiTheme="minorEastAsia" w:hAnsiTheme="minorEastAsia" w:cs="宋体"/>
          <w:sz w:val="32"/>
          <w:szCs w:val="32"/>
        </w:rPr>
        <w:t>017</w:t>
      </w:r>
      <w:r w:rsidRPr="0017574F">
        <w:rPr>
          <w:rFonts w:asciiTheme="minorEastAsia" w:hAnsiTheme="minorEastAsia" w:cs="宋体" w:hint="eastAsia"/>
          <w:sz w:val="32"/>
          <w:szCs w:val="32"/>
        </w:rPr>
        <w:t>年版2</w:t>
      </w:r>
      <w:r w:rsidRPr="0017574F">
        <w:rPr>
          <w:rFonts w:asciiTheme="minorEastAsia" w:hAnsiTheme="minorEastAsia" w:cs="宋体"/>
          <w:sz w:val="32"/>
          <w:szCs w:val="32"/>
        </w:rPr>
        <w:t>020</w:t>
      </w:r>
      <w:r w:rsidRPr="0017574F">
        <w:rPr>
          <w:rFonts w:asciiTheme="minorEastAsia" w:hAnsiTheme="minorEastAsia" w:cs="宋体" w:hint="eastAsia"/>
          <w:sz w:val="32"/>
          <w:szCs w:val="32"/>
        </w:rPr>
        <w:t>年修订）》相关要求，突出音乐教学的人文性、审美性和实践性，突出音乐学科的特点，</w:t>
      </w:r>
      <w:r w:rsidRPr="0017574F">
        <w:rPr>
          <w:rFonts w:asciiTheme="minorEastAsia" w:hAnsiTheme="minorEastAsia" w:cs="宋体" w:hint="eastAsia"/>
          <w:sz w:val="32"/>
          <w:szCs w:val="32"/>
        </w:rPr>
        <w:lastRenderedPageBreak/>
        <w:t>以培育和发展学生音乐学科核心素养为统领进行设计。参赛内容需健康向上、符合中小学生认知特点，内容无政策性错误，如发现作品中存在不良信息，将取消其参赛资格。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/>
          <w:sz w:val="32"/>
          <w:szCs w:val="32"/>
        </w:rPr>
        <w:t>2.“</w:t>
      </w:r>
      <w:r w:rsidRPr="0017574F">
        <w:rPr>
          <w:rFonts w:asciiTheme="minorEastAsia" w:hAnsiTheme="minorEastAsia" w:cs="宋体" w:hint="eastAsia"/>
          <w:sz w:val="32"/>
          <w:szCs w:val="32"/>
        </w:rPr>
        <w:t>微课”需展示课堂教学的某一环节，以指向学科核心素养培养为目标，体现基于课程标准的“教-学-评”一致性的教学理念，过程清晰，方法得当，音乐学科特点突出。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/>
          <w:sz w:val="32"/>
          <w:szCs w:val="32"/>
        </w:rPr>
        <w:t>3.“</w:t>
      </w:r>
      <w:r w:rsidRPr="0017574F">
        <w:rPr>
          <w:rFonts w:asciiTheme="minorEastAsia" w:hAnsiTheme="minorEastAsia" w:cs="宋体" w:hint="eastAsia"/>
          <w:sz w:val="32"/>
          <w:szCs w:val="32"/>
        </w:rPr>
        <w:t>微课”录制需在真实的中小学课堂环境中进行，在有学生的情况下实施并录制。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4</w:t>
      </w:r>
      <w:r w:rsidRPr="0017574F">
        <w:rPr>
          <w:rFonts w:asciiTheme="minorEastAsia" w:hAnsiTheme="minorEastAsia" w:cs="宋体"/>
          <w:sz w:val="32"/>
          <w:szCs w:val="32"/>
        </w:rPr>
        <w:t>.</w:t>
      </w:r>
      <w:r w:rsidRPr="0017574F">
        <w:rPr>
          <w:rFonts w:asciiTheme="minorEastAsia" w:hAnsiTheme="minorEastAsia" w:cs="宋体" w:hint="eastAsia"/>
          <w:sz w:val="32"/>
          <w:szCs w:val="32"/>
        </w:rPr>
        <w:t>提交材料要求：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（1）文本资料：提交“微课”教学设计，教学设计应与“微课”视频一致，应体现课程教学理念、设计思路和教学特色，需注明课程名称、教学重难点、所授年级、使用的教材等。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（2）视频材料:提交微课课件和</w:t>
      </w:r>
      <w:r w:rsidRPr="0017574F">
        <w:rPr>
          <w:rFonts w:asciiTheme="minorEastAsia" w:hAnsiTheme="minorEastAsia" w:cs="宋体"/>
          <w:sz w:val="32"/>
          <w:szCs w:val="32"/>
        </w:rPr>
        <w:t>15</w:t>
      </w:r>
      <w:r w:rsidRPr="0017574F">
        <w:rPr>
          <w:rFonts w:asciiTheme="minorEastAsia" w:hAnsiTheme="minorEastAsia" w:cs="宋体" w:hint="eastAsia"/>
          <w:sz w:val="32"/>
          <w:szCs w:val="32"/>
        </w:rPr>
        <w:t>分钟的微课教学视频。视频需采用高清或标清录制，图像清晰稳定、声音清楚，能较真实完 整反映教学情境，展示教师良好教学风貌;视频格式为</w:t>
      </w:r>
      <w:r w:rsidRPr="0017574F">
        <w:rPr>
          <w:rFonts w:asciiTheme="minorEastAsia" w:hAnsiTheme="minorEastAsia" w:cs="宋体"/>
          <w:sz w:val="32"/>
          <w:szCs w:val="32"/>
        </w:rPr>
        <w:t>MPG4</w:t>
      </w:r>
      <w:r w:rsidRPr="0017574F">
        <w:rPr>
          <w:rFonts w:asciiTheme="minorEastAsia" w:hAnsiTheme="minorEastAsia" w:cs="宋体" w:hint="eastAsia"/>
          <w:sz w:val="32"/>
          <w:szCs w:val="32"/>
        </w:rPr>
        <w:t xml:space="preserve">，码流率不低于 </w:t>
      </w:r>
      <w:r w:rsidRPr="0017574F">
        <w:rPr>
          <w:rFonts w:asciiTheme="minorEastAsia" w:hAnsiTheme="minorEastAsia" w:cs="宋体"/>
          <w:sz w:val="32"/>
          <w:szCs w:val="32"/>
        </w:rPr>
        <w:t>512Kbps</w:t>
      </w:r>
      <w:r w:rsidRPr="0017574F">
        <w:rPr>
          <w:rFonts w:asciiTheme="minorEastAsia" w:hAnsiTheme="minorEastAsia" w:cs="宋体" w:hint="eastAsia"/>
          <w:sz w:val="32"/>
          <w:szCs w:val="32"/>
        </w:rPr>
        <w:t>;采用高清</w:t>
      </w:r>
      <w:r w:rsidRPr="0017574F">
        <w:rPr>
          <w:rFonts w:asciiTheme="minorEastAsia" w:hAnsiTheme="minorEastAsia" w:cs="宋体"/>
          <w:sz w:val="32"/>
          <w:szCs w:val="32"/>
        </w:rPr>
        <w:t>16</w:t>
      </w:r>
      <w:r w:rsidRPr="0017574F">
        <w:rPr>
          <w:rFonts w:asciiTheme="minorEastAsia" w:hAnsiTheme="minorEastAsia" w:cs="宋体" w:hint="eastAsia"/>
          <w:sz w:val="32"/>
          <w:szCs w:val="32"/>
        </w:rPr>
        <w:t>∶</w:t>
      </w:r>
      <w:r w:rsidRPr="0017574F">
        <w:rPr>
          <w:rFonts w:asciiTheme="minorEastAsia" w:hAnsiTheme="minorEastAsia" w:cs="宋体"/>
          <w:sz w:val="32"/>
          <w:szCs w:val="32"/>
        </w:rPr>
        <w:t xml:space="preserve">9 </w:t>
      </w:r>
      <w:r w:rsidRPr="0017574F">
        <w:rPr>
          <w:rFonts w:asciiTheme="minorEastAsia" w:hAnsiTheme="minorEastAsia" w:cs="宋体" w:hint="eastAsia"/>
          <w:sz w:val="32"/>
          <w:szCs w:val="32"/>
        </w:rPr>
        <w:t xml:space="preserve">拍摄时，分辨率请设定为 </w:t>
      </w:r>
      <w:r w:rsidRPr="0017574F">
        <w:rPr>
          <w:rFonts w:asciiTheme="minorEastAsia" w:hAnsiTheme="minorEastAsia" w:cs="宋体"/>
          <w:sz w:val="32"/>
          <w:szCs w:val="32"/>
        </w:rPr>
        <w:t>1024×576</w:t>
      </w:r>
      <w:r w:rsidRPr="0017574F">
        <w:rPr>
          <w:rFonts w:asciiTheme="minorEastAsia" w:hAnsiTheme="minorEastAsia" w:cs="宋体" w:hint="eastAsia"/>
          <w:sz w:val="32"/>
          <w:szCs w:val="32"/>
        </w:rPr>
        <w:t xml:space="preserve">，采用标清 </w:t>
      </w:r>
      <w:r w:rsidRPr="0017574F">
        <w:rPr>
          <w:rFonts w:asciiTheme="minorEastAsia" w:hAnsiTheme="minorEastAsia" w:cs="宋体"/>
          <w:sz w:val="32"/>
          <w:szCs w:val="32"/>
        </w:rPr>
        <w:t xml:space="preserve">4:3 </w:t>
      </w:r>
      <w:r w:rsidRPr="0017574F">
        <w:rPr>
          <w:rFonts w:asciiTheme="minorEastAsia" w:hAnsiTheme="minorEastAsia" w:cs="宋体" w:hint="eastAsia"/>
          <w:sz w:val="32"/>
          <w:szCs w:val="32"/>
        </w:rPr>
        <w:t>拍摄时，分辨率请设定为</w:t>
      </w:r>
      <w:r w:rsidRPr="0017574F">
        <w:rPr>
          <w:rFonts w:asciiTheme="minorEastAsia" w:hAnsiTheme="minorEastAsia" w:cs="宋体"/>
          <w:sz w:val="32"/>
          <w:szCs w:val="32"/>
        </w:rPr>
        <w:t>720×576</w:t>
      </w:r>
      <w:r w:rsidRPr="0017574F">
        <w:rPr>
          <w:rFonts w:asciiTheme="minorEastAsia" w:hAnsiTheme="minorEastAsia" w:cs="宋体" w:hint="eastAsia"/>
          <w:sz w:val="32"/>
          <w:szCs w:val="32"/>
        </w:rPr>
        <w:t>， 作品大小一律不超过</w:t>
      </w:r>
      <w:r w:rsidRPr="0017574F">
        <w:rPr>
          <w:rFonts w:asciiTheme="minorEastAsia" w:hAnsiTheme="minorEastAsia" w:cs="宋体"/>
          <w:sz w:val="32"/>
          <w:szCs w:val="32"/>
        </w:rPr>
        <w:t>700M</w:t>
      </w:r>
      <w:r w:rsidRPr="0017574F">
        <w:rPr>
          <w:rFonts w:asciiTheme="minorEastAsia" w:hAnsiTheme="minorEastAsia" w:cs="宋体" w:hint="eastAsia"/>
          <w:sz w:val="32"/>
          <w:szCs w:val="32"/>
        </w:rPr>
        <w:t>;视频与音响须同步录制，人物突出、图像清晰、构图合理、声音清楚。视频片头应显示课程名称、所授年级、使用的教材、教学重点等，视频中不得出现学校名称以及执教教师姓名。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24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(3)以上两项材料须为展示学校原创，不得抄袭。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b/>
          <w:bCs/>
          <w:color w:val="000000"/>
          <w:sz w:val="32"/>
          <w:szCs w:val="32"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（二）参赛名额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24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我区普通中小学在职在岗的音乐教师</w:t>
      </w:r>
      <w:r w:rsidRPr="0017574F">
        <w:rPr>
          <w:rFonts w:asciiTheme="minorEastAsia" w:hAnsiTheme="minorEastAsia" w:cs="宋体"/>
          <w:sz w:val="32"/>
          <w:szCs w:val="32"/>
        </w:rPr>
        <w:t>均可报名，</w:t>
      </w:r>
      <w:r w:rsidRPr="0017574F">
        <w:rPr>
          <w:rFonts w:asciiTheme="minorEastAsia" w:hAnsiTheme="minorEastAsia" w:cs="宋体" w:hint="eastAsia"/>
          <w:sz w:val="32"/>
          <w:szCs w:val="32"/>
        </w:rPr>
        <w:t>每</w:t>
      </w:r>
      <w:r w:rsidRPr="0017574F">
        <w:rPr>
          <w:rFonts w:asciiTheme="minorEastAsia" w:hAnsiTheme="minorEastAsia" w:cs="宋体"/>
          <w:sz w:val="32"/>
          <w:szCs w:val="32"/>
        </w:rPr>
        <w:t>所学校</w:t>
      </w:r>
      <w:r w:rsidRPr="0017574F">
        <w:rPr>
          <w:rFonts w:asciiTheme="minorEastAsia" w:hAnsiTheme="minorEastAsia" w:cs="宋体" w:hint="eastAsia"/>
          <w:sz w:val="32"/>
          <w:szCs w:val="32"/>
        </w:rPr>
        <w:t>不超过2节</w:t>
      </w:r>
      <w:r w:rsidRPr="0017574F">
        <w:rPr>
          <w:rFonts w:asciiTheme="minorEastAsia" w:hAnsiTheme="minorEastAsia" w:cs="宋体"/>
          <w:sz w:val="32"/>
          <w:szCs w:val="32"/>
        </w:rPr>
        <w:t>。</w:t>
      </w:r>
      <w:r w:rsidRPr="0017574F">
        <w:rPr>
          <w:rFonts w:asciiTheme="minorEastAsia" w:hAnsiTheme="minorEastAsia" w:cs="宋体"/>
          <w:sz w:val="24"/>
        </w:rPr>
        <w:br/>
      </w: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（三）材料报送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参赛资料报送齐全方能取得评比资格。若有缺项，取消评比资格。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报送时间：2</w:t>
      </w:r>
      <w:r w:rsidRPr="0017574F">
        <w:rPr>
          <w:rFonts w:asciiTheme="minorEastAsia" w:hAnsiTheme="minorEastAsia" w:cs="宋体"/>
          <w:sz w:val="32"/>
          <w:szCs w:val="32"/>
        </w:rPr>
        <w:t>021</w:t>
      </w:r>
      <w:r w:rsidRPr="0017574F">
        <w:rPr>
          <w:rFonts w:asciiTheme="minorEastAsia" w:hAnsiTheme="minorEastAsia" w:cs="宋体" w:hint="eastAsia"/>
          <w:sz w:val="32"/>
          <w:szCs w:val="32"/>
        </w:rPr>
        <w:t>年1</w:t>
      </w:r>
      <w:r w:rsidRPr="0017574F">
        <w:rPr>
          <w:rFonts w:asciiTheme="minorEastAsia" w:hAnsiTheme="minorEastAsia" w:cs="宋体"/>
          <w:sz w:val="32"/>
          <w:szCs w:val="32"/>
        </w:rPr>
        <w:t>0</w:t>
      </w:r>
      <w:r w:rsidRPr="0017574F">
        <w:rPr>
          <w:rFonts w:asciiTheme="minorEastAsia" w:hAnsiTheme="minorEastAsia" w:cs="宋体" w:hint="eastAsia"/>
          <w:sz w:val="32"/>
          <w:szCs w:val="32"/>
        </w:rPr>
        <w:t>月1</w:t>
      </w:r>
      <w:r w:rsidRPr="0017574F">
        <w:rPr>
          <w:rFonts w:asciiTheme="minorEastAsia" w:hAnsiTheme="minorEastAsia" w:cs="宋体"/>
          <w:sz w:val="32"/>
          <w:szCs w:val="32"/>
        </w:rPr>
        <w:t>0</w:t>
      </w:r>
      <w:r w:rsidRPr="0017574F">
        <w:rPr>
          <w:rFonts w:asciiTheme="minorEastAsia" w:hAnsiTheme="minorEastAsia" w:cs="宋体" w:hint="eastAsia"/>
          <w:sz w:val="32"/>
          <w:szCs w:val="32"/>
        </w:rPr>
        <w:t>日</w:t>
      </w:r>
      <w:r w:rsidRPr="0017574F">
        <w:rPr>
          <w:rFonts w:asciiTheme="minorEastAsia" w:hAnsiTheme="minorEastAsia" w:cs="宋体"/>
          <w:sz w:val="32"/>
          <w:szCs w:val="32"/>
        </w:rPr>
        <w:t>17:00</w:t>
      </w:r>
      <w:r w:rsidRPr="0017574F">
        <w:rPr>
          <w:rFonts w:asciiTheme="minorEastAsia" w:hAnsiTheme="minorEastAsia" w:cs="宋体" w:hint="eastAsia"/>
          <w:sz w:val="32"/>
          <w:szCs w:val="32"/>
        </w:rPr>
        <w:t>前。过期视为自动放</w:t>
      </w:r>
      <w:r w:rsidRPr="0017574F">
        <w:rPr>
          <w:rFonts w:asciiTheme="minorEastAsia" w:hAnsiTheme="minorEastAsia" w:cs="宋体" w:hint="eastAsia"/>
          <w:sz w:val="32"/>
          <w:szCs w:val="32"/>
        </w:rPr>
        <w:lastRenderedPageBreak/>
        <w:t>弃。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报送方式：请用</w:t>
      </w:r>
      <w:r w:rsidRPr="0017574F">
        <w:rPr>
          <w:rFonts w:asciiTheme="minorEastAsia" w:hAnsiTheme="minorEastAsia" w:cs="宋体"/>
          <w:sz w:val="32"/>
          <w:szCs w:val="32"/>
        </w:rPr>
        <w:t>U</w:t>
      </w:r>
      <w:r w:rsidRPr="0017574F">
        <w:rPr>
          <w:rFonts w:asciiTheme="minorEastAsia" w:hAnsiTheme="minorEastAsia" w:cs="宋体" w:hint="eastAsia"/>
          <w:sz w:val="32"/>
          <w:szCs w:val="32"/>
        </w:rPr>
        <w:t>盘存储推荐表（加盖公章，PDF格式）、报名表（Excel格式）、教学设计（word格式）、教学内容（</w:t>
      </w:r>
      <w:r w:rsidRPr="0017574F">
        <w:rPr>
          <w:rFonts w:asciiTheme="minorEastAsia" w:hAnsiTheme="minorEastAsia" w:cs="宋体"/>
          <w:sz w:val="32"/>
          <w:szCs w:val="32"/>
        </w:rPr>
        <w:t>JPEG</w:t>
      </w:r>
      <w:r w:rsidRPr="0017574F">
        <w:rPr>
          <w:rFonts w:asciiTheme="minorEastAsia" w:hAnsiTheme="minorEastAsia" w:cs="宋体" w:hint="eastAsia"/>
          <w:sz w:val="32"/>
          <w:szCs w:val="32"/>
        </w:rPr>
        <w:t>格式）、参赛微课的课件（</w:t>
      </w:r>
      <w:r w:rsidRPr="0017574F">
        <w:rPr>
          <w:rFonts w:asciiTheme="minorEastAsia" w:hAnsiTheme="minorEastAsia" w:cs="宋体"/>
          <w:sz w:val="32"/>
          <w:szCs w:val="32"/>
        </w:rPr>
        <w:t>PPT</w:t>
      </w:r>
      <w:r w:rsidRPr="0017574F">
        <w:rPr>
          <w:rFonts w:asciiTheme="minorEastAsia" w:hAnsiTheme="minorEastAsia" w:cs="宋体" w:hint="eastAsia"/>
          <w:sz w:val="32"/>
          <w:szCs w:val="32"/>
        </w:rPr>
        <w:t>）、微课视频，贴上参赛教师信息标签，装入纸质文件袋，文件袋上注明参赛教师信息。交至区教科院四楼小学室（三）。联系人：谭老师1</w:t>
      </w:r>
      <w:r w:rsidRPr="0017574F">
        <w:rPr>
          <w:rFonts w:asciiTheme="minorEastAsia" w:hAnsiTheme="minorEastAsia" w:cs="宋体"/>
          <w:sz w:val="32"/>
          <w:szCs w:val="32"/>
        </w:rPr>
        <w:t>3086636681</w:t>
      </w:r>
      <w:r w:rsidRPr="0017574F">
        <w:rPr>
          <w:rFonts w:asciiTheme="minorEastAsia" w:hAnsiTheme="minorEastAsia" w:cs="宋体" w:hint="eastAsia"/>
          <w:sz w:val="32"/>
          <w:szCs w:val="32"/>
        </w:rPr>
        <w:t>。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b/>
          <w:bCs/>
          <w:color w:val="000000"/>
          <w:sz w:val="32"/>
          <w:szCs w:val="32"/>
        </w:rPr>
      </w:pPr>
      <w:r w:rsidRPr="0017574F">
        <w:rPr>
          <w:rFonts w:asciiTheme="minorEastAsia" w:hAnsiTheme="minorEastAsia" w:cs="宋体" w:hint="eastAsia"/>
          <w:b/>
          <w:bCs/>
          <w:color w:val="000000"/>
          <w:sz w:val="32"/>
          <w:szCs w:val="32"/>
        </w:rPr>
        <w:t>七、评奖办法</w:t>
      </w:r>
    </w:p>
    <w:p w:rsidR="00600B45" w:rsidRPr="0017574F" w:rsidRDefault="00600B45" w:rsidP="00600B45">
      <w:pPr>
        <w:spacing w:line="48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本次比赛将按照3:</w:t>
      </w:r>
      <w:r w:rsidRPr="0017574F">
        <w:rPr>
          <w:rFonts w:asciiTheme="minorEastAsia" w:hAnsiTheme="minorEastAsia" w:cs="宋体"/>
          <w:sz w:val="32"/>
          <w:szCs w:val="32"/>
        </w:rPr>
        <w:t>5</w:t>
      </w:r>
      <w:r w:rsidRPr="0017574F">
        <w:rPr>
          <w:rFonts w:asciiTheme="minorEastAsia" w:hAnsiTheme="minorEastAsia" w:cs="宋体" w:hint="eastAsia"/>
          <w:sz w:val="32"/>
          <w:szCs w:val="32"/>
        </w:rPr>
        <w:t>:</w:t>
      </w:r>
      <w:r w:rsidRPr="0017574F">
        <w:rPr>
          <w:rFonts w:asciiTheme="minorEastAsia" w:hAnsiTheme="minorEastAsia" w:cs="宋体"/>
          <w:sz w:val="32"/>
          <w:szCs w:val="32"/>
        </w:rPr>
        <w:t>2</w:t>
      </w:r>
      <w:r w:rsidRPr="0017574F">
        <w:rPr>
          <w:rFonts w:asciiTheme="minorEastAsia" w:hAnsiTheme="minorEastAsia" w:cs="宋体" w:hint="eastAsia"/>
          <w:sz w:val="32"/>
          <w:szCs w:val="32"/>
        </w:rPr>
        <w:t>的比例评出一、二、三等奖，并以成绩序推选优秀微课参加成都市比赛，奖次及选拔结果将在赛后及时公布。</w:t>
      </w: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color w:val="000000"/>
          <w:sz w:val="24"/>
        </w:rPr>
      </w:pP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color w:val="000000"/>
          <w:sz w:val="24"/>
        </w:rPr>
      </w:pPr>
    </w:p>
    <w:p w:rsidR="00600B45" w:rsidRPr="0017574F" w:rsidRDefault="00600B45" w:rsidP="00600B45">
      <w:pPr>
        <w:spacing w:line="480" w:lineRule="exact"/>
        <w:rPr>
          <w:rFonts w:asciiTheme="minorEastAsia" w:hAnsiTheme="minorEastAsia" w:cs="宋体"/>
          <w:color w:val="000000"/>
          <w:sz w:val="24"/>
        </w:rPr>
      </w:pPr>
    </w:p>
    <w:p w:rsidR="00600B45" w:rsidRPr="0017574F" w:rsidRDefault="00600B45" w:rsidP="00600B45">
      <w:pPr>
        <w:spacing w:line="480" w:lineRule="exact"/>
        <w:jc w:val="right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成都市双流区教科院</w:t>
      </w:r>
    </w:p>
    <w:p w:rsidR="00600B45" w:rsidRPr="0017574F" w:rsidRDefault="00600B45" w:rsidP="00600B45">
      <w:pPr>
        <w:spacing w:line="480" w:lineRule="exact"/>
        <w:jc w:val="right"/>
        <w:rPr>
          <w:rFonts w:asciiTheme="minorEastAsia" w:hAnsiTheme="minorEastAsia" w:cs="宋体"/>
          <w:sz w:val="32"/>
          <w:szCs w:val="32"/>
        </w:rPr>
      </w:pPr>
      <w:r w:rsidRPr="0017574F">
        <w:rPr>
          <w:rFonts w:asciiTheme="minorEastAsia" w:hAnsiTheme="minorEastAsia" w:cs="宋体" w:hint="eastAsia"/>
          <w:sz w:val="32"/>
          <w:szCs w:val="32"/>
        </w:rPr>
        <w:t>2</w:t>
      </w:r>
      <w:r w:rsidRPr="0017574F">
        <w:rPr>
          <w:rFonts w:asciiTheme="minorEastAsia" w:hAnsiTheme="minorEastAsia" w:cs="宋体"/>
          <w:sz w:val="32"/>
          <w:szCs w:val="32"/>
        </w:rPr>
        <w:t>021</w:t>
      </w:r>
      <w:r w:rsidRPr="0017574F">
        <w:rPr>
          <w:rFonts w:asciiTheme="minorEastAsia" w:hAnsiTheme="minorEastAsia" w:cs="宋体" w:hint="eastAsia"/>
          <w:sz w:val="32"/>
          <w:szCs w:val="32"/>
        </w:rPr>
        <w:t>年9月1</w:t>
      </w:r>
      <w:r w:rsidRPr="0017574F">
        <w:rPr>
          <w:rFonts w:asciiTheme="minorEastAsia" w:hAnsiTheme="minorEastAsia" w:cs="宋体"/>
          <w:sz w:val="32"/>
          <w:szCs w:val="32"/>
        </w:rPr>
        <w:t>3</w:t>
      </w:r>
      <w:r w:rsidRPr="0017574F">
        <w:rPr>
          <w:rFonts w:asciiTheme="minorEastAsia" w:hAnsiTheme="minorEastAsia" w:cs="宋体" w:hint="eastAsia"/>
          <w:sz w:val="32"/>
          <w:szCs w:val="32"/>
        </w:rPr>
        <w:t>日</w:t>
      </w: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17574F" w:rsidRDefault="0017574F">
      <w:pPr>
        <w:widowControl/>
        <w:jc w:val="left"/>
        <w:rPr>
          <w:rFonts w:asciiTheme="minorEastAsia" w:hAnsiTheme="minorEastAsia" w:cs="DengXian"/>
          <w:color w:val="000000"/>
          <w:kern w:val="0"/>
          <w:sz w:val="32"/>
          <w:szCs w:val="32"/>
          <w:lang/>
        </w:rPr>
      </w:pPr>
      <w:r>
        <w:rPr>
          <w:rFonts w:asciiTheme="minorEastAsia" w:hAnsiTheme="minorEastAsia" w:cs="DengXian"/>
          <w:color w:val="000000"/>
          <w:kern w:val="0"/>
          <w:sz w:val="32"/>
          <w:szCs w:val="32"/>
          <w:lang/>
        </w:rPr>
        <w:br w:type="page"/>
      </w:r>
    </w:p>
    <w:p w:rsidR="00600B45" w:rsidRPr="0017574F" w:rsidRDefault="00600B45" w:rsidP="00600B45">
      <w:pPr>
        <w:jc w:val="left"/>
        <w:rPr>
          <w:rFonts w:asciiTheme="minorEastAsia" w:hAnsiTheme="minorEastAsia" w:cs="DengXian"/>
          <w:color w:val="000000"/>
          <w:kern w:val="0"/>
          <w:sz w:val="32"/>
          <w:szCs w:val="32"/>
          <w:lang/>
        </w:rPr>
      </w:pPr>
      <w:r w:rsidRPr="0017574F">
        <w:rPr>
          <w:rFonts w:asciiTheme="minorEastAsia" w:hAnsiTheme="minorEastAsia" w:cs="DengXian" w:hint="eastAsia"/>
          <w:color w:val="000000"/>
          <w:kern w:val="0"/>
          <w:sz w:val="32"/>
          <w:szCs w:val="32"/>
          <w:lang/>
        </w:rPr>
        <w:lastRenderedPageBreak/>
        <w:t>附件2</w:t>
      </w:r>
    </w:p>
    <w:p w:rsidR="00600B45" w:rsidRPr="0017574F" w:rsidRDefault="00600B45" w:rsidP="00600B45">
      <w:pPr>
        <w:jc w:val="center"/>
        <w:rPr>
          <w:rFonts w:asciiTheme="minorEastAsia" w:hAnsiTheme="minorEastAsia" w:cs="DengXian"/>
          <w:color w:val="000000"/>
          <w:kern w:val="0"/>
          <w:sz w:val="44"/>
          <w:szCs w:val="44"/>
          <w:lang/>
        </w:rPr>
      </w:pPr>
      <w:r w:rsidRPr="0017574F">
        <w:rPr>
          <w:rFonts w:asciiTheme="minorEastAsia" w:hAnsiTheme="minorEastAsia" w:cs="DengXian" w:hint="eastAsia"/>
          <w:color w:val="000000"/>
          <w:kern w:val="0"/>
          <w:sz w:val="44"/>
          <w:szCs w:val="44"/>
          <w:lang/>
        </w:rPr>
        <w:t>2</w:t>
      </w:r>
      <w:r w:rsidRPr="0017574F">
        <w:rPr>
          <w:rFonts w:asciiTheme="minorEastAsia" w:hAnsiTheme="minorEastAsia" w:cs="DengXian"/>
          <w:color w:val="000000"/>
          <w:kern w:val="0"/>
          <w:sz w:val="44"/>
          <w:szCs w:val="44"/>
          <w:lang/>
        </w:rPr>
        <w:t>021</w:t>
      </w:r>
      <w:r w:rsidRPr="0017574F">
        <w:rPr>
          <w:rFonts w:asciiTheme="minorEastAsia" w:hAnsiTheme="minorEastAsia" w:cs="DengXian" w:hint="eastAsia"/>
          <w:color w:val="000000"/>
          <w:kern w:val="0"/>
          <w:sz w:val="44"/>
          <w:szCs w:val="44"/>
          <w:lang/>
        </w:rPr>
        <w:t>年双流区中小学音乐优质微课评选</w:t>
      </w:r>
    </w:p>
    <w:p w:rsidR="00600B45" w:rsidRPr="0017574F" w:rsidRDefault="00600B45" w:rsidP="00600B45">
      <w:pPr>
        <w:jc w:val="center"/>
        <w:rPr>
          <w:rFonts w:asciiTheme="minorEastAsia" w:hAnsiTheme="minorEastAsia" w:cs="DengXian"/>
          <w:color w:val="000000"/>
          <w:kern w:val="0"/>
          <w:sz w:val="44"/>
          <w:szCs w:val="44"/>
          <w:lang/>
        </w:rPr>
      </w:pPr>
      <w:r w:rsidRPr="0017574F">
        <w:rPr>
          <w:rFonts w:asciiTheme="minorEastAsia" w:hAnsiTheme="minorEastAsia" w:cs="DengXian" w:hint="eastAsia"/>
          <w:color w:val="000000"/>
          <w:kern w:val="0"/>
          <w:sz w:val="44"/>
          <w:szCs w:val="44"/>
          <w:lang/>
        </w:rPr>
        <w:t>活动推荐表</w:t>
      </w:r>
    </w:p>
    <w:p w:rsidR="00600B45" w:rsidRPr="0017574F" w:rsidRDefault="00600B45" w:rsidP="00600B45">
      <w:pPr>
        <w:rPr>
          <w:rFonts w:asciiTheme="minorEastAsia" w:hAnsiTheme="minorEastAsia" w:cs="DengXian"/>
          <w:color w:val="000000"/>
          <w:kern w:val="0"/>
          <w:sz w:val="32"/>
          <w:szCs w:val="32"/>
          <w:lang/>
        </w:rPr>
      </w:pPr>
      <w:r w:rsidRPr="0017574F">
        <w:rPr>
          <w:rFonts w:asciiTheme="minorEastAsia" w:hAnsiTheme="minorEastAsia" w:cs="DengXian" w:hint="eastAsia"/>
          <w:color w:val="000000"/>
          <w:kern w:val="0"/>
          <w:sz w:val="32"/>
          <w:szCs w:val="32"/>
          <w:lang/>
        </w:rPr>
        <w:t>学校：（盖章）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559"/>
        <w:gridCol w:w="1418"/>
        <w:gridCol w:w="1134"/>
        <w:gridCol w:w="1016"/>
        <w:gridCol w:w="1218"/>
        <w:gridCol w:w="1218"/>
      </w:tblGrid>
      <w:tr w:rsidR="00600B45" w:rsidRPr="0017574F" w:rsidTr="00A44D2A">
        <w:tc>
          <w:tcPr>
            <w:tcW w:w="959" w:type="dxa"/>
            <w:shd w:val="clear" w:color="auto" w:fill="auto"/>
          </w:tcPr>
          <w:p w:rsidR="00600B45" w:rsidRPr="0017574F" w:rsidRDefault="00600B45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559" w:type="dxa"/>
            <w:shd w:val="clear" w:color="auto" w:fill="auto"/>
          </w:tcPr>
          <w:p w:rsidR="00600B45" w:rsidRPr="0017574F" w:rsidRDefault="00600B45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学段</w:t>
            </w:r>
          </w:p>
          <w:p w:rsidR="00600B45" w:rsidRPr="0017574F" w:rsidRDefault="00600B45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18"/>
                <w:szCs w:val="18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18"/>
                <w:szCs w:val="18"/>
                <w:lang/>
              </w:rPr>
              <w:t>（小学/初高中）</w:t>
            </w:r>
          </w:p>
        </w:tc>
        <w:tc>
          <w:tcPr>
            <w:tcW w:w="1418" w:type="dxa"/>
            <w:shd w:val="clear" w:color="auto" w:fill="auto"/>
          </w:tcPr>
          <w:p w:rsidR="00600B45" w:rsidRPr="0017574F" w:rsidRDefault="00600B45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学校</w:t>
            </w:r>
          </w:p>
        </w:tc>
        <w:tc>
          <w:tcPr>
            <w:tcW w:w="1134" w:type="dxa"/>
            <w:shd w:val="clear" w:color="auto" w:fill="auto"/>
          </w:tcPr>
          <w:p w:rsidR="00600B45" w:rsidRPr="0017574F" w:rsidRDefault="00600B45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姓名</w:t>
            </w:r>
          </w:p>
        </w:tc>
        <w:tc>
          <w:tcPr>
            <w:tcW w:w="1016" w:type="dxa"/>
            <w:shd w:val="clear" w:color="auto" w:fill="auto"/>
          </w:tcPr>
          <w:p w:rsidR="00600B45" w:rsidRPr="0017574F" w:rsidRDefault="00600B45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职称</w:t>
            </w:r>
          </w:p>
        </w:tc>
        <w:tc>
          <w:tcPr>
            <w:tcW w:w="1218" w:type="dxa"/>
            <w:shd w:val="clear" w:color="auto" w:fill="auto"/>
          </w:tcPr>
          <w:p w:rsidR="00600B45" w:rsidRPr="0017574F" w:rsidRDefault="00600B45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参赛课题</w:t>
            </w:r>
          </w:p>
        </w:tc>
        <w:tc>
          <w:tcPr>
            <w:tcW w:w="1218" w:type="dxa"/>
            <w:shd w:val="clear" w:color="auto" w:fill="auto"/>
          </w:tcPr>
          <w:p w:rsidR="00600B45" w:rsidRPr="0017574F" w:rsidRDefault="00600B45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联系电话</w:t>
            </w:r>
          </w:p>
        </w:tc>
      </w:tr>
      <w:tr w:rsidR="00600B45" w:rsidRPr="0017574F" w:rsidTr="00A44D2A">
        <w:tc>
          <w:tcPr>
            <w:tcW w:w="959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418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016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218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218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</w:tr>
      <w:tr w:rsidR="00600B45" w:rsidRPr="0017574F" w:rsidTr="00A44D2A">
        <w:tc>
          <w:tcPr>
            <w:tcW w:w="959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559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418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134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016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218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  <w:tc>
          <w:tcPr>
            <w:tcW w:w="1218" w:type="dxa"/>
            <w:shd w:val="clear" w:color="auto" w:fill="auto"/>
          </w:tcPr>
          <w:p w:rsidR="00600B45" w:rsidRPr="0017574F" w:rsidRDefault="00600B45" w:rsidP="00A44D2A">
            <w:pPr>
              <w:rPr>
                <w:rFonts w:asciiTheme="minorEastAsia" w:hAnsiTheme="minorEastAsia" w:cs="DengXian"/>
                <w:color w:val="000000"/>
                <w:kern w:val="0"/>
                <w:sz w:val="22"/>
                <w:lang/>
              </w:rPr>
            </w:pPr>
          </w:p>
        </w:tc>
      </w:tr>
    </w:tbl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193929" w:rsidRPr="0017574F" w:rsidRDefault="00193929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193929" w:rsidRPr="0017574F" w:rsidRDefault="00193929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193929" w:rsidRPr="0017574F" w:rsidRDefault="00193929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193929" w:rsidRPr="0017574F" w:rsidRDefault="00193929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193929" w:rsidRPr="0017574F" w:rsidRDefault="00193929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  <w:bookmarkStart w:id="0" w:name="_GoBack"/>
      <w:bookmarkEnd w:id="0"/>
    </w:p>
    <w:p w:rsidR="0017574F" w:rsidRDefault="0017574F">
      <w:pPr>
        <w:widowControl/>
        <w:jc w:val="left"/>
        <w:rPr>
          <w:rFonts w:asciiTheme="minorEastAsia" w:hAnsiTheme="minorEastAsia" w:cs="DengXian"/>
          <w:color w:val="000000"/>
          <w:kern w:val="0"/>
          <w:sz w:val="32"/>
          <w:szCs w:val="32"/>
          <w:lang/>
        </w:rPr>
      </w:pPr>
      <w:r>
        <w:rPr>
          <w:rFonts w:asciiTheme="minorEastAsia" w:hAnsiTheme="minorEastAsia" w:cs="DengXian"/>
          <w:color w:val="000000"/>
          <w:kern w:val="0"/>
          <w:sz w:val="32"/>
          <w:szCs w:val="32"/>
          <w:lang/>
        </w:rPr>
        <w:br w:type="page"/>
      </w:r>
    </w:p>
    <w:p w:rsidR="00193929" w:rsidRPr="0017574F" w:rsidRDefault="00193929" w:rsidP="00193929">
      <w:pPr>
        <w:jc w:val="left"/>
        <w:rPr>
          <w:rFonts w:asciiTheme="minorEastAsia" w:hAnsiTheme="minorEastAsia" w:cs="DengXian"/>
          <w:color w:val="000000"/>
          <w:kern w:val="0"/>
          <w:sz w:val="32"/>
          <w:szCs w:val="32"/>
          <w:lang/>
        </w:rPr>
      </w:pPr>
      <w:r w:rsidRPr="0017574F">
        <w:rPr>
          <w:rFonts w:asciiTheme="minorEastAsia" w:hAnsiTheme="minorEastAsia" w:cs="DengXian" w:hint="eastAsia"/>
          <w:color w:val="000000"/>
          <w:kern w:val="0"/>
          <w:sz w:val="32"/>
          <w:szCs w:val="32"/>
          <w:lang/>
        </w:rPr>
        <w:lastRenderedPageBreak/>
        <w:t>附件3</w:t>
      </w:r>
    </w:p>
    <w:p w:rsidR="00193929" w:rsidRPr="0017574F" w:rsidRDefault="00193929" w:rsidP="00193929">
      <w:pPr>
        <w:jc w:val="center"/>
        <w:rPr>
          <w:rFonts w:asciiTheme="minorEastAsia" w:hAnsiTheme="minorEastAsia" w:cs="DengXian"/>
          <w:color w:val="000000"/>
          <w:kern w:val="0"/>
          <w:sz w:val="44"/>
          <w:szCs w:val="44"/>
          <w:lang/>
        </w:rPr>
      </w:pPr>
      <w:r w:rsidRPr="0017574F">
        <w:rPr>
          <w:rFonts w:asciiTheme="minorEastAsia" w:hAnsiTheme="minorEastAsia" w:cs="DengXian" w:hint="eastAsia"/>
          <w:color w:val="000000"/>
          <w:kern w:val="0"/>
          <w:sz w:val="44"/>
          <w:szCs w:val="44"/>
          <w:lang/>
        </w:rPr>
        <w:t>2</w:t>
      </w:r>
      <w:r w:rsidRPr="0017574F">
        <w:rPr>
          <w:rFonts w:asciiTheme="minorEastAsia" w:hAnsiTheme="minorEastAsia" w:cs="DengXian"/>
          <w:color w:val="000000"/>
          <w:kern w:val="0"/>
          <w:sz w:val="44"/>
          <w:szCs w:val="44"/>
          <w:lang/>
        </w:rPr>
        <w:t>021</w:t>
      </w:r>
      <w:r w:rsidRPr="0017574F">
        <w:rPr>
          <w:rFonts w:asciiTheme="minorEastAsia" w:hAnsiTheme="minorEastAsia" w:cs="DengXian" w:hint="eastAsia"/>
          <w:color w:val="000000"/>
          <w:kern w:val="0"/>
          <w:sz w:val="44"/>
          <w:szCs w:val="44"/>
          <w:lang/>
        </w:rPr>
        <w:t>年双流区中小学音乐优质微课评选</w:t>
      </w:r>
    </w:p>
    <w:p w:rsidR="00193929" w:rsidRPr="0017574F" w:rsidRDefault="00193929" w:rsidP="00193929">
      <w:pPr>
        <w:jc w:val="center"/>
        <w:rPr>
          <w:rFonts w:asciiTheme="minorEastAsia" w:hAnsiTheme="minorEastAsia" w:cs="DengXian"/>
          <w:color w:val="000000"/>
          <w:kern w:val="0"/>
          <w:sz w:val="44"/>
          <w:szCs w:val="44"/>
          <w:lang/>
        </w:rPr>
      </w:pPr>
      <w:r w:rsidRPr="0017574F">
        <w:rPr>
          <w:rFonts w:asciiTheme="minorEastAsia" w:hAnsiTheme="minorEastAsia" w:cs="DengXian" w:hint="eastAsia"/>
          <w:color w:val="000000"/>
          <w:kern w:val="0"/>
          <w:sz w:val="44"/>
          <w:szCs w:val="44"/>
          <w:lang/>
        </w:rPr>
        <w:t>活动报名表</w:t>
      </w:r>
    </w:p>
    <w:p w:rsidR="00193929" w:rsidRPr="0017574F" w:rsidRDefault="00193929" w:rsidP="00193929">
      <w:pPr>
        <w:rPr>
          <w:rFonts w:asciiTheme="minorEastAsia" w:hAnsiTheme="minorEastAsia" w:cs="DengXian"/>
          <w:color w:val="000000"/>
          <w:kern w:val="0"/>
          <w:sz w:val="32"/>
          <w:szCs w:val="32"/>
          <w:u w:val="single"/>
          <w:lang/>
        </w:rPr>
      </w:pPr>
      <w:r w:rsidRPr="0017574F">
        <w:rPr>
          <w:rFonts w:asciiTheme="minorEastAsia" w:hAnsiTheme="minorEastAsia" w:cs="DengXian" w:hint="eastAsia"/>
          <w:color w:val="000000"/>
          <w:kern w:val="0"/>
          <w:sz w:val="32"/>
          <w:szCs w:val="32"/>
          <w:lang/>
        </w:rPr>
        <w:t>学校：</w:t>
      </w:r>
      <w:r w:rsidRPr="0017574F">
        <w:rPr>
          <w:rFonts w:asciiTheme="minorEastAsia" w:hAnsiTheme="minorEastAsia" w:cs="DengXian"/>
          <w:color w:val="000000"/>
          <w:kern w:val="0"/>
          <w:sz w:val="32"/>
          <w:szCs w:val="32"/>
          <w:u w:val="single"/>
          <w:lang/>
        </w:rPr>
        <w:t xml:space="preserve">           </w:t>
      </w:r>
      <w:r w:rsidRPr="0017574F">
        <w:rPr>
          <w:rFonts w:asciiTheme="minorEastAsia" w:hAnsiTheme="minorEastAsia" w:cs="DengXian"/>
          <w:color w:val="000000"/>
          <w:kern w:val="0"/>
          <w:sz w:val="32"/>
          <w:szCs w:val="32"/>
          <w:lang/>
        </w:rPr>
        <w:t xml:space="preserve"> </w:t>
      </w:r>
      <w:r w:rsidRPr="0017574F">
        <w:rPr>
          <w:rFonts w:asciiTheme="minorEastAsia" w:hAnsiTheme="minorEastAsia" w:cs="DengXian" w:hint="eastAsia"/>
          <w:color w:val="000000"/>
          <w:kern w:val="0"/>
          <w:sz w:val="32"/>
          <w:szCs w:val="32"/>
          <w:lang/>
        </w:rPr>
        <w:t>报送人：</w:t>
      </w:r>
      <w:r w:rsidRPr="0017574F">
        <w:rPr>
          <w:rFonts w:asciiTheme="minorEastAsia" w:hAnsiTheme="minorEastAsia" w:cs="DengXian"/>
          <w:color w:val="000000"/>
          <w:kern w:val="0"/>
          <w:sz w:val="32"/>
          <w:szCs w:val="32"/>
          <w:u w:val="single"/>
          <w:lang/>
        </w:rPr>
        <w:t xml:space="preserve">       </w:t>
      </w:r>
      <w:r w:rsidRPr="0017574F">
        <w:rPr>
          <w:rFonts w:asciiTheme="minorEastAsia" w:hAnsiTheme="minorEastAsia" w:cs="DengXian" w:hint="eastAsia"/>
          <w:color w:val="000000"/>
          <w:kern w:val="0"/>
          <w:sz w:val="32"/>
          <w:szCs w:val="32"/>
          <w:lang/>
        </w:rPr>
        <w:t>电话：</w:t>
      </w:r>
      <w:r w:rsidRPr="0017574F">
        <w:rPr>
          <w:rFonts w:asciiTheme="minorEastAsia" w:hAnsiTheme="minorEastAsia" w:cs="DengXian" w:hint="eastAsia"/>
          <w:color w:val="000000"/>
          <w:kern w:val="0"/>
          <w:sz w:val="32"/>
          <w:szCs w:val="32"/>
          <w:u w:val="single"/>
          <w:lang/>
        </w:rPr>
        <w:t xml:space="preserve"> </w:t>
      </w:r>
      <w:r w:rsidRPr="0017574F">
        <w:rPr>
          <w:rFonts w:asciiTheme="minorEastAsia" w:hAnsiTheme="minorEastAsia" w:cs="DengXian"/>
          <w:color w:val="000000"/>
          <w:kern w:val="0"/>
          <w:sz w:val="32"/>
          <w:szCs w:val="32"/>
          <w:u w:val="single"/>
          <w:lang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314"/>
        <w:gridCol w:w="1420"/>
        <w:gridCol w:w="1420"/>
        <w:gridCol w:w="1421"/>
        <w:gridCol w:w="1421"/>
      </w:tblGrid>
      <w:tr w:rsidR="00193929" w:rsidRPr="0017574F" w:rsidTr="00A44D2A">
        <w:tc>
          <w:tcPr>
            <w:tcW w:w="1526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单位</w:t>
            </w:r>
          </w:p>
        </w:tc>
        <w:tc>
          <w:tcPr>
            <w:tcW w:w="2734" w:type="dxa"/>
            <w:gridSpan w:val="2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u w:val="single"/>
                <w:lang/>
              </w:rPr>
            </w:pPr>
          </w:p>
        </w:tc>
        <w:tc>
          <w:tcPr>
            <w:tcW w:w="1420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电话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u w:val="single"/>
                <w:lang/>
              </w:rPr>
            </w:pPr>
          </w:p>
        </w:tc>
      </w:tr>
      <w:tr w:rsidR="00193929" w:rsidRPr="0017574F" w:rsidTr="00A44D2A">
        <w:tc>
          <w:tcPr>
            <w:tcW w:w="1526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课题</w:t>
            </w:r>
          </w:p>
        </w:tc>
        <w:tc>
          <w:tcPr>
            <w:tcW w:w="6996" w:type="dxa"/>
            <w:gridSpan w:val="5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u w:val="single"/>
                <w:lang/>
              </w:rPr>
            </w:pPr>
          </w:p>
        </w:tc>
      </w:tr>
      <w:tr w:rsidR="00193929" w:rsidRPr="0017574F" w:rsidTr="00A44D2A">
        <w:tc>
          <w:tcPr>
            <w:tcW w:w="1526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任课教师</w:t>
            </w:r>
          </w:p>
        </w:tc>
        <w:tc>
          <w:tcPr>
            <w:tcW w:w="1314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姓名</w:t>
            </w:r>
          </w:p>
        </w:tc>
        <w:tc>
          <w:tcPr>
            <w:tcW w:w="1420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性别</w:t>
            </w:r>
          </w:p>
        </w:tc>
        <w:tc>
          <w:tcPr>
            <w:tcW w:w="1420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年龄</w:t>
            </w:r>
          </w:p>
        </w:tc>
        <w:tc>
          <w:tcPr>
            <w:tcW w:w="1421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职称</w:t>
            </w:r>
          </w:p>
        </w:tc>
        <w:tc>
          <w:tcPr>
            <w:tcW w:w="1421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教龄</w:t>
            </w:r>
          </w:p>
        </w:tc>
      </w:tr>
      <w:tr w:rsidR="00193929" w:rsidRPr="0017574F" w:rsidTr="00A44D2A">
        <w:tc>
          <w:tcPr>
            <w:tcW w:w="1526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314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420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420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421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421" w:type="dxa"/>
            <w:shd w:val="clear" w:color="auto" w:fill="auto"/>
          </w:tcPr>
          <w:p w:rsidR="00193929" w:rsidRPr="0017574F" w:rsidRDefault="00193929" w:rsidP="00A44D2A">
            <w:pPr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</w:tr>
      <w:tr w:rsidR="00193929" w:rsidRPr="0017574F" w:rsidTr="00A44D2A">
        <w:tc>
          <w:tcPr>
            <w:tcW w:w="1526" w:type="dxa"/>
            <w:vMerge w:val="restart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授课班级</w:t>
            </w:r>
          </w:p>
        </w:tc>
        <w:tc>
          <w:tcPr>
            <w:tcW w:w="1314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年级</w:t>
            </w:r>
          </w:p>
        </w:tc>
        <w:tc>
          <w:tcPr>
            <w:tcW w:w="1420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班级</w:t>
            </w:r>
          </w:p>
        </w:tc>
        <w:tc>
          <w:tcPr>
            <w:tcW w:w="1420" w:type="dxa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人数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193929" w:rsidRPr="0017574F" w:rsidRDefault="00193929" w:rsidP="00A44D2A">
            <w:pPr>
              <w:jc w:val="center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班主任</w:t>
            </w:r>
          </w:p>
        </w:tc>
      </w:tr>
      <w:tr w:rsidR="00193929" w:rsidRPr="0017574F" w:rsidTr="00A44D2A">
        <w:tc>
          <w:tcPr>
            <w:tcW w:w="1526" w:type="dxa"/>
            <w:vMerge/>
            <w:shd w:val="clear" w:color="auto" w:fill="auto"/>
          </w:tcPr>
          <w:p w:rsidR="00193929" w:rsidRPr="0017574F" w:rsidRDefault="00193929" w:rsidP="00A44D2A">
            <w:pPr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314" w:type="dxa"/>
            <w:shd w:val="clear" w:color="auto" w:fill="auto"/>
          </w:tcPr>
          <w:p w:rsidR="00193929" w:rsidRPr="0017574F" w:rsidRDefault="00193929" w:rsidP="00A44D2A">
            <w:pPr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420" w:type="dxa"/>
            <w:shd w:val="clear" w:color="auto" w:fill="auto"/>
          </w:tcPr>
          <w:p w:rsidR="00193929" w:rsidRPr="0017574F" w:rsidRDefault="00193929" w:rsidP="00A44D2A">
            <w:pPr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1420" w:type="dxa"/>
            <w:shd w:val="clear" w:color="auto" w:fill="auto"/>
          </w:tcPr>
          <w:p w:rsidR="00193929" w:rsidRPr="0017574F" w:rsidRDefault="00193929" w:rsidP="00A44D2A">
            <w:pPr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  <w:tc>
          <w:tcPr>
            <w:tcW w:w="2842" w:type="dxa"/>
            <w:gridSpan w:val="2"/>
            <w:shd w:val="clear" w:color="auto" w:fill="auto"/>
          </w:tcPr>
          <w:p w:rsidR="00193929" w:rsidRPr="0017574F" w:rsidRDefault="00193929" w:rsidP="00A44D2A">
            <w:pPr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</w:tc>
      </w:tr>
      <w:tr w:rsidR="00193929" w:rsidRPr="0017574F" w:rsidTr="00A44D2A">
        <w:trPr>
          <w:trHeight w:val="2074"/>
        </w:trPr>
        <w:tc>
          <w:tcPr>
            <w:tcW w:w="8522" w:type="dxa"/>
            <w:gridSpan w:val="6"/>
            <w:shd w:val="clear" w:color="auto" w:fill="auto"/>
          </w:tcPr>
          <w:p w:rsidR="00193929" w:rsidRPr="0017574F" w:rsidRDefault="00193929" w:rsidP="00A44D2A">
            <w:pPr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学校意见：</w:t>
            </w:r>
          </w:p>
          <w:p w:rsidR="00193929" w:rsidRPr="0017574F" w:rsidRDefault="00193929" w:rsidP="00A44D2A">
            <w:pPr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  <w:p w:rsidR="00193929" w:rsidRPr="0017574F" w:rsidRDefault="00193929" w:rsidP="00A44D2A">
            <w:pPr>
              <w:jc w:val="right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  <w:p w:rsidR="00193929" w:rsidRPr="0017574F" w:rsidRDefault="00193929" w:rsidP="00A44D2A">
            <w:pPr>
              <w:jc w:val="right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</w:p>
          <w:p w:rsidR="00193929" w:rsidRPr="0017574F" w:rsidRDefault="00193929" w:rsidP="00A44D2A">
            <w:pPr>
              <w:jc w:val="right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学校公章</w:t>
            </w:r>
          </w:p>
          <w:p w:rsidR="00193929" w:rsidRPr="0017574F" w:rsidRDefault="00193929" w:rsidP="00A44D2A">
            <w:pPr>
              <w:jc w:val="right"/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</w:pP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 xml:space="preserve">年 </w:t>
            </w:r>
            <w:r w:rsidRPr="0017574F"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 xml:space="preserve">月 </w:t>
            </w:r>
            <w:r w:rsidRPr="0017574F">
              <w:rPr>
                <w:rFonts w:asciiTheme="minorEastAsia" w:hAnsiTheme="minorEastAsia" w:cs="DengXian"/>
                <w:color w:val="000000"/>
                <w:kern w:val="0"/>
                <w:sz w:val="32"/>
                <w:szCs w:val="32"/>
                <w:lang/>
              </w:rPr>
              <w:t xml:space="preserve"> </w:t>
            </w:r>
            <w:r w:rsidRPr="0017574F">
              <w:rPr>
                <w:rFonts w:asciiTheme="minorEastAsia" w:hAnsiTheme="minorEastAsia" w:cs="DengXian" w:hint="eastAsia"/>
                <w:color w:val="000000"/>
                <w:kern w:val="0"/>
                <w:sz w:val="32"/>
                <w:szCs w:val="32"/>
                <w:lang/>
              </w:rPr>
              <w:t>日</w:t>
            </w:r>
          </w:p>
        </w:tc>
      </w:tr>
    </w:tbl>
    <w:p w:rsidR="00193929" w:rsidRPr="0017574F" w:rsidRDefault="00193929" w:rsidP="00193929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u w:val="single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600B45">
      <w:pPr>
        <w:ind w:firstLineChars="200" w:firstLine="440"/>
        <w:rPr>
          <w:rFonts w:asciiTheme="minorEastAsia" w:hAnsiTheme="minorEastAsia" w:cs="DengXian"/>
          <w:color w:val="000000"/>
          <w:kern w:val="0"/>
          <w:sz w:val="22"/>
          <w:lang/>
        </w:rPr>
      </w:pPr>
    </w:p>
    <w:p w:rsidR="00600B45" w:rsidRPr="0017574F" w:rsidRDefault="00600B45" w:rsidP="005E6F17">
      <w:pPr>
        <w:rPr>
          <w:rFonts w:asciiTheme="minorEastAsia" w:hAnsiTheme="minorEastAsia" w:cs="宋体"/>
          <w:sz w:val="32"/>
          <w:szCs w:val="32"/>
        </w:rPr>
      </w:pPr>
    </w:p>
    <w:sectPr w:rsidR="00600B45" w:rsidRPr="0017574F" w:rsidSect="0017574F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418" w:rsidRDefault="00BB0418" w:rsidP="00193929">
      <w:r>
        <w:separator/>
      </w:r>
    </w:p>
  </w:endnote>
  <w:endnote w:type="continuationSeparator" w:id="0">
    <w:p w:rsidR="00BB0418" w:rsidRDefault="00BB0418" w:rsidP="0019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418" w:rsidRDefault="00BB0418" w:rsidP="00193929">
      <w:r>
        <w:separator/>
      </w:r>
    </w:p>
  </w:footnote>
  <w:footnote w:type="continuationSeparator" w:id="0">
    <w:p w:rsidR="00BB0418" w:rsidRDefault="00BB0418" w:rsidP="00193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F17"/>
    <w:rsid w:val="0017574F"/>
    <w:rsid w:val="00193929"/>
    <w:rsid w:val="001D326F"/>
    <w:rsid w:val="005E6F17"/>
    <w:rsid w:val="00600B45"/>
    <w:rsid w:val="00942B92"/>
    <w:rsid w:val="00A83198"/>
    <w:rsid w:val="00BB0418"/>
    <w:rsid w:val="00CB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9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9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9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9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306</Words>
  <Characters>1745</Characters>
  <Application>Microsoft Office Word</Application>
  <DocSecurity>0</DocSecurity>
  <Lines>14</Lines>
  <Paragraphs>4</Paragraphs>
  <ScaleCrop>false</ScaleCrop>
  <Company>微软中国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2021-09-27T02:09:00Z</dcterms:created>
  <dcterms:modified xsi:type="dcterms:W3CDTF">2021-09-27T03:03:00Z</dcterms:modified>
</cp:coreProperties>
</file>