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关于</w:t>
      </w:r>
      <w:r>
        <w:rPr>
          <w:rFonts w:hint="eastAsia"/>
          <w:b/>
          <w:bCs/>
          <w:sz w:val="32"/>
          <w:szCs w:val="32"/>
          <w:lang w:eastAsia="zh-CN"/>
        </w:rPr>
        <w:t>组织参加</w:t>
      </w:r>
      <w:r>
        <w:rPr>
          <w:rFonts w:hint="eastAsia"/>
          <w:b/>
          <w:bCs/>
          <w:sz w:val="32"/>
          <w:szCs w:val="32"/>
        </w:rPr>
        <w:t>2020年成都市名师领读线上教师读书活动的通知</w:t>
      </w:r>
    </w:p>
    <w:bookmarkEnd w:id="0"/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各学校、幼儿园：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贯彻落实教育部、省、市县关于做好教师培训工作的要求，提高教师综合素质，构建教师的精神世界，成都市教育局、成都市教育科学研究院决定共同举办面向全市各区（市）县幼儿园、中、小学教师的线上读书交流活动。</w:t>
      </w:r>
      <w:r>
        <w:rPr>
          <w:rFonts w:hint="eastAsia"/>
          <w:sz w:val="28"/>
          <w:szCs w:val="28"/>
          <w:lang w:eastAsia="zh-CN"/>
        </w:rPr>
        <w:t>请按照</w:t>
      </w:r>
      <w:r>
        <w:rPr>
          <w:rFonts w:hint="eastAsia"/>
          <w:sz w:val="28"/>
          <w:szCs w:val="28"/>
        </w:rPr>
        <w:t>《2020年成都市名师领读线上教师读书活动安排》（见附件）的要求组织教师</w:t>
      </w:r>
      <w:r>
        <w:rPr>
          <w:rFonts w:hint="eastAsia"/>
          <w:sz w:val="28"/>
          <w:szCs w:val="28"/>
          <w:lang w:eastAsia="zh-CN"/>
        </w:rPr>
        <w:t>认真</w:t>
      </w:r>
      <w:r>
        <w:rPr>
          <w:rFonts w:hint="eastAsia"/>
          <w:sz w:val="28"/>
          <w:szCs w:val="28"/>
        </w:rPr>
        <w:t>参加这次读书活动。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附件：2020年成都市名师领读线上教师读书活动安排</w:t>
      </w:r>
    </w:p>
    <w:p>
      <w:pPr>
        <w:jc w:val="right"/>
        <w:rPr>
          <w:rFonts w:hint="eastAsia"/>
          <w:sz w:val="28"/>
          <w:szCs w:val="28"/>
        </w:rPr>
      </w:pPr>
    </w:p>
    <w:p>
      <w:pPr>
        <w:jc w:val="righ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成都市双流区教育</w:t>
      </w:r>
      <w:r>
        <w:rPr>
          <w:rFonts w:hint="eastAsia"/>
          <w:sz w:val="28"/>
          <w:szCs w:val="28"/>
          <w:lang w:eastAsia="zh-CN"/>
        </w:rPr>
        <w:t>科学研究院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2020年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center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2020年成都市名师领读线上教师读书活动安排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学科引领 读教相长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二、活动时间：</w:t>
      </w:r>
      <w:r>
        <w:rPr>
          <w:rFonts w:hint="eastAsia"/>
          <w:sz w:val="28"/>
          <w:szCs w:val="28"/>
        </w:rPr>
        <w:t>2020年8月31日——2020年10月15日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三、活动对象：</w:t>
      </w:r>
      <w:r>
        <w:rPr>
          <w:rFonts w:hint="eastAsia"/>
          <w:sz w:val="28"/>
          <w:szCs w:val="28"/>
        </w:rPr>
        <w:t>成都市各区（市）县幼儿园、中、小学教师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四、活动单位：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（一）主办单位：成都市教育局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400" w:firstLineChars="5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承办单位：成都市教育科学研究院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（二）技术支持：成都市继续教育网平台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五、本期领读人：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段小龙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罗晓晖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赵广宇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冯胜兰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张扬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六、活动流程：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（一）视频制作与上传：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成都市中小学教师继续教育网负责策划本次活动的前期宣传方案，并将领读视频于2020年8月25日前上传到成都市中小学教师继续教育网学习平台。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（二）区县读书活动开展：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</w:rPr>
      </w:pPr>
      <w:r>
        <w:rPr>
          <w:rFonts w:hint="eastAsia"/>
          <w:sz w:val="28"/>
          <w:szCs w:val="28"/>
        </w:rPr>
        <w:t>各区（市）县、直属（直管）学校组织各学校教师看视频、读导读，并写出读书心得，在成都市中小学教师继续教育网上进行分享交流。于2020年10月15日前完整观看领读者的视频、导读，计2个学分；分享（提交）800字以上的读书心得，记2个学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B00DB"/>
    <w:rsid w:val="374B00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2020-09-01T07:47:00Z</dcterms:created>
  <dc:creator>Administrator</dc:creator>
  <cp:lastModifiedBy>Administrator</cp:lastModifiedBy>
  <dcterms:modified xsi:type="dcterms:W3CDTF">2020-09-01T08:05:04Z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