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b/>
          <w:sz w:val="36"/>
          <w:szCs w:val="36"/>
        </w:rPr>
        <w:t>关于双流区2020届高三学生自主参加网上学习的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通 知</w:t>
      </w:r>
    </w:p>
    <w:bookmarkEnd w:id="0"/>
    <w:p>
      <w:pPr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各普通高中：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为有效防控新型冠状病毒肺炎疫情，落实《成都市双流区2020年春季中小学生居家学习实施方案》，不负韶华，共克时艰，停课不停学，双流区教育研究与教师培训中心联合中国教师研修网，组织我区名教师工作室高中学科导师、学员团队及部分学科研培员，针对我区2020届高三学生，开通教学云平台服务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涉及学科有：高中语文、高中数学、高中英语、高中政治、高中历史、高中地理、高中物理、高中化学、高中生物。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涉及内容有：各学科专题复习的微课，复习资料，专题练习题，高考备考策略，高考命题研究等。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服务对象：我区高2020届学科教师及全体学生。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为方便大家登录学习及下载课程资源，现将登录教学云平台使用方法通知如下。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进入教学云平台的准备</w:t>
      </w:r>
    </w:p>
    <w:p>
      <w:pPr>
        <w:ind w:left="6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1.1在线学习设备有哪些要求？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为了保证同学们可以顺畅地完成学习，建议大家使用谷歌浏览器（Chrome）,电脑操作系统在Windows7以上，同时保持网络顺畅。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2、认识教学云平台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2.1如何进入云学校？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在浏览器地址栏输入：class.3ren.cn进入教学云平台首页面。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drawing>
          <wp:inline distT="0" distB="0" distL="0" distR="0">
            <wp:extent cx="5274310" cy="2379980"/>
            <wp:effectExtent l="19050" t="0" r="254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点击右上角“登录/注册”处。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3003550"/>
            <wp:effectExtent l="19050" t="0" r="2540" b="0"/>
            <wp:docPr id="11" name="对象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5851865" cy="3333291"/>
                      <a:chOff x="557190" y="3203560"/>
                      <a:chExt cx="5851865" cy="3333291"/>
                    </a:xfrm>
                  </a:grpSpPr>
                  <a:pic>
                    <a:nvPicPr>
                      <a:cNvPr id="2" name="图片 1"/>
                      <a:cNvPicPr/>
                    </a:nvPicPr>
                    <a:blipFill>
                      <a:blip r:embed="rId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57190" y="3203560"/>
                        <a:ext cx="5851865" cy="33332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5629288" y="3274998"/>
                        <a:ext cx="571504" cy="285752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点击右上角“学生”处。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519045"/>
            <wp:effectExtent l="19050" t="0" r="2540" b="0"/>
            <wp:docPr id="12" name="对象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144375" cy="5800725"/>
                      <a:chOff x="-3514776" y="2632056"/>
                      <a:chExt cx="12144375" cy="5800725"/>
                    </a:xfrm>
                  </a:grpSpPr>
                  <a:pic>
                    <a:nvPicPr>
                      <a:cNvPr id="4198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-3514776" y="2632056"/>
                        <a:ext cx="12144375" cy="5800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5772164" y="2632056"/>
                        <a:ext cx="1643074" cy="785818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点击右上侧“验证码登录”处。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630170"/>
            <wp:effectExtent l="19050" t="0" r="2540" b="0"/>
            <wp:docPr id="13" name="对象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1496675" cy="5734050"/>
                      <a:chOff x="-2300330" y="2417742"/>
                      <a:chExt cx="11496675" cy="5734050"/>
                    </a:xfrm>
                  </a:grpSpPr>
                  <a:pic>
                    <a:nvPicPr>
                      <a:cNvPr id="43010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-2300330" y="2417742"/>
                        <a:ext cx="11496675" cy="5734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7058048" y="3060684"/>
                        <a:ext cx="1643074" cy="785818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在提示栏输入“手机号”后，再输入发送到该手机号上的短信“验证码”，然后点击“登录/注册”。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4810125" cy="2124075"/>
            <wp:effectExtent l="19050" t="0" r="0" b="0"/>
            <wp:docPr id="16" name="对象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1430000" cy="5781675"/>
                      <a:chOff x="0" y="2455863"/>
                      <a:chExt cx="11430000" cy="5781675"/>
                    </a:xfrm>
                  </a:grpSpPr>
                  <a:pic>
                    <a:nvPicPr>
                      <a:cNvPr id="44034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455863"/>
                        <a:ext cx="11430000" cy="5781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5" name="同心圆 4"/>
                      <a:cNvSpPr/>
                    </a:nvSpPr>
                    <a:spPr>
                      <a:xfrm>
                        <a:off x="8701122" y="5703890"/>
                        <a:ext cx="1643074" cy="785818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点击第一行“教学云平台”。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562860"/>
            <wp:effectExtent l="19050" t="0" r="2540" b="0"/>
            <wp:docPr id="17" name="对象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544425" cy="6096000"/>
                      <a:chOff x="0" y="2298700"/>
                      <a:chExt cx="12544425" cy="6096000"/>
                    </a:xfrm>
                  </a:grpSpPr>
                  <a:pic>
                    <a:nvPicPr>
                      <a:cNvPr id="45058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298700"/>
                        <a:ext cx="12544425" cy="609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2771768" y="2346304"/>
                        <a:ext cx="1285884" cy="714380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点击右上角“加入班级”。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175510"/>
            <wp:effectExtent l="19050" t="0" r="2540" b="0"/>
            <wp:docPr id="18" name="对象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839700" cy="5295900"/>
                      <a:chOff x="0" y="2698750"/>
                      <a:chExt cx="12839700" cy="5295900"/>
                    </a:xfrm>
                  </a:grpSpPr>
                  <a:pic>
                    <a:nvPicPr>
                      <a:cNvPr id="46082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698750"/>
                        <a:ext cx="12839700" cy="5295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10058444" y="3132122"/>
                        <a:ext cx="1643074" cy="785818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在“班级邀请码或该班老师手机号”下面框中输入邀请码：375046。然后点击“确定”。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350770"/>
            <wp:effectExtent l="19050" t="0" r="2540" b="0"/>
            <wp:docPr id="19" name="对象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715875" cy="5667375"/>
                      <a:chOff x="0" y="2513013"/>
                      <a:chExt cx="12715875" cy="5667375"/>
                    </a:xfrm>
                  </a:grpSpPr>
                  <a:pic>
                    <a:nvPicPr>
                      <a:cNvPr id="4710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513013"/>
                        <a:ext cx="12715875" cy="5667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6700858" y="4346568"/>
                        <a:ext cx="1000132" cy="714380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点击“添加”。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314575"/>
            <wp:effectExtent l="19050" t="0" r="2540" b="0"/>
            <wp:docPr id="24" name="对象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868275" cy="5648325"/>
                      <a:chOff x="0" y="2522538"/>
                      <a:chExt cx="12868275" cy="5648325"/>
                    </a:xfrm>
                  </a:grpSpPr>
                  <a:pic>
                    <a:nvPicPr>
                      <a:cNvPr id="48130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522538"/>
                        <a:ext cx="12868275" cy="5648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7043734" y="5132386"/>
                        <a:ext cx="1000132" cy="714380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点击“高三（10）班”。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275205"/>
            <wp:effectExtent l="19050" t="0" r="2540" b="0"/>
            <wp:docPr id="20" name="对象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849225" cy="5543550"/>
                      <a:chOff x="0" y="2574925"/>
                      <a:chExt cx="12849225" cy="5543550"/>
                    </a:xfrm>
                  </a:grpSpPr>
                  <a:pic>
                    <a:nvPicPr>
                      <a:cNvPr id="49154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574925"/>
                        <a:ext cx="12849225" cy="5543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3700462" y="4703758"/>
                        <a:ext cx="2786082" cy="1714512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3、在线学习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3.1如何在线学习？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登录成功进入“高三（10）班”后，在班级首页可以查询到本周及上一周或下一周的课程安排。然后点击其中一节课。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446655"/>
            <wp:effectExtent l="19050" t="0" r="2540" b="0"/>
            <wp:docPr id="21" name="对象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934950" cy="6000750"/>
                      <a:chOff x="0" y="2346304"/>
                      <a:chExt cx="12934950" cy="6000750"/>
                    </a:xfrm>
                  </a:grpSpPr>
                  <a:pic>
                    <a:nvPicPr>
                      <a:cNvPr id="50178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346304"/>
                        <a:ext cx="12934950" cy="6000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2986082" y="6489708"/>
                        <a:ext cx="1643074" cy="785818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可以看到在课程页面右侧的“课程资料”。在“课程资料”的下方就可以播放课程或下载相关课程资源。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drawing>
          <wp:inline distT="0" distB="0" distL="0" distR="0">
            <wp:extent cx="5274310" cy="2378710"/>
            <wp:effectExtent l="19050" t="0" r="2540" b="0"/>
            <wp:docPr id="23" name="对象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649200" cy="5705475"/>
                      <a:chOff x="0" y="2493963"/>
                      <a:chExt cx="12649200" cy="5705475"/>
                    </a:xfrm>
                  </a:grpSpPr>
                  <a:pic>
                    <a:nvPicPr>
                      <a:cNvPr id="51202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1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2493963"/>
                        <a:ext cx="12649200" cy="5705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" name="同心圆 2"/>
                      <a:cNvSpPr/>
                    </a:nvSpPr>
                    <a:spPr>
                      <a:xfrm>
                        <a:off x="8343932" y="4203692"/>
                        <a:ext cx="3929090" cy="3643338"/>
                      </a:xfrm>
                      <a:prstGeom prst="donut">
                        <a:avLst>
                          <a:gd name="adj" fmla="val 5484"/>
                        </a:avLst>
                      </a:prstGeom>
                      <a:solidFill>
                        <a:schemeClr val="accent2"/>
                      </a:solidFill>
                      <a:ln w="6350"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SzPct val="100000"/>
                            <a:buFont typeface="Calibri" panose="020F0502020204030204"/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4、疑难问题寻求帮助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 xml:space="preserve">    在学习过程中，如果遇到问题可以选择页面左侧的常见问答来自助答疑，也可以通过拨打4007799010的客服热线人工答疑。</w:t>
      </w:r>
    </w:p>
    <w:p>
      <w:pPr>
        <w:ind w:firstLine="600" w:firstLineChars="200"/>
        <w:jc w:val="left"/>
        <w:rPr>
          <w:rFonts w:asciiTheme="minorEastAsia" w:hAnsiTheme="minorEastAsia"/>
          <w:sz w:val="30"/>
          <w:szCs w:val="30"/>
        </w:rPr>
      </w:pPr>
    </w:p>
    <w:p>
      <w:pPr>
        <w:ind w:firstLine="600" w:firstLineChars="200"/>
        <w:jc w:val="righ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成都市双流区教育研究与教师培训中心</w:t>
      </w:r>
    </w:p>
    <w:p>
      <w:pPr>
        <w:ind w:firstLine="600" w:firstLineChars="200"/>
        <w:jc w:val="righ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2020年2月13日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1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0E7B"/>
    <w:multiLevelType w:val="multilevel"/>
    <w:tmpl w:val="318C0E7B"/>
    <w:lvl w:ilvl="0" w:tentative="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37"/>
    <w:rsid w:val="00052B45"/>
    <w:rsid w:val="000A0F42"/>
    <w:rsid w:val="000A42C4"/>
    <w:rsid w:val="001379F6"/>
    <w:rsid w:val="0015121F"/>
    <w:rsid w:val="001A296C"/>
    <w:rsid w:val="001B72D9"/>
    <w:rsid w:val="00466857"/>
    <w:rsid w:val="004B0E08"/>
    <w:rsid w:val="008F348C"/>
    <w:rsid w:val="00963D7E"/>
    <w:rsid w:val="00975E3E"/>
    <w:rsid w:val="00A212A6"/>
    <w:rsid w:val="00A33E35"/>
    <w:rsid w:val="00A4116E"/>
    <w:rsid w:val="00A91267"/>
    <w:rsid w:val="00A95610"/>
    <w:rsid w:val="00B61047"/>
    <w:rsid w:val="00BE1294"/>
    <w:rsid w:val="00C16642"/>
    <w:rsid w:val="00D61DF9"/>
    <w:rsid w:val="00DB58D5"/>
    <w:rsid w:val="00DE4037"/>
    <w:rsid w:val="00E13CFC"/>
    <w:rsid w:val="00EA01D1"/>
    <w:rsid w:val="00EB20D6"/>
    <w:rsid w:val="00FA717D"/>
    <w:rsid w:val="64B0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135</Words>
  <Characters>773</Characters>
  <Lines>6</Lines>
  <Paragraphs>1</Paragraphs>
  <TotalTime>252</TotalTime>
  <ScaleCrop>false</ScaleCrop>
  <LinksUpToDate>false</LinksUpToDate>
  <CharactersWithSpaces>907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2020-02-11T07:46:00Z</dcterms:created>
  <dc:creator>Administrator</dc:creator>
  <cp:lastModifiedBy>QQ1411456390</cp:lastModifiedBy>
  <dcterms:modified xsi:type="dcterms:W3CDTF">2020-02-13T06:34:57Z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