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—201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</w:t>
      </w: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年级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</w:rPr>
        <w:t>与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请把上学时不好的行为用“~~ ”勾出来，在旁边的横线上写出正确的做法。（标出一处和写出一处各1分，最多得20分）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wǎn shàng diàn shì  zhēn hǎo  kàn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晚 上 电  视 真 好 看，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yī zhí  kàn dào shí diǎn bàn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一直 看 到十 点半。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zǎo shàng tài kùn  qǐ  bú  lái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早 上 太困 起 不 来，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qǐ chuáng tài chí bú  chī fàn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起 床 太迟不 吃饭。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pǎo guò mǎ  lù chuǎng hóng dēng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跑 过马 路 闯  红 灯，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Jìn  xiào méi dài hóng lǐng jīn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进 校没戴 红领巾。 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Xià  kè  zhuī zhú yòu dǎ nào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下 课 追 逐又打闹。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shàng kè  méi jìn  bú sī kǎo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上 课 没 劲 不思考。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měi shù yòng jù méi  dài  qí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美术用 具 没 带 齐，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xiě zì  fā  xiàn méi dài bǐ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写字发  现没带笔。 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Dà jiā tǎo lùn  bú  cān  jiā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大家讨 论 不 参 加，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jiào  dé  bié rén  bú  rú  tā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觉 得 别 人 不 如他。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yǎn  kàn zhōng wǔ hái  méi  dào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眼 看  中 午 还 没 到，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dù  zǐ   è  dé  gū  gū  jiào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肚子 饿 得 咕 咕 叫。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/>
    <w:p>
      <w:pPr>
        <w:widowControl/>
        <w:jc w:val="center"/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—201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学年度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年级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</w:rPr>
        <w:t>与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通过我们全班师生的共同努力，我们把自己班级的教室装扮得可漂亮了。请结合下面教室的示意图，说说我们的教室是如何装扮的。（15分）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6350</wp:posOffset>
                </wp:positionV>
                <wp:extent cx="2561590" cy="2505075"/>
                <wp:effectExtent l="387350" t="6350" r="22860" b="2222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46880" y="2827020"/>
                          <a:ext cx="2561590" cy="2505075"/>
                        </a:xfrm>
                        <a:prstGeom prst="wedgeRectCallout">
                          <a:avLst>
                            <a:gd name="adj1" fmla="val -64700"/>
                            <a:gd name="adj2" fmla="val 3137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教室的左右，我们是这样装扮的：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26.45pt;margin-top:0.5pt;height:197.25pt;width:201.7pt;z-index:251660288;v-text-anchor:middle;mso-width-relative:page;mso-height-relative:page;" fillcolor="#FFFFFF [3201]" filled="t" stroked="t" coordsize="21600,21600" o:gfxdata="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g44Rd9gAAAAJAQAADwAAAAAAAAABACAAAAAiAAAAZHJzL2Rvd25yZXYueG1sUEsBAhQA&#10;FAAAAAgAh07iQNj/UFWdAgAAIgUAAA4AAAAAAAAAAQAgAAAAJwEAAGRycy9lMm9Eb2MueG1sUEsF&#10;BgAAAAAGAAYAWQEAADYGAAAAAA==&#10;" adj="-3175,17577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教室的左右，我们是这样装扮的：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19050</wp:posOffset>
                </wp:positionV>
                <wp:extent cx="2819400" cy="1028700"/>
                <wp:effectExtent l="6350" t="6350" r="12700" b="203200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4105" y="2887980"/>
                          <a:ext cx="2819400" cy="1028700"/>
                        </a:xfrm>
                        <a:prstGeom prst="wedgeRectCallout">
                          <a:avLst>
                            <a:gd name="adj1" fmla="val -29279"/>
                            <a:gd name="adj2" fmla="val 6901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教室前面，我们是这样装扮的：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.85pt;margin-top:1.5pt;height:81pt;width:222pt;z-index:251659264;v-text-anchor:middle;mso-width-relative:page;mso-height-relative:page;" fillcolor="#FFFFFF [3201]" filled="t" stroked="t" coordsize="21600,21600" o:gfxdata="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1aqWUtYAAAAIAQAADwAAAAAAAAABACAAAAAiAAAAZHJzL2Rvd25yZXYueG1sUEsBAhQAFAAA&#10;AAgAh07iQMKaVSCcAgAAIgUAAA4AAAAAAAAAAQAgAAAAJQEAAGRycy9lMm9Eb2MueG1sUEsFBgAA&#10;AAAGAAYAWQEAADMGAAAAAA==&#10;" adj="4476,25707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教室前面，我们是这样装扮的：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57150</wp:posOffset>
            </wp:positionV>
            <wp:extent cx="2993390" cy="3828415"/>
            <wp:effectExtent l="0" t="0" r="16510" b="635"/>
            <wp:wrapSquare wrapText="bothSides"/>
            <wp:docPr id="6" name="图片 6" descr="2年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年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93390" cy="3828415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-162560</wp:posOffset>
                </wp:positionH>
                <wp:positionV relativeFrom="paragraph">
                  <wp:posOffset>230505</wp:posOffset>
                </wp:positionV>
                <wp:extent cx="2561590" cy="2124710"/>
                <wp:effectExtent l="642620" t="6350" r="15240" b="21590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1590" cy="2124710"/>
                        </a:xfrm>
                        <a:prstGeom prst="wedgeRectCallout">
                          <a:avLst>
                            <a:gd name="adj1" fmla="val -74367"/>
                            <a:gd name="adj2" fmla="val 3810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教室的后面，我们是这样装扮的：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12.8pt;margin-top:18.15pt;height:167.3pt;width:201.7pt;z-index:251663360;v-text-anchor:middle;mso-width-relative:page;mso-height-relative:page;" fillcolor="#FFFFFF [3201]" filled="t" stroked="t" coordsize="21600,21600" o:gfxdata="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KOS3QdgA&#10;AAAKAQAADwAAAAAAAAABACAAAAAiAAAAZHJzL2Rvd25yZXYueG1sUEsBAhQAFAAAAAgAh07iQEg6&#10;PaqRAgAAFgUAAA4AAAAAAAAAAQAgAAAAJwEAAGRycy9lMm9Eb2MueG1sUEsFBgAAAAAGAAYAWQEA&#10;ACoGAAAAAA==&#10;" adj="-5263,19031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教室的后面，我们是这样装扮的：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为了把教室装扮得更漂亮，我提出以下建议：（5分）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widowControl/>
        <w:jc w:val="center"/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—201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学年度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年级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</w:rPr>
        <w:t>与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我有家乡在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，这里的风味美食有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、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、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、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等。我最喜欢的风味美食是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，喜欢的原因是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（7分）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我现在向你介绍一种家乡小吃的制作方法。（13分）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小吃名称：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制作材料：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制作过程：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widowControl/>
        <w:jc w:val="center"/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—201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学年度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年级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 xml:space="preserve">   品德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</w:rPr>
        <w:t>与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  <w:lang w:eastAsia="zh-CN"/>
        </w:rPr>
        <w:t>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shd w:val="clear" w:color="auto" w:fill="FFFFFF"/>
        <w:spacing w:after="156" w:afterLines="50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请</w:t>
      </w:r>
      <w:r>
        <w:rPr>
          <w:rFonts w:hint="eastAsia" w:ascii="宋体" w:hAnsi="宋体"/>
          <w:sz w:val="24"/>
          <w:szCs w:val="24"/>
          <w:lang w:eastAsia="zh-CN"/>
        </w:rPr>
        <w:t>在表中填上你在公共场所观察到的文明行为和自己从中学到了什么。（</w:t>
      </w:r>
      <w:r>
        <w:rPr>
          <w:rFonts w:hint="eastAsia" w:ascii="宋体" w:hAnsi="宋体"/>
          <w:sz w:val="24"/>
          <w:szCs w:val="24"/>
          <w:lang w:val="en-US" w:eastAsia="zh-CN"/>
        </w:rPr>
        <w:t>10分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7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89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公共场所</w:t>
            </w:r>
          </w:p>
        </w:tc>
        <w:tc>
          <w:tcPr>
            <w:tcW w:w="7133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文明行为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超市</w:t>
            </w:r>
          </w:p>
        </w:tc>
        <w:tc>
          <w:tcPr>
            <w:tcW w:w="7133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公园</w:t>
            </w:r>
          </w:p>
        </w:tc>
        <w:tc>
          <w:tcPr>
            <w:tcW w:w="7133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公共交通工具上</w:t>
            </w:r>
          </w:p>
        </w:tc>
        <w:tc>
          <w:tcPr>
            <w:tcW w:w="7133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</w:tcPr>
          <w:p>
            <w:pPr>
              <w:spacing w:after="156" w:afterLines="50"/>
              <w:rPr>
                <w:rFonts w:hint="eastAsia" w:ascii="宋体" w:hAnsi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7133" w:type="dxa"/>
          </w:tcPr>
          <w:p>
            <w:pPr>
              <w:spacing w:after="156" w:afterLines="50"/>
              <w:rPr>
                <w:rFonts w:hint="eastAsia" w:ascii="宋体" w:hAnsi="宋体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8522" w:type="dxa"/>
            <w:gridSpan w:val="2"/>
          </w:tcPr>
          <w:p>
            <w:pPr>
              <w:spacing w:after="156" w:afterLines="50"/>
              <w:rPr>
                <w:rFonts w:hint="eastAsia" w:ascii="宋体" w:hAnsi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我从这些行为中学到了：</w:t>
            </w:r>
          </w:p>
        </w:tc>
      </w:tr>
    </w:tbl>
    <w:p>
      <w:pPr>
        <w:shd w:val="clear" w:color="auto" w:fill="FFFFFF"/>
        <w:spacing w:after="156" w:afterLines="50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shd w:val="clear" w:color="auto" w:fill="FFFFFF"/>
        <w:spacing w:after="156" w:afterLines="5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2.请根据公共生活讲道德的内容谈谈对下面这件新闻事件的看法。（10分）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2018年10月28日10时08分，重庆市万州区一公交车在万州长江二桥桥面与小轿车发生碰撞后，坠入江中。11月1日15时，已找到13名遇难者遗体，身份已全部确认，仍有2人失联。11月2日，公交车坠江原因公布，据车内黑匣子监控视频显示：当时车上约摸有十几个人。一位40来岁的乘客在和司机理论，她坐过站了，想下车，司机不允许。那位乘客全然不听司机的解释，二人争执并互殴致车辆失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widowControl/>
        <w:jc w:val="center"/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—201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学年度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  <w:t>五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年级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 xml:space="preserve">   品德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</w:rPr>
        <w:t>与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  <w:lang w:eastAsia="zh-CN"/>
        </w:rPr>
        <w:t>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/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请结合当地形、气候、物产等方面，分析产生下面现象的原因。（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6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lang w:eastAsia="zh-CN"/>
              </w:rPr>
              <w:t>现象</w:t>
            </w:r>
          </w:p>
        </w:tc>
        <w:tc>
          <w:tcPr>
            <w:tcW w:w="6518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lang w:eastAsia="zh-CN"/>
              </w:rPr>
              <w:t>地形、气候、物产等方面的原因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我买的鲜花很多产自云南。</w:t>
            </w:r>
          </w:p>
        </w:tc>
        <w:tc>
          <w:tcPr>
            <w:tcW w:w="651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</w:tcPr>
          <w:p>
            <w:pPr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西藏太阳能热水器很畅销。</w:t>
            </w:r>
          </w:p>
        </w:tc>
        <w:tc>
          <w:tcPr>
            <w:tcW w:w="651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</w:tcPr>
          <w:p>
            <w:pPr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新疆的葡萄干很知名。</w:t>
            </w:r>
          </w:p>
        </w:tc>
        <w:tc>
          <w:tcPr>
            <w:tcW w:w="651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在重庆，有很多火锅店。</w:t>
            </w:r>
          </w:p>
        </w:tc>
        <w:tc>
          <w:tcPr>
            <w:tcW w:w="651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2004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651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2.请为四川旅游写一段宣传介绍。内容包含四川地形、气候、物产等方面的内容。（10分）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widowControl/>
        <w:jc w:val="center"/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—201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学年度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Theme="majorEastAsia" w:hAnsiTheme="majorEastAsia" w:eastAsiaTheme="majorEastAsia" w:cstheme="majorEastAsia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年级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 xml:space="preserve">   品德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</w:rPr>
        <w:t>与</w:t>
      </w:r>
      <w:r>
        <w:rPr>
          <w:rFonts w:hint="eastAsia" w:asciiTheme="majorEastAsia" w:hAnsiTheme="majorEastAsia" w:eastAsiaTheme="majorEastAsia" w:cstheme="majorEastAsia"/>
          <w:b/>
          <w:kern w:val="0"/>
          <w:sz w:val="48"/>
          <w:szCs w:val="48"/>
          <w:lang w:eastAsia="zh-CN"/>
        </w:rPr>
        <w:t>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如果给你一次环球旅行的机会，你会选择到哪些国家和地区去呢？你会选择到这个国家的什么城市或景点去呢？为什么？（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575"/>
        <w:gridCol w:w="1575"/>
        <w:gridCol w:w="4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国家或地区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城市或景点</w:t>
            </w: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eastAsia="zh-CN"/>
              </w:rPr>
              <w:t>选择原因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亚洲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欧洲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非洲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北美洲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南美洲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大洋洲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64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请你谈谈对以下事件的看法。（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去南极旅行就一定不能错过看企鹅的机会了，当地为了保护企鹅有正常的孵化环境而设置了旅游红线当成警戒线。这时候中国游客一来就坏事了，他们总想着去和企鹅合影就不知不觉地越过了那道红线。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ECDFFB"/>
    <w:multiLevelType w:val="singleLevel"/>
    <w:tmpl w:val="94ECDFF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B29DCEA"/>
    <w:multiLevelType w:val="singleLevel"/>
    <w:tmpl w:val="CB29DCE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76ACFF1"/>
    <w:multiLevelType w:val="singleLevel"/>
    <w:tmpl w:val="476ACFF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9AB2141"/>
    <w:multiLevelType w:val="singleLevel"/>
    <w:tmpl w:val="69AB2141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3599"/>
    <w:rsid w:val="19353599"/>
    <w:rsid w:val="27686F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2018-12-14T03:00:00Z</dcterms:created>
  <dc:creator>keaide123</dc:creator>
  <cp:lastModifiedBy>Administrator</cp:lastModifiedBy>
  <dcterms:modified xsi:type="dcterms:W3CDTF">2018-12-14T02:59:22Z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