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98" w:rsidRDefault="00D51B70">
      <w:pPr>
        <w:pStyle w:val="4"/>
        <w:widowControl/>
        <w:shd w:val="clear" w:color="auto" w:fill="FFFFFF"/>
        <w:spacing w:beforeAutospacing="0" w:afterAutospacing="0"/>
        <w:jc w:val="center"/>
        <w:rPr>
          <w:rFonts w:ascii="微软雅黑" w:eastAsia="微软雅黑" w:hAnsi="微软雅黑" w:cs="微软雅黑" w:hint="default"/>
          <w:color w:val="656363"/>
          <w:sz w:val="32"/>
          <w:szCs w:val="32"/>
          <w:shd w:val="clear" w:color="auto" w:fill="FFFFFF"/>
        </w:rPr>
      </w:pPr>
      <w:r>
        <w:rPr>
          <w:rFonts w:ascii="微软雅黑" w:eastAsia="微软雅黑" w:hAnsi="微软雅黑" w:cs="微软雅黑"/>
          <w:color w:val="656363"/>
          <w:sz w:val="32"/>
          <w:szCs w:val="32"/>
          <w:shd w:val="clear" w:color="auto" w:fill="FFFFFF"/>
        </w:rPr>
        <w:t>双流区</w:t>
      </w:r>
      <w:r>
        <w:rPr>
          <w:rFonts w:ascii="微软雅黑" w:eastAsia="微软雅黑" w:hAnsi="微软雅黑" w:cs="微软雅黑"/>
          <w:color w:val="656363"/>
          <w:sz w:val="32"/>
          <w:szCs w:val="32"/>
          <w:shd w:val="clear" w:color="auto" w:fill="FFFFFF"/>
        </w:rPr>
        <w:t>开展</w:t>
      </w:r>
      <w:r>
        <w:rPr>
          <w:rFonts w:ascii="微软雅黑" w:eastAsia="微软雅黑" w:hAnsi="微软雅黑" w:cs="微软雅黑"/>
          <w:color w:val="656363"/>
          <w:sz w:val="32"/>
          <w:szCs w:val="32"/>
          <w:shd w:val="clear" w:color="auto" w:fill="FFFFFF"/>
        </w:rPr>
        <w:t>2017</w:t>
      </w:r>
      <w:r>
        <w:rPr>
          <w:rFonts w:ascii="微软雅黑" w:eastAsia="微软雅黑" w:hAnsi="微软雅黑" w:cs="微软雅黑"/>
          <w:color w:val="656363"/>
          <w:sz w:val="32"/>
          <w:szCs w:val="32"/>
          <w:shd w:val="clear" w:color="auto" w:fill="FFFFFF"/>
        </w:rPr>
        <w:t>年少年儿童经典学习展示系列活动的</w:t>
      </w:r>
    </w:p>
    <w:p w:rsidR="005B5B98" w:rsidRDefault="00D51B70">
      <w:pPr>
        <w:pStyle w:val="4"/>
        <w:widowControl/>
        <w:shd w:val="clear" w:color="auto" w:fill="FFFFFF"/>
        <w:spacing w:beforeAutospacing="0" w:afterAutospacing="0"/>
        <w:jc w:val="center"/>
        <w:rPr>
          <w:rFonts w:hint="default"/>
          <w:sz w:val="32"/>
          <w:szCs w:val="32"/>
        </w:rPr>
      </w:pPr>
      <w:r>
        <w:rPr>
          <w:rFonts w:ascii="微软雅黑" w:eastAsia="微软雅黑" w:hAnsi="微软雅黑" w:cs="微软雅黑"/>
          <w:color w:val="656363"/>
          <w:sz w:val="32"/>
          <w:szCs w:val="32"/>
          <w:shd w:val="clear" w:color="auto" w:fill="FFFFFF"/>
        </w:rPr>
        <w:t>区级竞赛活动</w:t>
      </w:r>
      <w:r>
        <w:rPr>
          <w:rFonts w:ascii="微软雅黑" w:eastAsia="微软雅黑" w:hAnsi="微软雅黑" w:cs="微软雅黑"/>
          <w:color w:val="656363"/>
          <w:sz w:val="32"/>
          <w:szCs w:val="32"/>
          <w:shd w:val="clear" w:color="auto" w:fill="FFFFFF"/>
        </w:rPr>
        <w:t>的通知</w:t>
      </w:r>
    </w:p>
    <w:p w:rsidR="005B5B98" w:rsidRDefault="00D51B70">
      <w:pPr>
        <w:rPr>
          <w:sz w:val="28"/>
          <w:szCs w:val="28"/>
        </w:rPr>
      </w:pPr>
      <w:r>
        <w:rPr>
          <w:rFonts w:hint="eastAsia"/>
          <w:sz w:val="28"/>
          <w:szCs w:val="28"/>
        </w:rPr>
        <w:t>各中小学校（含职中）：</w:t>
      </w:r>
    </w:p>
    <w:p w:rsidR="005B5B98" w:rsidRDefault="00D51B70">
      <w:pPr>
        <w:ind w:firstLineChars="200" w:firstLine="560"/>
        <w:rPr>
          <w:sz w:val="28"/>
          <w:szCs w:val="28"/>
        </w:rPr>
      </w:pPr>
      <w:r>
        <w:rPr>
          <w:rFonts w:hint="eastAsia"/>
          <w:sz w:val="28"/>
          <w:szCs w:val="28"/>
        </w:rPr>
        <w:t>为深入贯彻党的十八大和十八届三中、四中、五中、六中全会及习近平总书记系列重要讲话精神，贯彻落实省第十一次党代会和市第十三次党代会精神，培育和践行社会主义核心价值观，传承中华民族优秀传统文化，推进中华经典教育普及工作，以文化人，培养少年儿童孝敬、友善、节俭、诚信等优良品质，</w:t>
      </w:r>
      <w:r>
        <w:rPr>
          <w:rFonts w:hint="eastAsia"/>
          <w:sz w:val="28"/>
          <w:szCs w:val="28"/>
        </w:rPr>
        <w:t xml:space="preserve"> </w:t>
      </w:r>
      <w:r>
        <w:rPr>
          <w:rFonts w:hint="eastAsia"/>
          <w:sz w:val="28"/>
          <w:szCs w:val="28"/>
        </w:rPr>
        <w:t>根据《</w:t>
      </w:r>
      <w:r>
        <w:rPr>
          <w:rFonts w:hint="eastAsia"/>
          <w:sz w:val="28"/>
          <w:szCs w:val="28"/>
        </w:rPr>
        <w:t>关于开展</w:t>
      </w:r>
      <w:r>
        <w:rPr>
          <w:rFonts w:hint="eastAsia"/>
          <w:sz w:val="28"/>
          <w:szCs w:val="28"/>
        </w:rPr>
        <w:t>成都市</w:t>
      </w:r>
      <w:r>
        <w:rPr>
          <w:rFonts w:hint="eastAsia"/>
          <w:sz w:val="28"/>
          <w:szCs w:val="28"/>
        </w:rPr>
        <w:t>2017</w:t>
      </w:r>
      <w:r>
        <w:rPr>
          <w:rFonts w:hint="eastAsia"/>
          <w:sz w:val="28"/>
          <w:szCs w:val="28"/>
        </w:rPr>
        <w:t>年少年儿童经典学习展示系列活动的通知》</w:t>
      </w:r>
      <w:r>
        <w:rPr>
          <w:rFonts w:hint="eastAsia"/>
          <w:sz w:val="28"/>
          <w:szCs w:val="28"/>
        </w:rPr>
        <w:t>（成教函【</w:t>
      </w:r>
      <w:r>
        <w:rPr>
          <w:rFonts w:hint="eastAsia"/>
          <w:sz w:val="28"/>
          <w:szCs w:val="28"/>
        </w:rPr>
        <w:t>2017</w:t>
      </w:r>
      <w:r>
        <w:rPr>
          <w:rFonts w:hint="eastAsia"/>
          <w:sz w:val="28"/>
          <w:szCs w:val="28"/>
        </w:rPr>
        <w:t>】</w:t>
      </w:r>
      <w:r>
        <w:rPr>
          <w:rFonts w:hint="eastAsia"/>
          <w:sz w:val="28"/>
          <w:szCs w:val="28"/>
        </w:rPr>
        <w:t>51</w:t>
      </w:r>
      <w:r>
        <w:rPr>
          <w:rFonts w:hint="eastAsia"/>
          <w:sz w:val="28"/>
          <w:szCs w:val="28"/>
        </w:rPr>
        <w:t>号</w:t>
      </w:r>
      <w:r>
        <w:rPr>
          <w:rFonts w:hint="eastAsia"/>
          <w:sz w:val="28"/>
          <w:szCs w:val="28"/>
        </w:rPr>
        <w:t>）的要求，现将</w:t>
      </w:r>
      <w:r>
        <w:rPr>
          <w:rFonts w:hint="eastAsia"/>
          <w:sz w:val="28"/>
          <w:szCs w:val="28"/>
        </w:rPr>
        <w:t>有关区级竞赛活动</w:t>
      </w:r>
      <w:r>
        <w:rPr>
          <w:rFonts w:hint="eastAsia"/>
          <w:sz w:val="28"/>
          <w:szCs w:val="28"/>
        </w:rPr>
        <w:t>事项通知如下：</w:t>
      </w:r>
    </w:p>
    <w:p w:rsidR="005B5B98" w:rsidRDefault="00D51B70">
      <w:pPr>
        <w:ind w:firstLineChars="200" w:firstLine="560"/>
        <w:rPr>
          <w:sz w:val="28"/>
          <w:szCs w:val="28"/>
        </w:rPr>
      </w:pPr>
      <w:r>
        <w:rPr>
          <w:rFonts w:hint="eastAsia"/>
          <w:sz w:val="28"/>
          <w:szCs w:val="28"/>
        </w:rPr>
        <w:t>一、活动安排</w:t>
      </w:r>
    </w:p>
    <w:p w:rsidR="005B5B98" w:rsidRDefault="00D51B70">
      <w:pPr>
        <w:ind w:firstLineChars="200" w:firstLine="560"/>
        <w:rPr>
          <w:sz w:val="28"/>
          <w:szCs w:val="28"/>
        </w:rPr>
      </w:pPr>
      <w:r>
        <w:rPr>
          <w:rFonts w:hint="eastAsia"/>
          <w:sz w:val="28"/>
          <w:szCs w:val="28"/>
        </w:rPr>
        <w:t>（一）国学知识竞赛</w:t>
      </w:r>
    </w:p>
    <w:p w:rsidR="005B5B98" w:rsidRDefault="00D51B70">
      <w:pPr>
        <w:ind w:firstLineChars="200" w:firstLine="560"/>
        <w:rPr>
          <w:sz w:val="28"/>
          <w:szCs w:val="28"/>
        </w:rPr>
      </w:pPr>
      <w:r>
        <w:rPr>
          <w:rFonts w:hint="eastAsia"/>
          <w:sz w:val="28"/>
          <w:szCs w:val="28"/>
        </w:rPr>
        <w:t>1.</w:t>
      </w:r>
      <w:r>
        <w:rPr>
          <w:rFonts w:hint="eastAsia"/>
          <w:sz w:val="28"/>
          <w:szCs w:val="28"/>
        </w:rPr>
        <w:t>竞赛分组</w:t>
      </w:r>
    </w:p>
    <w:p w:rsidR="005B5B98" w:rsidRDefault="00D51B70">
      <w:pPr>
        <w:ind w:firstLineChars="200" w:firstLine="560"/>
        <w:rPr>
          <w:sz w:val="28"/>
          <w:szCs w:val="28"/>
        </w:rPr>
      </w:pPr>
      <w:r>
        <w:rPr>
          <w:rFonts w:hint="eastAsia"/>
          <w:sz w:val="28"/>
          <w:szCs w:val="28"/>
        </w:rPr>
        <w:t>小学低段（</w:t>
      </w:r>
      <w:r>
        <w:rPr>
          <w:rFonts w:hint="eastAsia"/>
          <w:sz w:val="28"/>
          <w:szCs w:val="28"/>
        </w:rPr>
        <w:t>1</w:t>
      </w:r>
      <w:r>
        <w:rPr>
          <w:rFonts w:hint="eastAsia"/>
          <w:sz w:val="28"/>
          <w:szCs w:val="28"/>
        </w:rPr>
        <w:t>—</w:t>
      </w:r>
      <w:r>
        <w:rPr>
          <w:rFonts w:hint="eastAsia"/>
          <w:sz w:val="28"/>
          <w:szCs w:val="28"/>
        </w:rPr>
        <w:t>3</w:t>
      </w:r>
      <w:r>
        <w:rPr>
          <w:rFonts w:hint="eastAsia"/>
          <w:sz w:val="28"/>
          <w:szCs w:val="28"/>
        </w:rPr>
        <w:t>年级）、小学高段（</w:t>
      </w:r>
      <w:r>
        <w:rPr>
          <w:rFonts w:hint="eastAsia"/>
          <w:sz w:val="28"/>
          <w:szCs w:val="28"/>
        </w:rPr>
        <w:t>4</w:t>
      </w:r>
      <w:r>
        <w:rPr>
          <w:rFonts w:hint="eastAsia"/>
          <w:sz w:val="28"/>
          <w:szCs w:val="28"/>
        </w:rPr>
        <w:t>—</w:t>
      </w:r>
      <w:r>
        <w:rPr>
          <w:rFonts w:hint="eastAsia"/>
          <w:sz w:val="28"/>
          <w:szCs w:val="28"/>
        </w:rPr>
        <w:t>6</w:t>
      </w:r>
      <w:r>
        <w:rPr>
          <w:rFonts w:hint="eastAsia"/>
          <w:sz w:val="28"/>
          <w:szCs w:val="28"/>
        </w:rPr>
        <w:t>年级）、中学（初中、职中、普高），每校每组报名</w:t>
      </w:r>
      <w:r>
        <w:rPr>
          <w:rFonts w:hint="eastAsia"/>
          <w:sz w:val="28"/>
          <w:szCs w:val="28"/>
        </w:rPr>
        <w:t>3</w:t>
      </w:r>
      <w:r>
        <w:rPr>
          <w:rFonts w:hint="eastAsia"/>
          <w:sz w:val="28"/>
          <w:szCs w:val="28"/>
        </w:rPr>
        <w:t>人。</w:t>
      </w:r>
    </w:p>
    <w:p w:rsidR="005B5B98" w:rsidRDefault="00D51B70">
      <w:pPr>
        <w:numPr>
          <w:ilvl w:val="0"/>
          <w:numId w:val="1"/>
        </w:numPr>
        <w:ind w:firstLineChars="200" w:firstLine="560"/>
        <w:rPr>
          <w:sz w:val="28"/>
          <w:szCs w:val="28"/>
        </w:rPr>
      </w:pPr>
      <w:r>
        <w:rPr>
          <w:rFonts w:hint="eastAsia"/>
          <w:sz w:val="28"/>
          <w:szCs w:val="28"/>
        </w:rPr>
        <w:t>竞赛内容：以测试参赛者对国学知识的了解、掌握、储备为目的。内容为《成都市国学经典诵读读本》及《成都市国学经典教育实施纲要》里推荐的诵读篇目（附件</w:t>
      </w:r>
      <w:r>
        <w:rPr>
          <w:rFonts w:hint="eastAsia"/>
          <w:sz w:val="28"/>
          <w:szCs w:val="28"/>
        </w:rPr>
        <w:t>4</w:t>
      </w:r>
      <w:r>
        <w:rPr>
          <w:rFonts w:hint="eastAsia"/>
          <w:sz w:val="28"/>
          <w:szCs w:val="28"/>
        </w:rPr>
        <w:t>：成都市国学知识竞赛样题以及</w:t>
      </w:r>
      <w:r>
        <w:rPr>
          <w:rFonts w:hint="eastAsia"/>
          <w:sz w:val="28"/>
          <w:szCs w:val="28"/>
        </w:rPr>
        <w:t>2016</w:t>
      </w:r>
      <w:r>
        <w:rPr>
          <w:rFonts w:hint="eastAsia"/>
          <w:sz w:val="28"/>
          <w:szCs w:val="28"/>
        </w:rPr>
        <w:t>年决赛试题集）。</w:t>
      </w:r>
    </w:p>
    <w:p w:rsidR="005B5B98" w:rsidRDefault="00D51B70">
      <w:pPr>
        <w:numPr>
          <w:ilvl w:val="0"/>
          <w:numId w:val="1"/>
        </w:numPr>
        <w:ind w:firstLineChars="200" w:firstLine="560"/>
        <w:rPr>
          <w:sz w:val="28"/>
          <w:szCs w:val="28"/>
        </w:rPr>
      </w:pPr>
      <w:r>
        <w:rPr>
          <w:rFonts w:hint="eastAsia"/>
          <w:sz w:val="28"/>
          <w:szCs w:val="28"/>
        </w:rPr>
        <w:t>竞赛形式：以试卷形式笔答国学知识竞赛试题，个人得分记入团队总分。</w:t>
      </w:r>
    </w:p>
    <w:p w:rsidR="005B5B98" w:rsidRDefault="00D51B70" w:rsidP="00417637">
      <w:pPr>
        <w:numPr>
          <w:ilvl w:val="0"/>
          <w:numId w:val="2"/>
        </w:numPr>
        <w:ind w:leftChars="200" w:left="420"/>
        <w:rPr>
          <w:sz w:val="28"/>
          <w:szCs w:val="28"/>
        </w:rPr>
      </w:pPr>
      <w:r>
        <w:rPr>
          <w:rFonts w:hint="eastAsia"/>
          <w:sz w:val="28"/>
          <w:szCs w:val="28"/>
        </w:rPr>
        <w:t>经典诵读竞赛</w:t>
      </w:r>
    </w:p>
    <w:p w:rsidR="005B5B98" w:rsidRDefault="00D51B70">
      <w:pPr>
        <w:ind w:firstLineChars="200" w:firstLine="560"/>
        <w:rPr>
          <w:sz w:val="28"/>
          <w:szCs w:val="28"/>
        </w:rPr>
      </w:pPr>
      <w:r>
        <w:rPr>
          <w:rFonts w:hint="eastAsia"/>
          <w:sz w:val="28"/>
          <w:szCs w:val="28"/>
        </w:rPr>
        <w:lastRenderedPageBreak/>
        <w:t>1.</w:t>
      </w:r>
      <w:r>
        <w:rPr>
          <w:rFonts w:hint="eastAsia"/>
          <w:sz w:val="28"/>
          <w:szCs w:val="28"/>
        </w:rPr>
        <w:t>竞赛分组</w:t>
      </w:r>
    </w:p>
    <w:p w:rsidR="005B5B98" w:rsidRDefault="00D51B70">
      <w:pPr>
        <w:ind w:firstLineChars="200" w:firstLine="560"/>
        <w:rPr>
          <w:sz w:val="28"/>
          <w:szCs w:val="28"/>
        </w:rPr>
      </w:pPr>
      <w:r>
        <w:rPr>
          <w:rFonts w:hint="eastAsia"/>
          <w:sz w:val="28"/>
          <w:szCs w:val="28"/>
        </w:rPr>
        <w:t>小学低段（</w:t>
      </w:r>
      <w:r>
        <w:rPr>
          <w:rFonts w:hint="eastAsia"/>
          <w:sz w:val="28"/>
          <w:szCs w:val="28"/>
        </w:rPr>
        <w:t>1</w:t>
      </w:r>
      <w:r>
        <w:rPr>
          <w:rFonts w:hint="eastAsia"/>
          <w:sz w:val="28"/>
          <w:szCs w:val="28"/>
        </w:rPr>
        <w:t>—</w:t>
      </w:r>
      <w:r>
        <w:rPr>
          <w:rFonts w:hint="eastAsia"/>
          <w:sz w:val="28"/>
          <w:szCs w:val="28"/>
        </w:rPr>
        <w:t>3</w:t>
      </w:r>
      <w:r>
        <w:rPr>
          <w:rFonts w:hint="eastAsia"/>
          <w:sz w:val="28"/>
          <w:szCs w:val="28"/>
        </w:rPr>
        <w:t>年级）、小学高段（</w:t>
      </w:r>
      <w:r>
        <w:rPr>
          <w:rFonts w:hint="eastAsia"/>
          <w:sz w:val="28"/>
          <w:szCs w:val="28"/>
        </w:rPr>
        <w:t>4</w:t>
      </w:r>
      <w:r>
        <w:rPr>
          <w:rFonts w:hint="eastAsia"/>
          <w:sz w:val="28"/>
          <w:szCs w:val="28"/>
        </w:rPr>
        <w:t>—</w:t>
      </w:r>
      <w:r>
        <w:rPr>
          <w:rFonts w:hint="eastAsia"/>
          <w:sz w:val="28"/>
          <w:szCs w:val="28"/>
        </w:rPr>
        <w:t>6</w:t>
      </w:r>
      <w:r>
        <w:rPr>
          <w:rFonts w:hint="eastAsia"/>
          <w:sz w:val="28"/>
          <w:szCs w:val="28"/>
        </w:rPr>
        <w:t>年级）、中学（初中、职中、普高），每</w:t>
      </w:r>
      <w:r>
        <w:rPr>
          <w:rFonts w:hint="eastAsia"/>
          <w:sz w:val="28"/>
          <w:szCs w:val="28"/>
        </w:rPr>
        <w:t>校每组报名</w:t>
      </w:r>
      <w:r>
        <w:rPr>
          <w:rFonts w:hint="eastAsia"/>
          <w:sz w:val="28"/>
          <w:szCs w:val="28"/>
        </w:rPr>
        <w:t>2</w:t>
      </w:r>
      <w:r>
        <w:rPr>
          <w:rFonts w:hint="eastAsia"/>
          <w:sz w:val="28"/>
          <w:szCs w:val="28"/>
        </w:rPr>
        <w:t>人。</w:t>
      </w:r>
    </w:p>
    <w:p w:rsidR="005B5B98" w:rsidRDefault="00D51B70">
      <w:pPr>
        <w:ind w:firstLineChars="200" w:firstLine="560"/>
        <w:rPr>
          <w:sz w:val="28"/>
          <w:szCs w:val="28"/>
        </w:rPr>
      </w:pPr>
      <w:r>
        <w:rPr>
          <w:rFonts w:ascii="宋体" w:eastAsia="宋体" w:hAnsi="宋体" w:cs="宋体" w:hint="eastAsia"/>
          <w:sz w:val="28"/>
          <w:szCs w:val="28"/>
        </w:rPr>
        <w:t>2</w:t>
      </w:r>
      <w:r>
        <w:rPr>
          <w:rFonts w:hint="eastAsia"/>
          <w:sz w:val="28"/>
          <w:szCs w:val="28"/>
        </w:rPr>
        <w:t>.</w:t>
      </w:r>
      <w:r>
        <w:rPr>
          <w:rFonts w:hint="eastAsia"/>
          <w:sz w:val="28"/>
          <w:szCs w:val="28"/>
        </w:rPr>
        <w:t>诵读内容：诵读篇目选择范围为《成都市国学经典诵读读本》及《成都市国学经典教育实施纲要》里推荐的诵读篇目。</w:t>
      </w:r>
    </w:p>
    <w:p w:rsidR="005B5B98" w:rsidRDefault="00D51B70">
      <w:pPr>
        <w:ind w:firstLineChars="200" w:firstLine="560"/>
        <w:rPr>
          <w:sz w:val="28"/>
          <w:szCs w:val="28"/>
        </w:rPr>
      </w:pPr>
      <w:r>
        <w:rPr>
          <w:rFonts w:hint="eastAsia"/>
          <w:sz w:val="28"/>
          <w:szCs w:val="28"/>
        </w:rPr>
        <w:t>3.</w:t>
      </w:r>
      <w:r>
        <w:rPr>
          <w:rFonts w:hint="eastAsia"/>
          <w:sz w:val="28"/>
          <w:szCs w:val="28"/>
        </w:rPr>
        <w:t>竞赛形式：参赛人员单独诵读，每人诵读时间限为</w:t>
      </w:r>
      <w:r>
        <w:rPr>
          <w:rFonts w:hint="eastAsia"/>
          <w:sz w:val="28"/>
          <w:szCs w:val="28"/>
        </w:rPr>
        <w:t>2</w:t>
      </w:r>
      <w:r>
        <w:rPr>
          <w:rFonts w:hint="eastAsia"/>
          <w:sz w:val="28"/>
          <w:szCs w:val="28"/>
        </w:rPr>
        <w:t>—</w:t>
      </w:r>
      <w:r>
        <w:rPr>
          <w:rFonts w:hint="eastAsia"/>
          <w:sz w:val="28"/>
          <w:szCs w:val="28"/>
        </w:rPr>
        <w:t>4</w:t>
      </w:r>
      <w:r>
        <w:rPr>
          <w:rFonts w:hint="eastAsia"/>
          <w:sz w:val="28"/>
          <w:szCs w:val="28"/>
        </w:rPr>
        <w:t>分钟，个人得分记入团队总分。</w:t>
      </w:r>
    </w:p>
    <w:p w:rsidR="005B5B98" w:rsidRDefault="00D51B70">
      <w:pPr>
        <w:ind w:firstLineChars="200" w:firstLine="560"/>
        <w:rPr>
          <w:sz w:val="28"/>
          <w:szCs w:val="28"/>
        </w:rPr>
      </w:pPr>
      <w:r>
        <w:rPr>
          <w:rFonts w:hint="eastAsia"/>
          <w:sz w:val="28"/>
          <w:szCs w:val="28"/>
        </w:rPr>
        <w:t>4.</w:t>
      </w:r>
      <w:r>
        <w:rPr>
          <w:rFonts w:hint="eastAsia"/>
          <w:sz w:val="28"/>
          <w:szCs w:val="28"/>
        </w:rPr>
        <w:t>评分标准：（</w:t>
      </w:r>
      <w:r>
        <w:rPr>
          <w:rFonts w:hint="eastAsia"/>
          <w:sz w:val="28"/>
          <w:szCs w:val="28"/>
        </w:rPr>
        <w:t>1</w:t>
      </w:r>
      <w:r>
        <w:rPr>
          <w:rFonts w:hint="eastAsia"/>
          <w:sz w:val="28"/>
          <w:szCs w:val="28"/>
        </w:rPr>
        <w:t>）衣着得体；（</w:t>
      </w:r>
      <w:r>
        <w:rPr>
          <w:rFonts w:hint="eastAsia"/>
          <w:sz w:val="28"/>
          <w:szCs w:val="28"/>
        </w:rPr>
        <w:t>2</w:t>
      </w:r>
      <w:r>
        <w:rPr>
          <w:rFonts w:hint="eastAsia"/>
          <w:sz w:val="28"/>
          <w:szCs w:val="28"/>
        </w:rPr>
        <w:t>）普通话标准，吐字清晰，声音宏亮，正确把握朗诵节奏，无错音、误读；（</w:t>
      </w:r>
      <w:r>
        <w:rPr>
          <w:rFonts w:hint="eastAsia"/>
          <w:sz w:val="28"/>
          <w:szCs w:val="28"/>
        </w:rPr>
        <w:t>3</w:t>
      </w:r>
      <w:r>
        <w:rPr>
          <w:rFonts w:hint="eastAsia"/>
          <w:sz w:val="28"/>
          <w:szCs w:val="28"/>
        </w:rPr>
        <w:t>）精神饱满，姿态得体大方；（</w:t>
      </w:r>
      <w:r>
        <w:rPr>
          <w:rFonts w:hint="eastAsia"/>
          <w:sz w:val="28"/>
          <w:szCs w:val="28"/>
        </w:rPr>
        <w:t>4</w:t>
      </w:r>
      <w:r>
        <w:rPr>
          <w:rFonts w:hint="eastAsia"/>
          <w:sz w:val="28"/>
          <w:szCs w:val="28"/>
        </w:rPr>
        <w:t>）能正确把握朗诵内容，声情并茂，朗诵富有韵味和表现力，能与观众产生共鸣，具有感染力。</w:t>
      </w:r>
    </w:p>
    <w:p w:rsidR="005B5B98" w:rsidRDefault="00D51B70">
      <w:pPr>
        <w:rPr>
          <w:sz w:val="28"/>
          <w:szCs w:val="28"/>
        </w:rPr>
      </w:pPr>
      <w:r>
        <w:rPr>
          <w:rFonts w:hint="eastAsia"/>
          <w:sz w:val="28"/>
          <w:szCs w:val="28"/>
        </w:rPr>
        <w:t>（三）墨香书法竞赛</w:t>
      </w:r>
    </w:p>
    <w:p w:rsidR="005B5B98" w:rsidRDefault="00D51B70">
      <w:pPr>
        <w:ind w:firstLineChars="200" w:firstLine="560"/>
        <w:rPr>
          <w:sz w:val="28"/>
          <w:szCs w:val="28"/>
        </w:rPr>
      </w:pPr>
      <w:r>
        <w:rPr>
          <w:rFonts w:hint="eastAsia"/>
          <w:sz w:val="28"/>
          <w:szCs w:val="28"/>
        </w:rPr>
        <w:t xml:space="preserve"> </w:t>
      </w:r>
      <w:r>
        <w:rPr>
          <w:rFonts w:hint="eastAsia"/>
          <w:sz w:val="28"/>
          <w:szCs w:val="28"/>
        </w:rPr>
        <w:t>1.</w:t>
      </w:r>
      <w:r>
        <w:rPr>
          <w:rFonts w:hint="eastAsia"/>
          <w:sz w:val="28"/>
          <w:szCs w:val="28"/>
        </w:rPr>
        <w:t>竞赛分组</w:t>
      </w:r>
    </w:p>
    <w:p w:rsidR="005B5B98" w:rsidRDefault="00D51B70">
      <w:pPr>
        <w:ind w:firstLineChars="200" w:firstLine="560"/>
        <w:rPr>
          <w:sz w:val="28"/>
          <w:szCs w:val="28"/>
        </w:rPr>
      </w:pPr>
      <w:r>
        <w:rPr>
          <w:rFonts w:hint="eastAsia"/>
          <w:sz w:val="28"/>
          <w:szCs w:val="28"/>
        </w:rPr>
        <w:t>小学低段硬笔组（</w:t>
      </w:r>
      <w:r>
        <w:rPr>
          <w:rFonts w:hint="eastAsia"/>
          <w:sz w:val="28"/>
          <w:szCs w:val="28"/>
        </w:rPr>
        <w:t>1</w:t>
      </w:r>
      <w:r>
        <w:rPr>
          <w:rFonts w:hint="eastAsia"/>
          <w:sz w:val="28"/>
          <w:szCs w:val="28"/>
        </w:rPr>
        <w:t>—</w:t>
      </w:r>
      <w:r>
        <w:rPr>
          <w:rFonts w:hint="eastAsia"/>
          <w:sz w:val="28"/>
          <w:szCs w:val="28"/>
        </w:rPr>
        <w:t>3</w:t>
      </w:r>
      <w:r>
        <w:rPr>
          <w:rFonts w:hint="eastAsia"/>
          <w:sz w:val="28"/>
          <w:szCs w:val="28"/>
        </w:rPr>
        <w:t>年级）、小学低段软笔组（</w:t>
      </w:r>
      <w:r>
        <w:rPr>
          <w:rFonts w:hint="eastAsia"/>
          <w:sz w:val="28"/>
          <w:szCs w:val="28"/>
        </w:rPr>
        <w:t>1</w:t>
      </w:r>
      <w:r>
        <w:rPr>
          <w:rFonts w:hint="eastAsia"/>
          <w:sz w:val="28"/>
          <w:szCs w:val="28"/>
        </w:rPr>
        <w:t>—</w:t>
      </w:r>
      <w:r>
        <w:rPr>
          <w:rFonts w:hint="eastAsia"/>
          <w:sz w:val="28"/>
          <w:szCs w:val="28"/>
        </w:rPr>
        <w:t>3</w:t>
      </w:r>
      <w:r>
        <w:rPr>
          <w:rFonts w:hint="eastAsia"/>
          <w:sz w:val="28"/>
          <w:szCs w:val="28"/>
        </w:rPr>
        <w:t>年级）、小学高段硬笔组（</w:t>
      </w:r>
      <w:r>
        <w:rPr>
          <w:rFonts w:hint="eastAsia"/>
          <w:sz w:val="28"/>
          <w:szCs w:val="28"/>
        </w:rPr>
        <w:t>4</w:t>
      </w:r>
      <w:r>
        <w:rPr>
          <w:rFonts w:hint="eastAsia"/>
          <w:sz w:val="28"/>
          <w:szCs w:val="28"/>
        </w:rPr>
        <w:t>—</w:t>
      </w:r>
      <w:r>
        <w:rPr>
          <w:rFonts w:hint="eastAsia"/>
          <w:sz w:val="28"/>
          <w:szCs w:val="28"/>
        </w:rPr>
        <w:t>6</w:t>
      </w:r>
      <w:r>
        <w:rPr>
          <w:rFonts w:hint="eastAsia"/>
          <w:sz w:val="28"/>
          <w:szCs w:val="28"/>
        </w:rPr>
        <w:t>年级）、小学高段软笔组（</w:t>
      </w:r>
      <w:r>
        <w:rPr>
          <w:rFonts w:hint="eastAsia"/>
          <w:sz w:val="28"/>
          <w:szCs w:val="28"/>
        </w:rPr>
        <w:t>4</w:t>
      </w:r>
      <w:r>
        <w:rPr>
          <w:rFonts w:hint="eastAsia"/>
          <w:sz w:val="28"/>
          <w:szCs w:val="28"/>
        </w:rPr>
        <w:t>—</w:t>
      </w:r>
      <w:r>
        <w:rPr>
          <w:rFonts w:hint="eastAsia"/>
          <w:sz w:val="28"/>
          <w:szCs w:val="28"/>
        </w:rPr>
        <w:t>6</w:t>
      </w:r>
      <w:r>
        <w:rPr>
          <w:rFonts w:hint="eastAsia"/>
          <w:sz w:val="28"/>
          <w:szCs w:val="28"/>
        </w:rPr>
        <w:t>年级）、中学硬笔组、中学软笔组（初中、职中、普高），每校每组报名</w:t>
      </w:r>
      <w:r>
        <w:rPr>
          <w:rFonts w:hint="eastAsia"/>
          <w:sz w:val="28"/>
          <w:szCs w:val="28"/>
        </w:rPr>
        <w:t>2</w:t>
      </w:r>
      <w:r>
        <w:rPr>
          <w:rFonts w:hint="eastAsia"/>
          <w:sz w:val="28"/>
          <w:szCs w:val="28"/>
        </w:rPr>
        <w:t>人。。</w:t>
      </w:r>
    </w:p>
    <w:p w:rsidR="005B5B98" w:rsidRDefault="00D51B70" w:rsidP="00417637">
      <w:pPr>
        <w:ind w:leftChars="200" w:left="420" w:firstLineChars="100" w:firstLine="280"/>
        <w:rPr>
          <w:sz w:val="28"/>
          <w:szCs w:val="28"/>
        </w:rPr>
      </w:pPr>
      <w:r>
        <w:rPr>
          <w:rFonts w:hint="eastAsia"/>
          <w:sz w:val="28"/>
          <w:szCs w:val="28"/>
        </w:rPr>
        <w:t>2.</w:t>
      </w:r>
      <w:r>
        <w:rPr>
          <w:rFonts w:hint="eastAsia"/>
          <w:sz w:val="28"/>
          <w:szCs w:val="28"/>
        </w:rPr>
        <w:t>竞赛形式：现场书写经典内容。</w:t>
      </w:r>
    </w:p>
    <w:p w:rsidR="005B5B98" w:rsidRDefault="00D51B70" w:rsidP="00417637">
      <w:pPr>
        <w:ind w:leftChars="200" w:left="420" w:firstLineChars="100" w:firstLine="280"/>
        <w:rPr>
          <w:sz w:val="28"/>
          <w:szCs w:val="28"/>
        </w:rPr>
      </w:pPr>
      <w:r>
        <w:rPr>
          <w:rFonts w:hint="eastAsia"/>
          <w:sz w:val="28"/>
          <w:szCs w:val="28"/>
        </w:rPr>
        <w:t>3.</w:t>
      </w:r>
      <w:r>
        <w:rPr>
          <w:rFonts w:hint="eastAsia"/>
          <w:sz w:val="28"/>
          <w:szCs w:val="28"/>
        </w:rPr>
        <w:t>现场竞赛要求：（</w:t>
      </w:r>
      <w:r>
        <w:rPr>
          <w:rFonts w:hint="eastAsia"/>
          <w:sz w:val="28"/>
          <w:szCs w:val="28"/>
        </w:rPr>
        <w:t>1</w:t>
      </w:r>
      <w:r>
        <w:rPr>
          <w:rFonts w:hint="eastAsia"/>
          <w:sz w:val="28"/>
          <w:szCs w:val="28"/>
        </w:rPr>
        <w:t>）书体：楷书、行书、隶书书体。硬笔字数不少于</w:t>
      </w:r>
      <w:r>
        <w:rPr>
          <w:rFonts w:hint="eastAsia"/>
          <w:sz w:val="28"/>
          <w:szCs w:val="28"/>
        </w:rPr>
        <w:t>100</w:t>
      </w:r>
      <w:r>
        <w:rPr>
          <w:rFonts w:hint="eastAsia"/>
          <w:sz w:val="28"/>
          <w:szCs w:val="28"/>
        </w:rPr>
        <w:t>字，软笔不少于</w:t>
      </w:r>
      <w:r>
        <w:rPr>
          <w:rFonts w:hint="eastAsia"/>
          <w:sz w:val="28"/>
          <w:szCs w:val="28"/>
        </w:rPr>
        <w:t>14</w:t>
      </w:r>
      <w:r>
        <w:rPr>
          <w:rFonts w:hint="eastAsia"/>
          <w:sz w:val="28"/>
          <w:szCs w:val="28"/>
        </w:rPr>
        <w:t>字，不署名。</w:t>
      </w:r>
    </w:p>
    <w:p w:rsidR="005B5B98" w:rsidRDefault="00D51B70" w:rsidP="00417637">
      <w:pPr>
        <w:ind w:leftChars="200" w:left="420" w:firstLineChars="100" w:firstLine="280"/>
        <w:rPr>
          <w:sz w:val="28"/>
          <w:szCs w:val="28"/>
        </w:rPr>
      </w:pPr>
      <w:r>
        <w:rPr>
          <w:rFonts w:hint="eastAsia"/>
          <w:sz w:val="28"/>
          <w:szCs w:val="28"/>
        </w:rPr>
        <w:t>（</w:t>
      </w:r>
      <w:r>
        <w:rPr>
          <w:rFonts w:hint="eastAsia"/>
          <w:sz w:val="28"/>
          <w:szCs w:val="28"/>
        </w:rPr>
        <w:t>2</w:t>
      </w:r>
      <w:r>
        <w:rPr>
          <w:rFonts w:hint="eastAsia"/>
          <w:sz w:val="28"/>
          <w:szCs w:val="28"/>
        </w:rPr>
        <w:t>）纸张要求：硬笔尺寸：</w:t>
      </w:r>
      <w:r>
        <w:rPr>
          <w:rFonts w:hint="eastAsia"/>
          <w:sz w:val="28"/>
          <w:szCs w:val="28"/>
        </w:rPr>
        <w:t>297mmX420mm</w:t>
      </w:r>
      <w:r>
        <w:rPr>
          <w:rFonts w:hint="eastAsia"/>
          <w:sz w:val="28"/>
          <w:szCs w:val="28"/>
        </w:rPr>
        <w:t>的</w:t>
      </w:r>
      <w:r>
        <w:rPr>
          <w:rFonts w:hint="eastAsia"/>
          <w:sz w:val="28"/>
          <w:szCs w:val="28"/>
        </w:rPr>
        <w:t>A3</w:t>
      </w:r>
      <w:r>
        <w:rPr>
          <w:rFonts w:hint="eastAsia"/>
          <w:sz w:val="28"/>
          <w:szCs w:val="28"/>
        </w:rPr>
        <w:t>纸张大小，竖式横写，可以画格或画线。软笔纸张要求：宣纸</w:t>
      </w:r>
      <w:r>
        <w:rPr>
          <w:rFonts w:hint="eastAsia"/>
          <w:sz w:val="28"/>
          <w:szCs w:val="28"/>
        </w:rPr>
        <w:t>4</w:t>
      </w:r>
      <w:r>
        <w:rPr>
          <w:rFonts w:hint="eastAsia"/>
          <w:sz w:val="28"/>
          <w:szCs w:val="28"/>
        </w:rPr>
        <w:t>尺整张或对开，竖式。</w:t>
      </w:r>
    </w:p>
    <w:p w:rsidR="005B5B98" w:rsidRDefault="00D51B70" w:rsidP="00417637">
      <w:pPr>
        <w:ind w:leftChars="200" w:left="420" w:firstLineChars="100" w:firstLine="280"/>
        <w:rPr>
          <w:sz w:val="28"/>
          <w:szCs w:val="28"/>
        </w:rPr>
      </w:pPr>
      <w:r>
        <w:rPr>
          <w:rFonts w:hint="eastAsia"/>
          <w:sz w:val="28"/>
          <w:szCs w:val="28"/>
        </w:rPr>
        <w:lastRenderedPageBreak/>
        <w:t>（</w:t>
      </w:r>
      <w:r>
        <w:rPr>
          <w:rFonts w:hint="eastAsia"/>
          <w:sz w:val="28"/>
          <w:szCs w:val="28"/>
        </w:rPr>
        <w:t>3</w:t>
      </w:r>
      <w:r>
        <w:rPr>
          <w:rFonts w:hint="eastAsia"/>
          <w:sz w:val="28"/>
          <w:szCs w:val="28"/>
        </w:rPr>
        <w:t>）书写工具：提倡使用不易涂改的钢笔及碳素笔、圆珠笔等</w:t>
      </w:r>
      <w:r>
        <w:rPr>
          <w:rFonts w:hint="eastAsia"/>
          <w:sz w:val="28"/>
          <w:szCs w:val="28"/>
        </w:rPr>
        <w:t>硬笔书写工具，黑色或蓝色墨水。</w:t>
      </w:r>
    </w:p>
    <w:p w:rsidR="005B5B98" w:rsidRDefault="00D51B70" w:rsidP="00417637">
      <w:pPr>
        <w:ind w:leftChars="200" w:left="420" w:firstLineChars="100" w:firstLine="280"/>
        <w:rPr>
          <w:sz w:val="28"/>
          <w:szCs w:val="28"/>
        </w:rPr>
      </w:pPr>
      <w:r>
        <w:rPr>
          <w:rFonts w:hint="eastAsia"/>
          <w:sz w:val="28"/>
          <w:szCs w:val="28"/>
        </w:rPr>
        <w:t>（</w:t>
      </w:r>
      <w:r>
        <w:rPr>
          <w:rFonts w:hint="eastAsia"/>
          <w:sz w:val="28"/>
          <w:szCs w:val="28"/>
        </w:rPr>
        <w:t>4</w:t>
      </w:r>
      <w:r>
        <w:rPr>
          <w:rFonts w:hint="eastAsia"/>
          <w:sz w:val="28"/>
          <w:szCs w:val="28"/>
        </w:rPr>
        <w:t>）书写内容：坚持书以言志、文以载道。以中国传统文化的名篇佳作和具有积极健康向上正能量的作品为主要内容。</w:t>
      </w:r>
    </w:p>
    <w:p w:rsidR="005B5B98" w:rsidRDefault="00D51B70" w:rsidP="00417637">
      <w:pPr>
        <w:ind w:leftChars="200" w:left="420" w:firstLineChars="100" w:firstLine="280"/>
        <w:rPr>
          <w:sz w:val="28"/>
          <w:szCs w:val="28"/>
        </w:rPr>
      </w:pPr>
      <w:r>
        <w:rPr>
          <w:rFonts w:hint="eastAsia"/>
          <w:sz w:val="28"/>
          <w:szCs w:val="28"/>
        </w:rPr>
        <w:t>（</w:t>
      </w:r>
      <w:r>
        <w:rPr>
          <w:rFonts w:hint="eastAsia"/>
          <w:sz w:val="28"/>
          <w:szCs w:val="28"/>
        </w:rPr>
        <w:t>5</w:t>
      </w:r>
      <w:r>
        <w:rPr>
          <w:rFonts w:hint="eastAsia"/>
          <w:sz w:val="28"/>
          <w:szCs w:val="28"/>
        </w:rPr>
        <w:t>）现场比赛硬笔纸张由主办方提供，软笔纸张及书写工具，由参赛选手自行准备。软笔须自备毛毡，不得带范字或其他无关物品入场。</w:t>
      </w:r>
    </w:p>
    <w:p w:rsidR="005B5B98" w:rsidRDefault="00D51B70" w:rsidP="00417637">
      <w:pPr>
        <w:ind w:leftChars="200" w:left="420" w:firstLineChars="100" w:firstLine="280"/>
        <w:rPr>
          <w:sz w:val="28"/>
          <w:szCs w:val="28"/>
        </w:rPr>
      </w:pPr>
      <w:r>
        <w:rPr>
          <w:rFonts w:hint="eastAsia"/>
          <w:sz w:val="28"/>
          <w:szCs w:val="28"/>
        </w:rPr>
        <w:t>4.</w:t>
      </w:r>
      <w:r>
        <w:rPr>
          <w:rFonts w:hint="eastAsia"/>
          <w:sz w:val="28"/>
          <w:szCs w:val="28"/>
        </w:rPr>
        <w:t>评分：现场比赛采取个人评分制，个人得分将计入团体总分。</w:t>
      </w:r>
    </w:p>
    <w:p w:rsidR="005B5B98" w:rsidRDefault="00D51B70">
      <w:pPr>
        <w:widowControl/>
        <w:ind w:firstLineChars="200" w:firstLine="560"/>
        <w:jc w:val="left"/>
        <w:rPr>
          <w:sz w:val="28"/>
          <w:szCs w:val="28"/>
        </w:rPr>
      </w:pPr>
      <w:r>
        <w:rPr>
          <w:rFonts w:hint="eastAsia"/>
          <w:sz w:val="28"/>
          <w:szCs w:val="28"/>
        </w:rPr>
        <w:t>二、报名安排</w:t>
      </w:r>
    </w:p>
    <w:p w:rsidR="005B5B98" w:rsidRDefault="00D51B70">
      <w:pPr>
        <w:widowControl/>
        <w:ind w:firstLineChars="200" w:firstLine="560"/>
        <w:jc w:val="left"/>
        <w:rPr>
          <w:sz w:val="28"/>
          <w:szCs w:val="28"/>
        </w:rPr>
      </w:pPr>
      <w:r>
        <w:rPr>
          <w:rFonts w:hint="eastAsia"/>
          <w:sz w:val="28"/>
          <w:szCs w:val="28"/>
        </w:rPr>
        <w:t>1.</w:t>
      </w:r>
      <w:r>
        <w:rPr>
          <w:rFonts w:hint="eastAsia"/>
          <w:sz w:val="28"/>
          <w:szCs w:val="28"/>
        </w:rPr>
        <w:t>报名采取以学校为单位自愿报名和研培员推荐两种方式。</w:t>
      </w:r>
    </w:p>
    <w:p w:rsidR="005B5B98" w:rsidRDefault="00D51B70">
      <w:pPr>
        <w:widowControl/>
        <w:ind w:firstLineChars="200" w:firstLine="560"/>
        <w:jc w:val="left"/>
        <w:rPr>
          <w:sz w:val="28"/>
          <w:szCs w:val="28"/>
        </w:rPr>
      </w:pPr>
      <w:r>
        <w:rPr>
          <w:rFonts w:hint="eastAsia"/>
          <w:sz w:val="28"/>
          <w:szCs w:val="28"/>
        </w:rPr>
        <w:t>2.</w:t>
      </w:r>
      <w:r>
        <w:rPr>
          <w:rFonts w:hint="eastAsia"/>
          <w:sz w:val="28"/>
          <w:szCs w:val="28"/>
        </w:rPr>
        <w:t>各段自愿报名截止时间为：</w:t>
      </w:r>
      <w:r>
        <w:rPr>
          <w:rFonts w:hint="eastAsia"/>
          <w:sz w:val="28"/>
          <w:szCs w:val="28"/>
        </w:rPr>
        <w:t>2017</w:t>
      </w:r>
      <w:r>
        <w:rPr>
          <w:rFonts w:hint="eastAsia"/>
          <w:sz w:val="28"/>
          <w:szCs w:val="28"/>
        </w:rPr>
        <w:t>年</w:t>
      </w:r>
      <w:r>
        <w:rPr>
          <w:rFonts w:hint="eastAsia"/>
          <w:sz w:val="28"/>
          <w:szCs w:val="28"/>
        </w:rPr>
        <w:t>9</w:t>
      </w:r>
      <w:r>
        <w:rPr>
          <w:rFonts w:hint="eastAsia"/>
          <w:sz w:val="28"/>
          <w:szCs w:val="28"/>
        </w:rPr>
        <w:t>月</w:t>
      </w:r>
      <w:r>
        <w:rPr>
          <w:rFonts w:hint="eastAsia"/>
          <w:sz w:val="28"/>
          <w:szCs w:val="28"/>
        </w:rPr>
        <w:t>20</w:t>
      </w:r>
      <w:r>
        <w:rPr>
          <w:rFonts w:hint="eastAsia"/>
          <w:sz w:val="28"/>
          <w:szCs w:val="28"/>
        </w:rPr>
        <w:t>日。</w:t>
      </w:r>
    </w:p>
    <w:p w:rsidR="005B5B98" w:rsidRDefault="00D51B70">
      <w:pPr>
        <w:widowControl/>
        <w:ind w:firstLineChars="200" w:firstLine="560"/>
        <w:jc w:val="left"/>
        <w:rPr>
          <w:sz w:val="28"/>
          <w:szCs w:val="28"/>
        </w:rPr>
      </w:pPr>
      <w:r>
        <w:rPr>
          <w:rFonts w:hint="eastAsia"/>
          <w:sz w:val="28"/>
          <w:szCs w:val="28"/>
        </w:rPr>
        <w:t>3.</w:t>
      </w:r>
      <w:r>
        <w:rPr>
          <w:rFonts w:hint="eastAsia"/>
          <w:sz w:val="28"/>
          <w:szCs w:val="28"/>
        </w:rPr>
        <w:t>小学各段国学知识、经典诵读竞赛报名表交李晓玉（电话：</w:t>
      </w:r>
      <w:r>
        <w:rPr>
          <w:rFonts w:hint="eastAsia"/>
          <w:sz w:val="28"/>
          <w:szCs w:val="28"/>
        </w:rPr>
        <w:t>15828282059</w:t>
      </w:r>
      <w:r>
        <w:rPr>
          <w:rFonts w:hint="eastAsia"/>
          <w:sz w:val="28"/>
          <w:szCs w:val="28"/>
        </w:rPr>
        <w:t>邮箱：</w:t>
      </w:r>
      <w:hyperlink r:id="rId8" w:history="1">
        <w:r>
          <w:rPr>
            <w:rStyle w:val="a4"/>
            <w:rFonts w:hint="eastAsia"/>
            <w:sz w:val="28"/>
            <w:szCs w:val="28"/>
          </w:rPr>
          <w:t>815344137@qq.com</w:t>
        </w:r>
        <w:r>
          <w:rPr>
            <w:rStyle w:val="a4"/>
            <w:rFonts w:hint="eastAsia"/>
            <w:sz w:val="28"/>
            <w:szCs w:val="28"/>
          </w:rPr>
          <w:t>）</w:t>
        </w:r>
      </w:hyperlink>
    </w:p>
    <w:p w:rsidR="005B5B98" w:rsidRDefault="00D51B70">
      <w:pPr>
        <w:widowControl/>
        <w:ind w:firstLineChars="200" w:firstLine="560"/>
        <w:jc w:val="left"/>
        <w:rPr>
          <w:sz w:val="28"/>
          <w:szCs w:val="28"/>
        </w:rPr>
      </w:pPr>
      <w:r>
        <w:rPr>
          <w:rFonts w:hint="eastAsia"/>
          <w:sz w:val="28"/>
          <w:szCs w:val="28"/>
        </w:rPr>
        <w:t>中学组国学知识、经典诵读竞赛报名表交李艾璘（电话：</w:t>
      </w:r>
      <w:r>
        <w:rPr>
          <w:rFonts w:hint="eastAsia"/>
          <w:sz w:val="28"/>
          <w:szCs w:val="28"/>
        </w:rPr>
        <w:t xml:space="preserve">13350852128     </w:t>
      </w:r>
      <w:r>
        <w:rPr>
          <w:rFonts w:hint="eastAsia"/>
          <w:sz w:val="28"/>
          <w:szCs w:val="28"/>
        </w:rPr>
        <w:t>邮箱：</w:t>
      </w:r>
      <w:hyperlink r:id="rId9" w:history="1">
        <w:r>
          <w:rPr>
            <w:rStyle w:val="a4"/>
            <w:rFonts w:hint="eastAsia"/>
            <w:sz w:val="28"/>
            <w:szCs w:val="28"/>
          </w:rPr>
          <w:t>149157429@qq.com</w:t>
        </w:r>
        <w:r>
          <w:rPr>
            <w:rStyle w:val="a4"/>
            <w:rFonts w:hint="eastAsia"/>
            <w:sz w:val="28"/>
            <w:szCs w:val="28"/>
          </w:rPr>
          <w:t>）</w:t>
        </w:r>
      </w:hyperlink>
    </w:p>
    <w:p w:rsidR="005B5B98" w:rsidRDefault="00D51B70">
      <w:pPr>
        <w:widowControl/>
        <w:ind w:firstLineChars="200" w:firstLine="560"/>
        <w:jc w:val="left"/>
        <w:rPr>
          <w:sz w:val="28"/>
          <w:szCs w:val="28"/>
        </w:rPr>
      </w:pPr>
      <w:r>
        <w:rPr>
          <w:rFonts w:hint="eastAsia"/>
          <w:sz w:val="28"/>
          <w:szCs w:val="28"/>
        </w:rPr>
        <w:t>墨香书写竞赛报名表交文旭东（电话：</w:t>
      </w:r>
      <w:r>
        <w:rPr>
          <w:rFonts w:hint="eastAsia"/>
          <w:sz w:val="28"/>
          <w:szCs w:val="28"/>
        </w:rPr>
        <w:t xml:space="preserve">13982205983           </w:t>
      </w:r>
      <w:r>
        <w:rPr>
          <w:rFonts w:hint="eastAsia"/>
          <w:sz w:val="28"/>
          <w:szCs w:val="28"/>
        </w:rPr>
        <w:t>邮箱：</w:t>
      </w:r>
      <w:hyperlink r:id="rId10" w:history="1">
        <w:r>
          <w:rPr>
            <w:rStyle w:val="a4"/>
            <w:rFonts w:hint="eastAsia"/>
            <w:sz w:val="28"/>
            <w:szCs w:val="28"/>
          </w:rPr>
          <w:t>1275437605@qq.com</w:t>
        </w:r>
        <w:r>
          <w:rPr>
            <w:rStyle w:val="a4"/>
            <w:rFonts w:hint="eastAsia"/>
            <w:sz w:val="28"/>
            <w:szCs w:val="28"/>
          </w:rPr>
          <w:t>）</w:t>
        </w:r>
      </w:hyperlink>
      <w:r>
        <w:rPr>
          <w:rFonts w:hint="eastAsia"/>
          <w:sz w:val="28"/>
          <w:szCs w:val="28"/>
        </w:rPr>
        <w:t>）</w:t>
      </w:r>
    </w:p>
    <w:p w:rsidR="005B5B98" w:rsidRDefault="00D51B70">
      <w:pPr>
        <w:widowControl/>
        <w:ind w:firstLineChars="200" w:firstLine="560"/>
        <w:jc w:val="left"/>
        <w:rPr>
          <w:sz w:val="28"/>
          <w:szCs w:val="28"/>
        </w:rPr>
      </w:pPr>
      <w:r>
        <w:rPr>
          <w:rFonts w:hint="eastAsia"/>
          <w:sz w:val="28"/>
          <w:szCs w:val="28"/>
        </w:rPr>
        <w:t>三、竞赛时间、地点（另行通知）</w:t>
      </w:r>
    </w:p>
    <w:p w:rsidR="005B5B98" w:rsidRDefault="00D51B70">
      <w:pPr>
        <w:ind w:firstLineChars="200" w:firstLine="560"/>
        <w:rPr>
          <w:sz w:val="28"/>
          <w:szCs w:val="28"/>
        </w:rPr>
      </w:pPr>
      <w:r>
        <w:rPr>
          <w:rFonts w:hint="eastAsia"/>
          <w:sz w:val="28"/>
          <w:szCs w:val="28"/>
        </w:rPr>
        <w:t xml:space="preserve">                        </w:t>
      </w:r>
      <w:r>
        <w:rPr>
          <w:rFonts w:hint="eastAsia"/>
          <w:sz w:val="28"/>
          <w:szCs w:val="28"/>
        </w:rPr>
        <w:t>成都市双流区教育局</w:t>
      </w:r>
    </w:p>
    <w:p w:rsidR="005B5B98" w:rsidRDefault="00D51B70">
      <w:pPr>
        <w:ind w:firstLineChars="200" w:firstLine="560"/>
        <w:rPr>
          <w:sz w:val="28"/>
          <w:szCs w:val="28"/>
        </w:rPr>
      </w:pPr>
      <w:r>
        <w:rPr>
          <w:rFonts w:hint="eastAsia"/>
          <w:sz w:val="28"/>
          <w:szCs w:val="28"/>
        </w:rPr>
        <w:t xml:space="preserve">                           2017</w:t>
      </w:r>
      <w:r>
        <w:rPr>
          <w:rFonts w:hint="eastAsia"/>
          <w:sz w:val="28"/>
          <w:szCs w:val="28"/>
        </w:rPr>
        <w:t>年</w:t>
      </w:r>
      <w:r>
        <w:rPr>
          <w:rFonts w:hint="eastAsia"/>
          <w:sz w:val="28"/>
          <w:szCs w:val="28"/>
        </w:rPr>
        <w:t>9</w:t>
      </w:r>
      <w:r>
        <w:rPr>
          <w:rFonts w:hint="eastAsia"/>
          <w:sz w:val="28"/>
          <w:szCs w:val="28"/>
        </w:rPr>
        <w:t>月</w:t>
      </w:r>
      <w:r>
        <w:rPr>
          <w:rFonts w:hint="eastAsia"/>
          <w:sz w:val="28"/>
          <w:szCs w:val="28"/>
        </w:rPr>
        <w:t>12</w:t>
      </w:r>
      <w:r>
        <w:rPr>
          <w:rFonts w:hint="eastAsia"/>
          <w:sz w:val="28"/>
          <w:szCs w:val="28"/>
        </w:rPr>
        <w:t>日</w:t>
      </w:r>
    </w:p>
    <w:p w:rsidR="005B5B98" w:rsidRDefault="00D51B70">
      <w:pPr>
        <w:spacing w:line="280" w:lineRule="exact"/>
        <w:rPr>
          <w:rFonts w:ascii="楷体" w:eastAsia="楷体" w:hAnsi="楷体" w:cs="楷体"/>
          <w:sz w:val="24"/>
          <w:shd w:val="clear" w:color="auto" w:fill="FFFFFF"/>
        </w:rPr>
      </w:pPr>
      <w:r>
        <w:rPr>
          <w:rFonts w:ascii="宋体" w:eastAsia="宋体" w:hAnsi="宋体" w:cs="宋体" w:hint="eastAsia"/>
          <w:sz w:val="28"/>
          <w:szCs w:val="28"/>
        </w:rPr>
        <w:t>附件</w:t>
      </w:r>
      <w:r>
        <w:rPr>
          <w:rFonts w:ascii="宋体" w:eastAsia="宋体" w:hAnsi="宋体" w:cs="宋体" w:hint="eastAsia"/>
          <w:sz w:val="28"/>
          <w:szCs w:val="28"/>
        </w:rPr>
        <w:t>1</w:t>
      </w:r>
      <w:r>
        <w:rPr>
          <w:rFonts w:ascii="宋体" w:eastAsia="宋体" w:hAnsi="宋体" w:cs="宋体" w:hint="eastAsia"/>
          <w:sz w:val="28"/>
          <w:szCs w:val="28"/>
        </w:rPr>
        <w:t>：</w:t>
      </w:r>
      <w:r>
        <w:rPr>
          <w:rFonts w:ascii="楷体" w:eastAsia="楷体" w:hAnsi="楷体" w:cs="楷体" w:hint="eastAsia"/>
          <w:sz w:val="24"/>
          <w:shd w:val="clear" w:color="auto" w:fill="FFFFFF"/>
        </w:rPr>
        <w:t>《</w:t>
      </w:r>
      <w:r>
        <w:rPr>
          <w:rFonts w:ascii="宋体" w:eastAsia="宋体" w:hAnsi="宋体" w:cs="宋体" w:hint="eastAsia"/>
          <w:sz w:val="27"/>
          <w:szCs w:val="27"/>
          <w:shd w:val="clear" w:color="auto" w:fill="FFFFFF"/>
        </w:rPr>
        <w:t>国学知识竞赛报名表</w:t>
      </w:r>
      <w:r>
        <w:rPr>
          <w:rFonts w:ascii="楷体" w:eastAsia="楷体" w:hAnsi="楷体" w:cs="楷体" w:hint="eastAsia"/>
          <w:sz w:val="24"/>
          <w:shd w:val="clear" w:color="auto" w:fill="FFFFFF"/>
        </w:rPr>
        <w:t>》</w:t>
      </w:r>
    </w:p>
    <w:p w:rsidR="005B5B98" w:rsidRDefault="00D51B70">
      <w:pPr>
        <w:spacing w:line="280" w:lineRule="exact"/>
        <w:rPr>
          <w:rFonts w:ascii="楷体" w:eastAsia="楷体" w:hAnsi="楷体" w:cs="楷体"/>
          <w:sz w:val="24"/>
          <w:shd w:val="clear" w:color="auto" w:fill="FFFFFF"/>
        </w:rPr>
      </w:pPr>
      <w:r>
        <w:rPr>
          <w:rFonts w:hint="eastAsia"/>
          <w:sz w:val="28"/>
          <w:szCs w:val="28"/>
        </w:rPr>
        <w:t>附件</w:t>
      </w:r>
      <w:r>
        <w:rPr>
          <w:rFonts w:hint="eastAsia"/>
          <w:sz w:val="28"/>
          <w:szCs w:val="28"/>
        </w:rPr>
        <w:t>2</w:t>
      </w:r>
      <w:r>
        <w:rPr>
          <w:rFonts w:hint="eastAsia"/>
          <w:sz w:val="28"/>
          <w:szCs w:val="28"/>
        </w:rPr>
        <w:t>：</w:t>
      </w:r>
      <w:r>
        <w:rPr>
          <w:rFonts w:ascii="楷体" w:eastAsia="楷体" w:hAnsi="楷体" w:cs="楷体" w:hint="eastAsia"/>
          <w:sz w:val="24"/>
          <w:shd w:val="clear" w:color="auto" w:fill="FFFFFF"/>
        </w:rPr>
        <w:t>《</w:t>
      </w:r>
      <w:r>
        <w:rPr>
          <w:rFonts w:ascii="宋体" w:eastAsia="宋体" w:hAnsi="宋体" w:cs="宋体" w:hint="eastAsia"/>
          <w:sz w:val="27"/>
          <w:szCs w:val="27"/>
          <w:shd w:val="clear" w:color="auto" w:fill="FFFFFF"/>
        </w:rPr>
        <w:t>经典诵读竞赛报名表</w:t>
      </w:r>
      <w:r>
        <w:rPr>
          <w:rFonts w:ascii="楷体" w:eastAsia="楷体" w:hAnsi="楷体" w:cs="楷体" w:hint="eastAsia"/>
          <w:sz w:val="24"/>
          <w:shd w:val="clear" w:color="auto" w:fill="FFFFFF"/>
        </w:rPr>
        <w:t>》</w:t>
      </w:r>
    </w:p>
    <w:p w:rsidR="005B5B98" w:rsidRDefault="00D51B70">
      <w:pPr>
        <w:spacing w:line="280" w:lineRule="exact"/>
        <w:rPr>
          <w:rFonts w:ascii="楷体" w:eastAsia="楷体" w:hAnsi="楷体" w:cs="楷体"/>
          <w:sz w:val="24"/>
          <w:shd w:val="clear" w:color="auto" w:fill="FFFFFF"/>
        </w:rPr>
      </w:pPr>
      <w:r>
        <w:rPr>
          <w:rFonts w:ascii="宋体" w:eastAsia="宋体" w:hAnsi="宋体" w:cs="宋体" w:hint="eastAsia"/>
          <w:sz w:val="28"/>
          <w:szCs w:val="28"/>
        </w:rPr>
        <w:t>附件</w:t>
      </w:r>
      <w:r>
        <w:rPr>
          <w:rFonts w:ascii="宋体" w:eastAsia="宋体" w:hAnsi="宋体" w:cs="宋体" w:hint="eastAsia"/>
          <w:sz w:val="28"/>
          <w:szCs w:val="28"/>
        </w:rPr>
        <w:t>3</w:t>
      </w:r>
      <w:r>
        <w:rPr>
          <w:rFonts w:ascii="宋体" w:eastAsia="宋体" w:hAnsi="宋体" w:cs="宋体" w:hint="eastAsia"/>
          <w:sz w:val="28"/>
          <w:szCs w:val="28"/>
        </w:rPr>
        <w:t>：</w:t>
      </w:r>
      <w:r>
        <w:rPr>
          <w:rFonts w:ascii="楷体" w:eastAsia="楷体" w:hAnsi="楷体" w:cs="楷体" w:hint="eastAsia"/>
          <w:sz w:val="24"/>
          <w:shd w:val="clear" w:color="auto" w:fill="FFFFFF"/>
        </w:rPr>
        <w:t>《</w:t>
      </w:r>
      <w:r>
        <w:rPr>
          <w:rFonts w:ascii="宋体" w:eastAsia="宋体" w:hAnsi="宋体" w:cs="宋体" w:hint="eastAsia"/>
          <w:sz w:val="27"/>
          <w:szCs w:val="27"/>
          <w:shd w:val="clear" w:color="auto" w:fill="FFFFFF"/>
        </w:rPr>
        <w:t>墨香书写竞赛报名表</w:t>
      </w:r>
      <w:r>
        <w:rPr>
          <w:rFonts w:ascii="楷体" w:eastAsia="楷体" w:hAnsi="楷体" w:cs="楷体" w:hint="eastAsia"/>
          <w:sz w:val="24"/>
          <w:shd w:val="clear" w:color="auto" w:fill="FFFFFF"/>
        </w:rPr>
        <w:t>》</w:t>
      </w:r>
    </w:p>
    <w:p w:rsidR="00417637" w:rsidRDefault="00417637">
      <w:pPr>
        <w:widowControl/>
        <w:jc w:val="left"/>
        <w:rPr>
          <w:rFonts w:ascii="宋体" w:eastAsia="宋体" w:hAnsi="宋体" w:cs="宋体"/>
          <w:sz w:val="27"/>
          <w:szCs w:val="27"/>
          <w:shd w:val="clear" w:color="auto" w:fill="FFFFFF"/>
        </w:rPr>
      </w:pPr>
      <w:r>
        <w:rPr>
          <w:rFonts w:ascii="宋体" w:eastAsia="宋体" w:hAnsi="宋体" w:cs="宋体"/>
          <w:sz w:val="27"/>
          <w:szCs w:val="27"/>
          <w:shd w:val="clear" w:color="auto" w:fill="FFFFFF"/>
        </w:rPr>
        <w:br w:type="page"/>
      </w:r>
    </w:p>
    <w:p w:rsidR="005B5B98" w:rsidRDefault="00D51B70">
      <w:pP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lastRenderedPageBreak/>
        <w:t>附表</w:t>
      </w:r>
      <w:r>
        <w:rPr>
          <w:rFonts w:ascii="宋体" w:eastAsia="宋体" w:hAnsi="宋体" w:cs="宋体" w:hint="eastAsia"/>
          <w:sz w:val="27"/>
          <w:szCs w:val="27"/>
          <w:shd w:val="clear" w:color="auto" w:fill="FFFFFF"/>
        </w:rPr>
        <w:t>1</w:t>
      </w:r>
      <w:r>
        <w:rPr>
          <w:rFonts w:ascii="宋体" w:eastAsia="宋体" w:hAnsi="宋体" w:cs="宋体" w:hint="eastAsia"/>
          <w:sz w:val="27"/>
          <w:szCs w:val="27"/>
          <w:shd w:val="clear" w:color="auto" w:fill="FFFFFF"/>
        </w:rPr>
        <w:t>：国学知识竞赛报名表</w:t>
      </w:r>
    </w:p>
    <w:tbl>
      <w:tblPr>
        <w:tblStyle w:val="a5"/>
        <w:tblW w:w="8341" w:type="dxa"/>
        <w:tblLayout w:type="fixed"/>
        <w:tblLook w:val="04A0"/>
      </w:tblPr>
      <w:tblGrid>
        <w:gridCol w:w="1441"/>
        <w:gridCol w:w="1967"/>
        <w:gridCol w:w="4933"/>
      </w:tblGrid>
      <w:tr w:rsidR="005B5B98">
        <w:tc>
          <w:tcPr>
            <w:tcW w:w="1441"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学段</w:t>
            </w:r>
          </w:p>
        </w:tc>
        <w:tc>
          <w:tcPr>
            <w:tcW w:w="1967"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学校</w:t>
            </w:r>
          </w:p>
        </w:tc>
        <w:tc>
          <w:tcPr>
            <w:tcW w:w="4933"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学生姓名</w:t>
            </w: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bl>
    <w:p w:rsidR="005B5B98" w:rsidRDefault="00D51B70">
      <w:pP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附表</w:t>
      </w:r>
      <w:r>
        <w:rPr>
          <w:rFonts w:ascii="宋体" w:eastAsia="宋体" w:hAnsi="宋体" w:cs="宋体" w:hint="eastAsia"/>
          <w:sz w:val="27"/>
          <w:szCs w:val="27"/>
          <w:shd w:val="clear" w:color="auto" w:fill="FFFFFF"/>
        </w:rPr>
        <w:t>2</w:t>
      </w:r>
      <w:r>
        <w:rPr>
          <w:rFonts w:ascii="宋体" w:eastAsia="宋体" w:hAnsi="宋体" w:cs="宋体" w:hint="eastAsia"/>
          <w:sz w:val="27"/>
          <w:szCs w:val="27"/>
          <w:shd w:val="clear" w:color="auto" w:fill="FFFFFF"/>
        </w:rPr>
        <w:t>：经典诵读竞赛报名表</w:t>
      </w:r>
    </w:p>
    <w:tbl>
      <w:tblPr>
        <w:tblStyle w:val="a5"/>
        <w:tblW w:w="8341" w:type="dxa"/>
        <w:tblLayout w:type="fixed"/>
        <w:tblLook w:val="04A0"/>
      </w:tblPr>
      <w:tblGrid>
        <w:gridCol w:w="1441"/>
        <w:gridCol w:w="1967"/>
        <w:gridCol w:w="4933"/>
      </w:tblGrid>
      <w:tr w:rsidR="005B5B98">
        <w:tc>
          <w:tcPr>
            <w:tcW w:w="1441"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学段</w:t>
            </w:r>
          </w:p>
        </w:tc>
        <w:tc>
          <w:tcPr>
            <w:tcW w:w="1967"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学校</w:t>
            </w:r>
          </w:p>
        </w:tc>
        <w:tc>
          <w:tcPr>
            <w:tcW w:w="4933"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学生姓名</w:t>
            </w: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r w:rsidR="005B5B98">
        <w:tc>
          <w:tcPr>
            <w:tcW w:w="1441" w:type="dxa"/>
          </w:tcPr>
          <w:p w:rsidR="005B5B98" w:rsidRDefault="005B5B98">
            <w:pPr>
              <w:jc w:val="center"/>
              <w:rPr>
                <w:rFonts w:ascii="宋体" w:eastAsia="宋体" w:hAnsi="宋体" w:cs="宋体"/>
                <w:sz w:val="27"/>
                <w:szCs w:val="27"/>
                <w:shd w:val="clear" w:color="auto" w:fill="FFFFFF"/>
              </w:rPr>
            </w:pPr>
          </w:p>
        </w:tc>
        <w:tc>
          <w:tcPr>
            <w:tcW w:w="1967" w:type="dxa"/>
          </w:tcPr>
          <w:p w:rsidR="005B5B98" w:rsidRDefault="005B5B98">
            <w:pPr>
              <w:jc w:val="center"/>
              <w:rPr>
                <w:rFonts w:ascii="宋体" w:eastAsia="宋体" w:hAnsi="宋体" w:cs="宋体"/>
                <w:sz w:val="27"/>
                <w:szCs w:val="27"/>
                <w:shd w:val="clear" w:color="auto" w:fill="FFFFFF"/>
              </w:rPr>
            </w:pPr>
          </w:p>
        </w:tc>
        <w:tc>
          <w:tcPr>
            <w:tcW w:w="4933" w:type="dxa"/>
          </w:tcPr>
          <w:p w:rsidR="005B5B98" w:rsidRDefault="005B5B98">
            <w:pPr>
              <w:jc w:val="center"/>
              <w:rPr>
                <w:rFonts w:ascii="宋体" w:eastAsia="宋体" w:hAnsi="宋体" w:cs="宋体"/>
                <w:sz w:val="27"/>
                <w:szCs w:val="27"/>
                <w:shd w:val="clear" w:color="auto" w:fill="FFFFFF"/>
              </w:rPr>
            </w:pPr>
          </w:p>
        </w:tc>
      </w:tr>
    </w:tbl>
    <w:p w:rsidR="005B5B98" w:rsidRDefault="00D51B70">
      <w:pP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附表</w:t>
      </w:r>
      <w:r>
        <w:rPr>
          <w:rFonts w:ascii="宋体" w:eastAsia="宋体" w:hAnsi="宋体" w:cs="宋体" w:hint="eastAsia"/>
          <w:sz w:val="27"/>
          <w:szCs w:val="27"/>
          <w:shd w:val="clear" w:color="auto" w:fill="FFFFFF"/>
        </w:rPr>
        <w:t>3</w:t>
      </w:r>
      <w:r>
        <w:rPr>
          <w:rFonts w:ascii="宋体" w:eastAsia="宋体" w:hAnsi="宋体" w:cs="宋体" w:hint="eastAsia"/>
          <w:sz w:val="27"/>
          <w:szCs w:val="27"/>
          <w:shd w:val="clear" w:color="auto" w:fill="FFFFFF"/>
        </w:rPr>
        <w:t>：墨香书写竞赛报名表</w:t>
      </w:r>
    </w:p>
    <w:tbl>
      <w:tblPr>
        <w:tblStyle w:val="a5"/>
        <w:tblW w:w="8341" w:type="dxa"/>
        <w:tblLayout w:type="fixed"/>
        <w:tblLook w:val="04A0"/>
      </w:tblPr>
      <w:tblGrid>
        <w:gridCol w:w="1156"/>
        <w:gridCol w:w="1320"/>
        <w:gridCol w:w="2010"/>
        <w:gridCol w:w="3855"/>
      </w:tblGrid>
      <w:tr w:rsidR="005B5B98">
        <w:tc>
          <w:tcPr>
            <w:tcW w:w="1156"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学段</w:t>
            </w:r>
          </w:p>
        </w:tc>
        <w:tc>
          <w:tcPr>
            <w:tcW w:w="1320"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类别</w:t>
            </w:r>
          </w:p>
        </w:tc>
        <w:tc>
          <w:tcPr>
            <w:tcW w:w="2010"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学校</w:t>
            </w:r>
          </w:p>
        </w:tc>
        <w:tc>
          <w:tcPr>
            <w:tcW w:w="3855" w:type="dxa"/>
          </w:tcPr>
          <w:p w:rsidR="005B5B98" w:rsidRDefault="00D51B70">
            <w:pPr>
              <w:jc w:val="center"/>
              <w:rPr>
                <w:rFonts w:ascii="宋体" w:eastAsia="宋体" w:hAnsi="宋体" w:cs="宋体"/>
                <w:sz w:val="27"/>
                <w:szCs w:val="27"/>
                <w:shd w:val="clear" w:color="auto" w:fill="FFFFFF"/>
              </w:rPr>
            </w:pPr>
            <w:r>
              <w:rPr>
                <w:rFonts w:ascii="宋体" w:eastAsia="宋体" w:hAnsi="宋体" w:cs="宋体" w:hint="eastAsia"/>
                <w:sz w:val="27"/>
                <w:szCs w:val="27"/>
                <w:shd w:val="clear" w:color="auto" w:fill="FFFFFF"/>
              </w:rPr>
              <w:t>学生姓名</w:t>
            </w:r>
          </w:p>
        </w:tc>
      </w:tr>
      <w:tr w:rsidR="005B5B98">
        <w:tc>
          <w:tcPr>
            <w:tcW w:w="1156" w:type="dxa"/>
          </w:tcPr>
          <w:p w:rsidR="005B5B98" w:rsidRDefault="005B5B98">
            <w:pPr>
              <w:rPr>
                <w:rFonts w:ascii="宋体" w:eastAsia="宋体" w:hAnsi="宋体" w:cs="宋体"/>
                <w:sz w:val="27"/>
                <w:szCs w:val="27"/>
                <w:shd w:val="clear" w:color="auto" w:fill="FFFFFF"/>
              </w:rPr>
            </w:pPr>
          </w:p>
        </w:tc>
        <w:tc>
          <w:tcPr>
            <w:tcW w:w="1320" w:type="dxa"/>
          </w:tcPr>
          <w:p w:rsidR="005B5B98" w:rsidRDefault="005B5B98">
            <w:pPr>
              <w:rPr>
                <w:rFonts w:ascii="宋体" w:eastAsia="宋体" w:hAnsi="宋体" w:cs="宋体"/>
                <w:sz w:val="27"/>
                <w:szCs w:val="27"/>
                <w:shd w:val="clear" w:color="auto" w:fill="FFFFFF"/>
              </w:rPr>
            </w:pPr>
          </w:p>
        </w:tc>
        <w:tc>
          <w:tcPr>
            <w:tcW w:w="2010" w:type="dxa"/>
          </w:tcPr>
          <w:p w:rsidR="005B5B98" w:rsidRDefault="005B5B98">
            <w:pPr>
              <w:rPr>
                <w:rFonts w:ascii="宋体" w:eastAsia="宋体" w:hAnsi="宋体" w:cs="宋体"/>
                <w:sz w:val="27"/>
                <w:szCs w:val="27"/>
                <w:shd w:val="clear" w:color="auto" w:fill="FFFFFF"/>
              </w:rPr>
            </w:pPr>
          </w:p>
        </w:tc>
        <w:tc>
          <w:tcPr>
            <w:tcW w:w="3855" w:type="dxa"/>
          </w:tcPr>
          <w:p w:rsidR="005B5B98" w:rsidRDefault="005B5B98">
            <w:pPr>
              <w:rPr>
                <w:rFonts w:ascii="宋体" w:eastAsia="宋体" w:hAnsi="宋体" w:cs="宋体"/>
                <w:sz w:val="27"/>
                <w:szCs w:val="27"/>
                <w:shd w:val="clear" w:color="auto" w:fill="FFFFFF"/>
              </w:rPr>
            </w:pPr>
          </w:p>
        </w:tc>
      </w:tr>
      <w:tr w:rsidR="005B5B98">
        <w:tc>
          <w:tcPr>
            <w:tcW w:w="1156" w:type="dxa"/>
          </w:tcPr>
          <w:p w:rsidR="005B5B98" w:rsidRDefault="005B5B98">
            <w:pPr>
              <w:rPr>
                <w:rFonts w:ascii="宋体" w:eastAsia="宋体" w:hAnsi="宋体" w:cs="宋体"/>
                <w:sz w:val="27"/>
                <w:szCs w:val="27"/>
                <w:shd w:val="clear" w:color="auto" w:fill="FFFFFF"/>
              </w:rPr>
            </w:pPr>
          </w:p>
        </w:tc>
        <w:tc>
          <w:tcPr>
            <w:tcW w:w="1320" w:type="dxa"/>
          </w:tcPr>
          <w:p w:rsidR="005B5B98" w:rsidRDefault="005B5B98">
            <w:pPr>
              <w:rPr>
                <w:rFonts w:ascii="宋体" w:eastAsia="宋体" w:hAnsi="宋体" w:cs="宋体"/>
                <w:sz w:val="27"/>
                <w:szCs w:val="27"/>
                <w:shd w:val="clear" w:color="auto" w:fill="FFFFFF"/>
              </w:rPr>
            </w:pPr>
          </w:p>
        </w:tc>
        <w:tc>
          <w:tcPr>
            <w:tcW w:w="2010" w:type="dxa"/>
          </w:tcPr>
          <w:p w:rsidR="005B5B98" w:rsidRDefault="005B5B98">
            <w:pPr>
              <w:rPr>
                <w:rFonts w:ascii="宋体" w:eastAsia="宋体" w:hAnsi="宋体" w:cs="宋体"/>
                <w:sz w:val="27"/>
                <w:szCs w:val="27"/>
                <w:shd w:val="clear" w:color="auto" w:fill="FFFFFF"/>
              </w:rPr>
            </w:pPr>
          </w:p>
        </w:tc>
        <w:tc>
          <w:tcPr>
            <w:tcW w:w="3855" w:type="dxa"/>
          </w:tcPr>
          <w:p w:rsidR="005B5B98" w:rsidRDefault="005B5B98">
            <w:pPr>
              <w:rPr>
                <w:rFonts w:ascii="宋体" w:eastAsia="宋体" w:hAnsi="宋体" w:cs="宋体"/>
                <w:sz w:val="27"/>
                <w:szCs w:val="27"/>
                <w:shd w:val="clear" w:color="auto" w:fill="FFFFFF"/>
              </w:rPr>
            </w:pPr>
          </w:p>
        </w:tc>
      </w:tr>
      <w:tr w:rsidR="005B5B98">
        <w:tc>
          <w:tcPr>
            <w:tcW w:w="1156" w:type="dxa"/>
          </w:tcPr>
          <w:p w:rsidR="005B5B98" w:rsidRDefault="005B5B98">
            <w:pPr>
              <w:rPr>
                <w:rFonts w:ascii="宋体" w:eastAsia="宋体" w:hAnsi="宋体" w:cs="宋体"/>
                <w:sz w:val="27"/>
                <w:szCs w:val="27"/>
                <w:shd w:val="clear" w:color="auto" w:fill="FFFFFF"/>
              </w:rPr>
            </w:pPr>
          </w:p>
        </w:tc>
        <w:tc>
          <w:tcPr>
            <w:tcW w:w="1320" w:type="dxa"/>
          </w:tcPr>
          <w:p w:rsidR="005B5B98" w:rsidRDefault="005B5B98">
            <w:pPr>
              <w:rPr>
                <w:rFonts w:ascii="宋体" w:eastAsia="宋体" w:hAnsi="宋体" w:cs="宋体"/>
                <w:sz w:val="27"/>
                <w:szCs w:val="27"/>
                <w:shd w:val="clear" w:color="auto" w:fill="FFFFFF"/>
              </w:rPr>
            </w:pPr>
          </w:p>
        </w:tc>
        <w:tc>
          <w:tcPr>
            <w:tcW w:w="2010" w:type="dxa"/>
          </w:tcPr>
          <w:p w:rsidR="005B5B98" w:rsidRDefault="005B5B98">
            <w:pPr>
              <w:rPr>
                <w:rFonts w:ascii="宋体" w:eastAsia="宋体" w:hAnsi="宋体" w:cs="宋体"/>
                <w:sz w:val="27"/>
                <w:szCs w:val="27"/>
                <w:shd w:val="clear" w:color="auto" w:fill="FFFFFF"/>
              </w:rPr>
            </w:pPr>
          </w:p>
        </w:tc>
        <w:tc>
          <w:tcPr>
            <w:tcW w:w="3855" w:type="dxa"/>
          </w:tcPr>
          <w:p w:rsidR="005B5B98" w:rsidRDefault="005B5B98">
            <w:pPr>
              <w:rPr>
                <w:rFonts w:ascii="宋体" w:eastAsia="宋体" w:hAnsi="宋体" w:cs="宋体"/>
                <w:sz w:val="27"/>
                <w:szCs w:val="27"/>
                <w:shd w:val="clear" w:color="auto" w:fill="FFFFFF"/>
              </w:rPr>
            </w:pPr>
          </w:p>
        </w:tc>
      </w:tr>
      <w:tr w:rsidR="005B5B98">
        <w:tc>
          <w:tcPr>
            <w:tcW w:w="1156" w:type="dxa"/>
          </w:tcPr>
          <w:p w:rsidR="005B5B98" w:rsidRDefault="005B5B98">
            <w:pPr>
              <w:rPr>
                <w:rFonts w:ascii="宋体" w:eastAsia="宋体" w:hAnsi="宋体" w:cs="宋体"/>
                <w:sz w:val="27"/>
                <w:szCs w:val="27"/>
                <w:shd w:val="clear" w:color="auto" w:fill="FFFFFF"/>
              </w:rPr>
            </w:pPr>
          </w:p>
        </w:tc>
        <w:tc>
          <w:tcPr>
            <w:tcW w:w="1320" w:type="dxa"/>
          </w:tcPr>
          <w:p w:rsidR="005B5B98" w:rsidRDefault="005B5B98">
            <w:pPr>
              <w:rPr>
                <w:rFonts w:ascii="宋体" w:eastAsia="宋体" w:hAnsi="宋体" w:cs="宋体"/>
                <w:sz w:val="27"/>
                <w:szCs w:val="27"/>
                <w:shd w:val="clear" w:color="auto" w:fill="FFFFFF"/>
              </w:rPr>
            </w:pPr>
          </w:p>
        </w:tc>
        <w:tc>
          <w:tcPr>
            <w:tcW w:w="2010" w:type="dxa"/>
          </w:tcPr>
          <w:p w:rsidR="005B5B98" w:rsidRDefault="005B5B98">
            <w:pPr>
              <w:rPr>
                <w:rFonts w:ascii="宋体" w:eastAsia="宋体" w:hAnsi="宋体" w:cs="宋体"/>
                <w:sz w:val="27"/>
                <w:szCs w:val="27"/>
                <w:shd w:val="clear" w:color="auto" w:fill="FFFFFF"/>
              </w:rPr>
            </w:pPr>
          </w:p>
        </w:tc>
        <w:tc>
          <w:tcPr>
            <w:tcW w:w="3855" w:type="dxa"/>
          </w:tcPr>
          <w:p w:rsidR="005B5B98" w:rsidRDefault="005B5B98">
            <w:pPr>
              <w:rPr>
                <w:rFonts w:ascii="宋体" w:eastAsia="宋体" w:hAnsi="宋体" w:cs="宋体"/>
                <w:sz w:val="27"/>
                <w:szCs w:val="27"/>
                <w:shd w:val="clear" w:color="auto" w:fill="FFFFFF"/>
              </w:rPr>
            </w:pPr>
          </w:p>
        </w:tc>
      </w:tr>
      <w:tr w:rsidR="005B5B98">
        <w:tc>
          <w:tcPr>
            <w:tcW w:w="1156" w:type="dxa"/>
          </w:tcPr>
          <w:p w:rsidR="005B5B98" w:rsidRDefault="005B5B98">
            <w:pPr>
              <w:rPr>
                <w:rFonts w:ascii="宋体" w:eastAsia="宋体" w:hAnsi="宋体" w:cs="宋体"/>
                <w:sz w:val="27"/>
                <w:szCs w:val="27"/>
                <w:shd w:val="clear" w:color="auto" w:fill="FFFFFF"/>
              </w:rPr>
            </w:pPr>
          </w:p>
        </w:tc>
        <w:tc>
          <w:tcPr>
            <w:tcW w:w="1320" w:type="dxa"/>
          </w:tcPr>
          <w:p w:rsidR="005B5B98" w:rsidRDefault="005B5B98">
            <w:pPr>
              <w:rPr>
                <w:rFonts w:ascii="宋体" w:eastAsia="宋体" w:hAnsi="宋体" w:cs="宋体"/>
                <w:sz w:val="27"/>
                <w:szCs w:val="27"/>
                <w:shd w:val="clear" w:color="auto" w:fill="FFFFFF"/>
              </w:rPr>
            </w:pPr>
          </w:p>
        </w:tc>
        <w:tc>
          <w:tcPr>
            <w:tcW w:w="2010" w:type="dxa"/>
          </w:tcPr>
          <w:p w:rsidR="005B5B98" w:rsidRDefault="005B5B98">
            <w:pPr>
              <w:rPr>
                <w:rFonts w:ascii="宋体" w:eastAsia="宋体" w:hAnsi="宋体" w:cs="宋体"/>
                <w:sz w:val="27"/>
                <w:szCs w:val="27"/>
                <w:shd w:val="clear" w:color="auto" w:fill="FFFFFF"/>
              </w:rPr>
            </w:pPr>
          </w:p>
        </w:tc>
        <w:tc>
          <w:tcPr>
            <w:tcW w:w="3855" w:type="dxa"/>
          </w:tcPr>
          <w:p w:rsidR="005B5B98" w:rsidRDefault="005B5B98">
            <w:pPr>
              <w:rPr>
                <w:rFonts w:ascii="宋体" w:eastAsia="宋体" w:hAnsi="宋体" w:cs="宋体"/>
                <w:sz w:val="27"/>
                <w:szCs w:val="27"/>
                <w:shd w:val="clear" w:color="auto" w:fill="FFFFFF"/>
              </w:rPr>
            </w:pPr>
          </w:p>
        </w:tc>
      </w:tr>
    </w:tbl>
    <w:p w:rsidR="005B5B98" w:rsidRDefault="005B5B98">
      <w:pPr>
        <w:spacing w:line="280" w:lineRule="exact"/>
        <w:rPr>
          <w:rFonts w:ascii="微软雅黑" w:eastAsia="微软雅黑" w:hAnsi="微软雅黑" w:cs="微软雅黑"/>
          <w:color w:val="656363"/>
          <w:sz w:val="27"/>
          <w:szCs w:val="27"/>
          <w:shd w:val="clear" w:color="auto" w:fill="FFFFFF"/>
        </w:rPr>
      </w:pPr>
    </w:p>
    <w:sectPr w:rsidR="005B5B98" w:rsidSect="005B5B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B70" w:rsidRDefault="00D51B70" w:rsidP="00417637">
      <w:r>
        <w:separator/>
      </w:r>
    </w:p>
  </w:endnote>
  <w:endnote w:type="continuationSeparator" w:id="0">
    <w:p w:rsidR="00D51B70" w:rsidRDefault="00D51B70" w:rsidP="00417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B70" w:rsidRDefault="00D51B70" w:rsidP="00417637">
      <w:r>
        <w:separator/>
      </w:r>
    </w:p>
  </w:footnote>
  <w:footnote w:type="continuationSeparator" w:id="0">
    <w:p w:rsidR="00D51B70" w:rsidRDefault="00D51B70" w:rsidP="00417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0E3DA"/>
    <w:multiLevelType w:val="singleLevel"/>
    <w:tmpl w:val="59B0E3DA"/>
    <w:lvl w:ilvl="0">
      <w:start w:val="2"/>
      <w:numFmt w:val="decimal"/>
      <w:suff w:val="nothing"/>
      <w:lvlText w:val="%1."/>
      <w:lvlJc w:val="left"/>
    </w:lvl>
  </w:abstractNum>
  <w:abstractNum w:abstractNumId="1">
    <w:nsid w:val="59B251F1"/>
    <w:multiLevelType w:val="singleLevel"/>
    <w:tmpl w:val="59B251F1"/>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5D95FAD"/>
    <w:rsid w:val="00417637"/>
    <w:rsid w:val="005B5B98"/>
    <w:rsid w:val="00D51B70"/>
    <w:rsid w:val="17C949C4"/>
    <w:rsid w:val="25D95FAD"/>
    <w:rsid w:val="2B7C3C78"/>
    <w:rsid w:val="2D2810BD"/>
    <w:rsid w:val="33782BFD"/>
    <w:rsid w:val="4ADA128B"/>
    <w:rsid w:val="52CB7492"/>
    <w:rsid w:val="73DA6A39"/>
    <w:rsid w:val="7ABF3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5B98"/>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5B5B98"/>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B5B98"/>
    <w:pPr>
      <w:spacing w:beforeAutospacing="1" w:afterAutospacing="1"/>
      <w:jc w:val="left"/>
    </w:pPr>
    <w:rPr>
      <w:rFonts w:cs="Times New Roman"/>
      <w:kern w:val="0"/>
      <w:sz w:val="24"/>
    </w:rPr>
  </w:style>
  <w:style w:type="character" w:styleId="a4">
    <w:name w:val="Hyperlink"/>
    <w:basedOn w:val="a0"/>
    <w:qFormat/>
    <w:rsid w:val="005B5B98"/>
    <w:rPr>
      <w:color w:val="0000FF"/>
      <w:u w:val="single"/>
    </w:rPr>
  </w:style>
  <w:style w:type="table" w:styleId="a5">
    <w:name w:val="Table Grid"/>
    <w:basedOn w:val="a1"/>
    <w:qFormat/>
    <w:rsid w:val="005B5B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417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17637"/>
    <w:rPr>
      <w:rFonts w:asciiTheme="minorHAnsi" w:eastAsiaTheme="minorEastAsia" w:hAnsiTheme="minorHAnsi" w:cstheme="minorBidi"/>
      <w:kern w:val="2"/>
      <w:sz w:val="18"/>
      <w:szCs w:val="18"/>
    </w:rPr>
  </w:style>
  <w:style w:type="paragraph" w:styleId="a7">
    <w:name w:val="footer"/>
    <w:basedOn w:val="a"/>
    <w:link w:val="Char0"/>
    <w:rsid w:val="00417637"/>
    <w:pPr>
      <w:tabs>
        <w:tab w:val="center" w:pos="4153"/>
        <w:tab w:val="right" w:pos="8306"/>
      </w:tabs>
      <w:snapToGrid w:val="0"/>
      <w:jc w:val="left"/>
    </w:pPr>
    <w:rPr>
      <w:sz w:val="18"/>
      <w:szCs w:val="18"/>
    </w:rPr>
  </w:style>
  <w:style w:type="character" w:customStyle="1" w:styleId="Char0">
    <w:name w:val="页脚 Char"/>
    <w:basedOn w:val="a0"/>
    <w:link w:val="a7"/>
    <w:rsid w:val="004176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15344137@qq.com&#65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815344137@qq.com&#65289;" TargetMode="External"/><Relationship Id="rId4" Type="http://schemas.openxmlformats.org/officeDocument/2006/relationships/settings" Target="settings.xml"/><Relationship Id="rId9" Type="http://schemas.openxmlformats.org/officeDocument/2006/relationships/hyperlink" Target="mailto:815344137@qq.com&#6528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2017-09-11T08:02:00Z</cp:lastPrinted>
  <dcterms:created xsi:type="dcterms:W3CDTF">2017-06-26T07:15:00Z</dcterms:created>
  <dcterms:modified xsi:type="dcterms:W3CDTF">2017-09-12T04:12:00Z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