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39" w:rsidRPr="005E03E2" w:rsidRDefault="001B6039" w:rsidP="00C50E61">
      <w:pPr>
        <w:jc w:val="center"/>
        <w:rPr>
          <w:rFonts w:ascii="黑体" w:eastAsia="黑体" w:hAnsi="黑体"/>
          <w:b/>
          <w:sz w:val="36"/>
          <w:szCs w:val="36"/>
        </w:rPr>
      </w:pPr>
      <w:r w:rsidRPr="005E03E2">
        <w:rPr>
          <w:rFonts w:ascii="黑体" w:eastAsia="黑体" w:hAnsi="黑体" w:hint="eastAsia"/>
          <w:b/>
          <w:sz w:val="36"/>
          <w:szCs w:val="36"/>
        </w:rPr>
        <w:t>关于召开双流区信息技术应用能力提升工程</w:t>
      </w:r>
    </w:p>
    <w:p w:rsidR="001B6039" w:rsidRPr="005E03E2" w:rsidRDefault="001B6039" w:rsidP="00C50E61">
      <w:pPr>
        <w:jc w:val="center"/>
        <w:rPr>
          <w:rFonts w:ascii="黑体" w:eastAsia="黑体" w:hAnsi="黑体"/>
          <w:b/>
          <w:sz w:val="36"/>
          <w:szCs w:val="36"/>
        </w:rPr>
      </w:pPr>
      <w:r w:rsidRPr="005E03E2">
        <w:rPr>
          <w:rFonts w:ascii="黑体" w:eastAsia="黑体" w:hAnsi="黑体" w:hint="eastAsia"/>
          <w:b/>
          <w:sz w:val="36"/>
          <w:szCs w:val="36"/>
        </w:rPr>
        <w:t>坊主工作总结会的通知</w:t>
      </w:r>
    </w:p>
    <w:p w:rsidR="001B6039" w:rsidRDefault="001B6039">
      <w:pPr>
        <w:rPr>
          <w:rFonts w:ascii="仿宋" w:eastAsia="仿宋" w:hAnsi="仿宋"/>
          <w:sz w:val="32"/>
          <w:szCs w:val="32"/>
        </w:rPr>
      </w:pPr>
    </w:p>
    <w:p w:rsidR="001B6039" w:rsidRPr="006250C3" w:rsidRDefault="001B6039">
      <w:pPr>
        <w:rPr>
          <w:rFonts w:ascii="仿宋" w:eastAsia="仿宋" w:hAnsi="仿宋"/>
          <w:sz w:val="32"/>
          <w:szCs w:val="32"/>
        </w:rPr>
      </w:pPr>
      <w:r w:rsidRPr="006250C3">
        <w:rPr>
          <w:rFonts w:ascii="仿宋" w:eastAsia="仿宋" w:hAnsi="仿宋" w:hint="eastAsia"/>
          <w:sz w:val="32"/>
          <w:szCs w:val="32"/>
        </w:rPr>
        <w:t>各学校：</w:t>
      </w:r>
    </w:p>
    <w:p w:rsidR="001B6039" w:rsidRPr="006250C3" w:rsidRDefault="001B6039" w:rsidP="006250C3">
      <w:pPr>
        <w:rPr>
          <w:rFonts w:ascii="仿宋" w:eastAsia="仿宋" w:hAnsi="仿宋"/>
          <w:sz w:val="32"/>
          <w:szCs w:val="32"/>
        </w:rPr>
      </w:pPr>
      <w:r w:rsidRPr="006250C3">
        <w:rPr>
          <w:rFonts w:ascii="仿宋" w:eastAsia="仿宋" w:hAnsi="仿宋"/>
          <w:sz w:val="32"/>
          <w:szCs w:val="32"/>
        </w:rPr>
        <w:t xml:space="preserve">   </w:t>
      </w:r>
      <w:r w:rsidRPr="003D7D0F">
        <w:rPr>
          <w:rFonts w:ascii="仿宋" w:eastAsia="仿宋" w:hAnsi="仿宋" w:hint="eastAsia"/>
          <w:sz w:val="32"/>
          <w:szCs w:val="32"/>
        </w:rPr>
        <w:t>按照成都市教育局《成都市中小学教师信息技术应用能力提升工程实施方案》（〔</w:t>
      </w:r>
      <w:r w:rsidRPr="003D7D0F">
        <w:rPr>
          <w:rFonts w:ascii="仿宋" w:eastAsia="仿宋" w:hAnsi="仿宋"/>
          <w:sz w:val="32"/>
          <w:szCs w:val="32"/>
        </w:rPr>
        <w:t>2015</w:t>
      </w:r>
      <w:r w:rsidRPr="003D7D0F">
        <w:rPr>
          <w:rFonts w:ascii="仿宋" w:eastAsia="仿宋" w:hAnsi="仿宋" w:hint="eastAsia"/>
          <w:sz w:val="32"/>
          <w:szCs w:val="32"/>
        </w:rPr>
        <w:t>〕</w:t>
      </w:r>
      <w:r w:rsidRPr="003D7D0F">
        <w:rPr>
          <w:rFonts w:ascii="仿宋" w:eastAsia="仿宋" w:hAnsi="仿宋"/>
          <w:sz w:val="32"/>
          <w:szCs w:val="32"/>
        </w:rPr>
        <w:t>-67</w:t>
      </w:r>
      <w:r w:rsidRPr="003D7D0F">
        <w:rPr>
          <w:rFonts w:ascii="仿宋" w:eastAsia="仿宋" w:hAnsi="仿宋" w:hint="eastAsia"/>
          <w:sz w:val="32"/>
          <w:szCs w:val="32"/>
        </w:rPr>
        <w:t>）文件要求，</w:t>
      </w:r>
      <w:r>
        <w:rPr>
          <w:rFonts w:ascii="仿宋" w:eastAsia="仿宋" w:hAnsi="仿宋" w:hint="eastAsia"/>
          <w:sz w:val="32"/>
          <w:szCs w:val="32"/>
        </w:rPr>
        <w:t>我区</w:t>
      </w:r>
      <w:r>
        <w:rPr>
          <w:rFonts w:ascii="仿宋" w:eastAsia="仿宋" w:hAnsi="仿宋"/>
          <w:sz w:val="32"/>
          <w:szCs w:val="32"/>
        </w:rPr>
        <w:t>2015</w:t>
      </w:r>
      <w:r>
        <w:rPr>
          <w:rFonts w:ascii="仿宋" w:eastAsia="仿宋" w:hAnsi="仿宋" w:hint="eastAsia"/>
          <w:sz w:val="32"/>
          <w:szCs w:val="32"/>
        </w:rPr>
        <w:t>－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年，先后有</w:t>
      </w:r>
      <w:r>
        <w:rPr>
          <w:rFonts w:ascii="仿宋" w:eastAsia="仿宋" w:hAnsi="仿宋"/>
          <w:sz w:val="32"/>
          <w:szCs w:val="32"/>
        </w:rPr>
        <w:t>3</w:t>
      </w:r>
      <w:r w:rsidRPr="006250C3">
        <w:rPr>
          <w:rFonts w:ascii="仿宋" w:eastAsia="仿宋" w:hAnsi="仿宋"/>
          <w:sz w:val="32"/>
          <w:szCs w:val="32"/>
        </w:rPr>
        <w:t>800</w:t>
      </w:r>
      <w:r w:rsidRPr="006250C3">
        <w:rPr>
          <w:rFonts w:ascii="仿宋" w:eastAsia="仿宋" w:hAnsi="仿宋" w:hint="eastAsia"/>
          <w:sz w:val="32"/>
          <w:szCs w:val="32"/>
        </w:rPr>
        <w:t>名教师完成了教师信息技术应用能力提升工程项目培训，合格率达</w:t>
      </w:r>
      <w:r w:rsidRPr="006250C3">
        <w:rPr>
          <w:rFonts w:ascii="仿宋" w:eastAsia="仿宋" w:hAnsi="仿宋"/>
          <w:sz w:val="32"/>
          <w:szCs w:val="32"/>
        </w:rPr>
        <w:t>100%</w:t>
      </w:r>
      <w:r w:rsidRPr="006250C3">
        <w:rPr>
          <w:rFonts w:ascii="仿宋" w:eastAsia="仿宋" w:hAnsi="仿宋" w:hint="eastAsia"/>
          <w:sz w:val="32"/>
          <w:szCs w:val="32"/>
        </w:rPr>
        <w:t>。为了完成这项培训工作，双流研培中心先后聘请了白微、黄照新等老师担任网上学习工作坊坊主（具体名单见附件）。为了总结网上培训的经验和教训，更好地推进我区教师信息技术应用能力提升工程项目培训，经研究，决定召开双流区信息技术应用能力提升工程坊主工作总结会。现将有关事项通知如下：</w:t>
      </w:r>
    </w:p>
    <w:p w:rsidR="001B6039" w:rsidRPr="006250C3" w:rsidRDefault="001B6039" w:rsidP="009815CE">
      <w:pPr>
        <w:ind w:firstLineChars="196" w:firstLine="31680"/>
        <w:rPr>
          <w:rFonts w:ascii="黑体" w:eastAsia="黑体" w:hAnsi="黑体"/>
          <w:b/>
          <w:sz w:val="32"/>
          <w:szCs w:val="32"/>
        </w:rPr>
      </w:pPr>
      <w:r w:rsidRPr="006250C3">
        <w:rPr>
          <w:rFonts w:ascii="黑体" w:eastAsia="黑体" w:hAnsi="黑体" w:hint="eastAsia"/>
          <w:b/>
          <w:sz w:val="32"/>
          <w:szCs w:val="32"/>
        </w:rPr>
        <w:t>一、会议时间</w:t>
      </w:r>
    </w:p>
    <w:p w:rsidR="001B6039" w:rsidRPr="006250C3" w:rsidRDefault="001B6039" w:rsidP="009815CE">
      <w:pPr>
        <w:ind w:firstLineChars="200" w:firstLine="31680"/>
        <w:rPr>
          <w:rFonts w:ascii="仿宋" w:eastAsia="仿宋" w:hAnsi="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6"/>
          <w:attr w:name="Year" w:val="2017"/>
        </w:smartTagPr>
        <w:r w:rsidRPr="006250C3">
          <w:rPr>
            <w:rFonts w:ascii="仿宋" w:eastAsia="仿宋" w:hAnsi="仿宋"/>
            <w:sz w:val="32"/>
            <w:szCs w:val="32"/>
          </w:rPr>
          <w:t>2017</w:t>
        </w:r>
        <w:r w:rsidRPr="006250C3">
          <w:rPr>
            <w:rFonts w:ascii="仿宋" w:eastAsia="仿宋" w:hAnsi="仿宋" w:hint="eastAsia"/>
            <w:sz w:val="32"/>
            <w:szCs w:val="32"/>
          </w:rPr>
          <w:t>年</w:t>
        </w:r>
        <w:r w:rsidRPr="006250C3">
          <w:rPr>
            <w:rFonts w:ascii="仿宋" w:eastAsia="仿宋" w:hAnsi="仿宋"/>
            <w:sz w:val="32"/>
            <w:szCs w:val="32"/>
          </w:rPr>
          <w:t>6</w:t>
        </w:r>
        <w:r w:rsidRPr="006250C3">
          <w:rPr>
            <w:rFonts w:ascii="仿宋" w:eastAsia="仿宋" w:hAnsi="仿宋" w:hint="eastAsia"/>
            <w:sz w:val="32"/>
            <w:szCs w:val="32"/>
          </w:rPr>
          <w:t>月</w:t>
        </w:r>
        <w:r w:rsidRPr="006250C3">
          <w:rPr>
            <w:rFonts w:ascii="仿宋" w:eastAsia="仿宋" w:hAnsi="仿宋"/>
            <w:sz w:val="32"/>
            <w:szCs w:val="32"/>
          </w:rPr>
          <w:t>26</w:t>
        </w:r>
        <w:r w:rsidRPr="006250C3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6250C3">
        <w:rPr>
          <w:rFonts w:ascii="仿宋" w:eastAsia="仿宋" w:hAnsi="仿宋"/>
          <w:sz w:val="32"/>
          <w:szCs w:val="32"/>
        </w:rPr>
        <w:t>14</w:t>
      </w:r>
      <w:r w:rsidRPr="006250C3">
        <w:rPr>
          <w:rFonts w:ascii="仿宋" w:eastAsia="仿宋" w:hAnsi="仿宋" w:hint="eastAsia"/>
          <w:sz w:val="32"/>
          <w:szCs w:val="32"/>
        </w:rPr>
        <w:t>：</w:t>
      </w:r>
      <w:r w:rsidRPr="006250C3">
        <w:rPr>
          <w:rFonts w:ascii="仿宋" w:eastAsia="仿宋" w:hAnsi="仿宋"/>
          <w:sz w:val="32"/>
          <w:szCs w:val="32"/>
        </w:rPr>
        <w:t>00</w:t>
      </w:r>
      <w:r w:rsidRPr="006250C3">
        <w:rPr>
          <w:rFonts w:ascii="仿宋" w:eastAsia="仿宋" w:hAnsi="仿宋" w:hint="eastAsia"/>
          <w:sz w:val="32"/>
          <w:szCs w:val="32"/>
        </w:rPr>
        <w:t>－</w:t>
      </w:r>
      <w:r w:rsidRPr="006250C3">
        <w:rPr>
          <w:rFonts w:ascii="仿宋" w:eastAsia="仿宋" w:hAnsi="仿宋"/>
          <w:sz w:val="32"/>
          <w:szCs w:val="32"/>
        </w:rPr>
        <w:t>15</w:t>
      </w:r>
      <w:r w:rsidRPr="006250C3">
        <w:rPr>
          <w:rFonts w:ascii="仿宋" w:eastAsia="仿宋" w:hAnsi="仿宋" w:hint="eastAsia"/>
          <w:sz w:val="32"/>
          <w:szCs w:val="32"/>
        </w:rPr>
        <w:t>：</w:t>
      </w:r>
      <w:r w:rsidRPr="006250C3">
        <w:rPr>
          <w:rFonts w:ascii="仿宋" w:eastAsia="仿宋" w:hAnsi="仿宋"/>
          <w:sz w:val="32"/>
          <w:szCs w:val="32"/>
        </w:rPr>
        <w:t>00</w:t>
      </w:r>
      <w:r w:rsidRPr="006250C3">
        <w:rPr>
          <w:rFonts w:ascii="仿宋" w:eastAsia="仿宋" w:hAnsi="仿宋" w:hint="eastAsia"/>
          <w:sz w:val="32"/>
          <w:szCs w:val="32"/>
        </w:rPr>
        <w:t>（签到时间：</w:t>
      </w:r>
      <w:r w:rsidRPr="006250C3">
        <w:rPr>
          <w:rFonts w:ascii="仿宋" w:eastAsia="仿宋" w:hAnsi="仿宋"/>
          <w:sz w:val="32"/>
          <w:szCs w:val="32"/>
        </w:rPr>
        <w:t>13</w:t>
      </w:r>
      <w:r w:rsidRPr="006250C3">
        <w:rPr>
          <w:rFonts w:ascii="仿宋" w:eastAsia="仿宋" w:hAnsi="仿宋" w:hint="eastAsia"/>
          <w:sz w:val="32"/>
          <w:szCs w:val="32"/>
        </w:rPr>
        <w:t>：</w:t>
      </w:r>
      <w:r w:rsidRPr="006250C3">
        <w:rPr>
          <w:rFonts w:ascii="仿宋" w:eastAsia="仿宋" w:hAnsi="仿宋"/>
          <w:sz w:val="32"/>
          <w:szCs w:val="32"/>
        </w:rPr>
        <w:t>30</w:t>
      </w:r>
      <w:r w:rsidRPr="006250C3">
        <w:rPr>
          <w:rFonts w:ascii="仿宋" w:eastAsia="仿宋" w:hAnsi="仿宋" w:hint="eastAsia"/>
          <w:sz w:val="32"/>
          <w:szCs w:val="32"/>
        </w:rPr>
        <w:t>－</w:t>
      </w:r>
      <w:r w:rsidRPr="006250C3">
        <w:rPr>
          <w:rFonts w:ascii="仿宋" w:eastAsia="仿宋" w:hAnsi="仿宋"/>
          <w:sz w:val="32"/>
          <w:szCs w:val="32"/>
        </w:rPr>
        <w:t>13</w:t>
      </w:r>
      <w:r w:rsidRPr="006250C3">
        <w:rPr>
          <w:rFonts w:ascii="仿宋" w:eastAsia="仿宋" w:hAnsi="仿宋" w:hint="eastAsia"/>
          <w:sz w:val="32"/>
          <w:szCs w:val="32"/>
        </w:rPr>
        <w:t>：</w:t>
      </w:r>
      <w:r w:rsidRPr="006250C3">
        <w:rPr>
          <w:rFonts w:ascii="仿宋" w:eastAsia="仿宋" w:hAnsi="仿宋"/>
          <w:sz w:val="32"/>
          <w:szCs w:val="32"/>
        </w:rPr>
        <w:t>50</w:t>
      </w:r>
      <w:r w:rsidRPr="006250C3">
        <w:rPr>
          <w:rFonts w:ascii="仿宋" w:eastAsia="仿宋" w:hAnsi="仿宋" w:hint="eastAsia"/>
          <w:sz w:val="32"/>
          <w:szCs w:val="32"/>
        </w:rPr>
        <w:t>）</w:t>
      </w:r>
    </w:p>
    <w:p w:rsidR="001B6039" w:rsidRPr="006250C3" w:rsidRDefault="001B6039" w:rsidP="009815CE">
      <w:pPr>
        <w:ind w:firstLineChars="196" w:firstLine="31680"/>
        <w:rPr>
          <w:rFonts w:ascii="黑体" w:eastAsia="黑体" w:hAnsi="黑体"/>
          <w:b/>
          <w:sz w:val="32"/>
          <w:szCs w:val="32"/>
        </w:rPr>
      </w:pPr>
      <w:r w:rsidRPr="006250C3">
        <w:rPr>
          <w:rFonts w:ascii="黑体" w:eastAsia="黑体" w:hAnsi="黑体" w:hint="eastAsia"/>
          <w:b/>
          <w:sz w:val="32"/>
          <w:szCs w:val="32"/>
        </w:rPr>
        <w:t>二、会议地点</w:t>
      </w:r>
    </w:p>
    <w:p w:rsidR="001B6039" w:rsidRPr="006250C3" w:rsidRDefault="001B6039" w:rsidP="009815CE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250C3">
        <w:rPr>
          <w:rFonts w:ascii="仿宋" w:eastAsia="仿宋" w:hAnsi="仿宋" w:hint="eastAsia"/>
          <w:sz w:val="32"/>
          <w:szCs w:val="32"/>
        </w:rPr>
        <w:t>双流研培中心四楼（成都电子信息学校内）</w:t>
      </w:r>
    </w:p>
    <w:p w:rsidR="001B6039" w:rsidRPr="006250C3" w:rsidRDefault="001B6039" w:rsidP="009815CE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250C3">
        <w:rPr>
          <w:rFonts w:ascii="黑体" w:eastAsia="黑体" w:hAnsi="黑体" w:hint="eastAsia"/>
          <w:b/>
          <w:sz w:val="32"/>
          <w:szCs w:val="32"/>
        </w:rPr>
        <w:t>三、参会人员</w:t>
      </w:r>
      <w:r w:rsidRPr="00472DFE">
        <w:rPr>
          <w:rFonts w:ascii="仿宋" w:eastAsia="仿宋" w:hAnsi="仿宋" w:hint="eastAsia"/>
          <w:sz w:val="32"/>
          <w:szCs w:val="32"/>
        </w:rPr>
        <w:t>名单</w:t>
      </w:r>
      <w:r w:rsidRPr="006250C3">
        <w:rPr>
          <w:rFonts w:ascii="仿宋" w:eastAsia="仿宋" w:hAnsi="仿宋" w:hint="eastAsia"/>
          <w:sz w:val="32"/>
          <w:szCs w:val="32"/>
        </w:rPr>
        <w:t>见附件《</w:t>
      </w:r>
      <w:r w:rsidRPr="00FC753F">
        <w:rPr>
          <w:rFonts w:ascii="仿宋" w:eastAsia="仿宋" w:hAnsi="仿宋"/>
          <w:sz w:val="32"/>
          <w:szCs w:val="32"/>
        </w:rPr>
        <w:t>2015</w:t>
      </w:r>
      <w:r w:rsidRPr="00FC753F">
        <w:rPr>
          <w:rFonts w:ascii="仿宋" w:eastAsia="仿宋" w:hAnsi="仿宋" w:hint="eastAsia"/>
          <w:sz w:val="32"/>
          <w:szCs w:val="32"/>
        </w:rPr>
        <w:t>－</w:t>
      </w:r>
      <w:r w:rsidRPr="00FC753F">
        <w:rPr>
          <w:rFonts w:ascii="仿宋" w:eastAsia="仿宋" w:hAnsi="仿宋"/>
          <w:sz w:val="32"/>
          <w:szCs w:val="32"/>
        </w:rPr>
        <w:t>2016</w:t>
      </w:r>
      <w:r w:rsidRPr="00FC753F">
        <w:rPr>
          <w:rFonts w:ascii="仿宋" w:eastAsia="仿宋" w:hAnsi="仿宋" w:hint="eastAsia"/>
          <w:sz w:val="32"/>
          <w:szCs w:val="32"/>
        </w:rPr>
        <w:t>年双流区信息技术应用能力提升工程培训坊主名单</w:t>
      </w:r>
      <w:r w:rsidRPr="006250C3">
        <w:rPr>
          <w:rFonts w:ascii="仿宋" w:eastAsia="仿宋" w:hAnsi="仿宋" w:hint="eastAsia"/>
          <w:sz w:val="32"/>
          <w:szCs w:val="32"/>
        </w:rPr>
        <w:t>》</w:t>
      </w:r>
    </w:p>
    <w:p w:rsidR="001B6039" w:rsidRPr="00E00566" w:rsidRDefault="001B6039" w:rsidP="009815CE">
      <w:pPr>
        <w:ind w:firstLineChars="200" w:firstLine="31680"/>
        <w:rPr>
          <w:rFonts w:ascii="黑体" w:eastAsia="黑体" w:hAnsi="黑体"/>
          <w:b/>
          <w:sz w:val="32"/>
          <w:szCs w:val="32"/>
        </w:rPr>
      </w:pPr>
      <w:r w:rsidRPr="00E00566">
        <w:rPr>
          <w:rFonts w:ascii="黑体" w:eastAsia="黑体" w:hAnsi="黑体" w:hint="eastAsia"/>
          <w:b/>
          <w:sz w:val="32"/>
          <w:szCs w:val="32"/>
        </w:rPr>
        <w:t>四、具体要求</w:t>
      </w:r>
    </w:p>
    <w:p w:rsidR="001B6039" w:rsidRPr="006250C3" w:rsidRDefault="001B6039" w:rsidP="009815CE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250C3">
        <w:rPr>
          <w:rFonts w:ascii="仿宋" w:eastAsia="仿宋" w:hAnsi="仿宋"/>
          <w:sz w:val="32"/>
          <w:szCs w:val="32"/>
        </w:rPr>
        <w:t>1.</w:t>
      </w:r>
      <w:r w:rsidRPr="006250C3">
        <w:rPr>
          <w:rFonts w:ascii="仿宋" w:eastAsia="仿宋" w:hAnsi="仿宋" w:hint="eastAsia"/>
          <w:sz w:val="32"/>
          <w:szCs w:val="32"/>
        </w:rPr>
        <w:t>各相关学校督促参会人员提前安排好工作，确保准时参加，不得请假和缺席。</w:t>
      </w:r>
    </w:p>
    <w:p w:rsidR="001B6039" w:rsidRPr="006250C3" w:rsidRDefault="001B6039" w:rsidP="009815CE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250C3">
        <w:rPr>
          <w:rFonts w:ascii="仿宋" w:eastAsia="仿宋" w:hAnsi="仿宋"/>
          <w:sz w:val="32"/>
          <w:szCs w:val="32"/>
        </w:rPr>
        <w:t>2.</w:t>
      </w:r>
      <w:r w:rsidRPr="006250C3">
        <w:rPr>
          <w:rFonts w:ascii="仿宋" w:eastAsia="仿宋" w:hAnsi="仿宋" w:hint="eastAsia"/>
          <w:sz w:val="32"/>
          <w:szCs w:val="32"/>
        </w:rPr>
        <w:t>参会人员注意往返安全。</w:t>
      </w:r>
    </w:p>
    <w:p w:rsidR="001B6039" w:rsidRDefault="001B6039" w:rsidP="006250C3">
      <w:pPr>
        <w:rPr>
          <w:rFonts w:ascii="仿宋" w:eastAsia="仿宋" w:hAnsi="仿宋"/>
          <w:sz w:val="32"/>
          <w:szCs w:val="32"/>
        </w:rPr>
      </w:pPr>
    </w:p>
    <w:p w:rsidR="001B6039" w:rsidRDefault="001B6039" w:rsidP="005E03E2">
      <w:pPr>
        <w:ind w:firstLineChars="200" w:firstLine="31680"/>
        <w:rPr>
          <w:rFonts w:ascii="楷体" w:eastAsia="楷体" w:hAnsi="楷体"/>
          <w:sz w:val="32"/>
          <w:szCs w:val="32"/>
        </w:rPr>
      </w:pPr>
      <w:r w:rsidRPr="005E03E2">
        <w:rPr>
          <w:rFonts w:ascii="楷体" w:eastAsia="楷体" w:hAnsi="楷体" w:hint="eastAsia"/>
          <w:b/>
          <w:sz w:val="32"/>
          <w:szCs w:val="32"/>
        </w:rPr>
        <w:t>附件</w:t>
      </w:r>
      <w:r w:rsidRPr="00E00566">
        <w:rPr>
          <w:rFonts w:ascii="楷体" w:eastAsia="楷体" w:hAnsi="楷体" w:hint="eastAsia"/>
          <w:sz w:val="32"/>
          <w:szCs w:val="32"/>
        </w:rPr>
        <w:t>：</w:t>
      </w:r>
      <w:r w:rsidRPr="00FC753F">
        <w:rPr>
          <w:rFonts w:ascii="楷体" w:eastAsia="楷体" w:hAnsi="楷体"/>
          <w:sz w:val="32"/>
          <w:szCs w:val="32"/>
        </w:rPr>
        <w:t>2015</w:t>
      </w:r>
      <w:r w:rsidRPr="00FC753F">
        <w:rPr>
          <w:rFonts w:ascii="楷体" w:eastAsia="楷体" w:hAnsi="楷体" w:hint="eastAsia"/>
          <w:sz w:val="32"/>
          <w:szCs w:val="32"/>
        </w:rPr>
        <w:t>－</w:t>
      </w:r>
      <w:r w:rsidRPr="00FC753F">
        <w:rPr>
          <w:rFonts w:ascii="楷体" w:eastAsia="楷体" w:hAnsi="楷体"/>
          <w:sz w:val="32"/>
          <w:szCs w:val="32"/>
        </w:rPr>
        <w:t>2016</w:t>
      </w:r>
      <w:r w:rsidRPr="00FC753F">
        <w:rPr>
          <w:rFonts w:ascii="楷体" w:eastAsia="楷体" w:hAnsi="楷体" w:hint="eastAsia"/>
          <w:sz w:val="32"/>
          <w:szCs w:val="32"/>
        </w:rPr>
        <w:t>年双流区信息技术应用能力提升工程培训坊主名单</w:t>
      </w:r>
    </w:p>
    <w:p w:rsidR="001B6039" w:rsidRDefault="001B6039" w:rsidP="005E03E2">
      <w:pPr>
        <w:ind w:firstLineChars="200" w:firstLine="31680"/>
        <w:rPr>
          <w:rFonts w:ascii="楷体" w:eastAsia="楷体" w:hAnsi="楷体"/>
          <w:sz w:val="32"/>
          <w:szCs w:val="32"/>
        </w:rPr>
      </w:pPr>
    </w:p>
    <w:p w:rsidR="001B6039" w:rsidRPr="00E00566" w:rsidRDefault="001B6039" w:rsidP="005E03E2">
      <w:pPr>
        <w:ind w:firstLineChars="200" w:firstLine="31680"/>
        <w:rPr>
          <w:rFonts w:ascii="楷体" w:eastAsia="楷体" w:hAnsi="楷体"/>
          <w:sz w:val="32"/>
          <w:szCs w:val="32"/>
        </w:rPr>
      </w:pPr>
    </w:p>
    <w:p w:rsidR="001B6039" w:rsidRDefault="001B6039" w:rsidP="00E00566">
      <w:pPr>
        <w:jc w:val="right"/>
        <w:rPr>
          <w:rFonts w:ascii="仿宋" w:eastAsia="仿宋" w:hAnsi="仿宋"/>
          <w:sz w:val="32"/>
          <w:szCs w:val="32"/>
        </w:rPr>
      </w:pPr>
    </w:p>
    <w:p w:rsidR="001B6039" w:rsidRPr="006250C3" w:rsidRDefault="001B6039" w:rsidP="00E00566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成都市</w:t>
      </w:r>
      <w:r w:rsidRPr="006250C3">
        <w:rPr>
          <w:rFonts w:ascii="仿宋" w:eastAsia="仿宋" w:hAnsi="仿宋" w:hint="eastAsia"/>
          <w:sz w:val="32"/>
          <w:szCs w:val="32"/>
        </w:rPr>
        <w:t>双流区教育研究与教师培训中心</w:t>
      </w:r>
    </w:p>
    <w:p w:rsidR="001B6039" w:rsidRPr="00E00566" w:rsidRDefault="001B6039" w:rsidP="00E00566">
      <w:pPr>
        <w:jc w:val="right"/>
        <w:rPr>
          <w:rFonts w:ascii="仿宋" w:eastAsia="仿宋" w:hAnsi="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6"/>
          <w:attr w:name="Year" w:val="2017"/>
        </w:smartTagPr>
        <w:r w:rsidRPr="006250C3">
          <w:rPr>
            <w:rFonts w:ascii="仿宋" w:eastAsia="仿宋" w:hAnsi="仿宋"/>
            <w:sz w:val="32"/>
            <w:szCs w:val="32"/>
          </w:rPr>
          <w:t>2017</w:t>
        </w:r>
        <w:r w:rsidRPr="006250C3">
          <w:rPr>
            <w:rFonts w:ascii="仿宋" w:eastAsia="仿宋" w:hAnsi="仿宋" w:hint="eastAsia"/>
            <w:sz w:val="32"/>
            <w:szCs w:val="32"/>
          </w:rPr>
          <w:t>年</w:t>
        </w:r>
        <w:r w:rsidRPr="006250C3">
          <w:rPr>
            <w:rFonts w:ascii="仿宋" w:eastAsia="仿宋" w:hAnsi="仿宋"/>
            <w:sz w:val="32"/>
            <w:szCs w:val="32"/>
          </w:rPr>
          <w:t>6</w:t>
        </w:r>
        <w:r w:rsidRPr="006250C3">
          <w:rPr>
            <w:rFonts w:ascii="仿宋" w:eastAsia="仿宋" w:hAnsi="仿宋" w:hint="eastAsia"/>
            <w:sz w:val="32"/>
            <w:szCs w:val="32"/>
          </w:rPr>
          <w:t>月</w:t>
        </w:r>
        <w:r w:rsidRPr="006250C3">
          <w:rPr>
            <w:rFonts w:ascii="仿宋" w:eastAsia="仿宋" w:hAnsi="仿宋"/>
            <w:sz w:val="32"/>
            <w:szCs w:val="32"/>
          </w:rPr>
          <w:t>22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1B6039" w:rsidRDefault="001B6039"/>
    <w:p w:rsidR="001B6039" w:rsidRDefault="001B6039"/>
    <w:p w:rsidR="001B6039" w:rsidRPr="00472DFE" w:rsidRDefault="001B60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472DFE">
        <w:rPr>
          <w:rFonts w:ascii="仿宋" w:eastAsia="仿宋" w:hAnsi="仿宋" w:hint="eastAsia"/>
          <w:sz w:val="32"/>
          <w:szCs w:val="32"/>
        </w:rPr>
        <w:t>附件：</w:t>
      </w:r>
    </w:p>
    <w:tbl>
      <w:tblPr>
        <w:tblW w:w="8835" w:type="dxa"/>
        <w:tblInd w:w="93" w:type="dxa"/>
        <w:tblLook w:val="00A0"/>
      </w:tblPr>
      <w:tblGrid>
        <w:gridCol w:w="951"/>
        <w:gridCol w:w="3204"/>
        <w:gridCol w:w="236"/>
        <w:gridCol w:w="1011"/>
        <w:gridCol w:w="3433"/>
      </w:tblGrid>
      <w:tr w:rsidR="001B6039" w:rsidRPr="00DF458F" w:rsidTr="005E03E2">
        <w:trPr>
          <w:trHeight w:val="945"/>
        </w:trPr>
        <w:tc>
          <w:tcPr>
            <w:tcW w:w="8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039" w:rsidRPr="00FC753F" w:rsidRDefault="001B6039" w:rsidP="00FC753F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8"/>
                <w:szCs w:val="28"/>
              </w:rPr>
            </w:pPr>
            <w:r w:rsidRPr="00FC753F"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  <w:t>2015</w:t>
            </w:r>
            <w:r w:rsidRPr="00FC753F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－</w:t>
            </w:r>
            <w:r w:rsidRPr="00FC753F"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  <w:t>2016</w:t>
            </w:r>
            <w:r w:rsidRPr="00FC753F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年双流区信息技术应用能力提升工程培训坊主名单</w:t>
            </w:r>
          </w:p>
        </w:tc>
      </w:tr>
      <w:tr w:rsidR="001B6039" w:rsidRPr="00DF458F" w:rsidTr="005E03E2">
        <w:trPr>
          <w:trHeight w:val="43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B6039" w:rsidRPr="00FC753F" w:rsidRDefault="001B6039" w:rsidP="00FC753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FC753F"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B6039" w:rsidRPr="00FC753F" w:rsidRDefault="001B6039" w:rsidP="00FC753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FC753F"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FC753F" w:rsidRDefault="001B6039" w:rsidP="00FC753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B6039" w:rsidRPr="00FC753F" w:rsidRDefault="001B6039" w:rsidP="00FC753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FC753F"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B6039" w:rsidRPr="00FC753F" w:rsidRDefault="001B6039" w:rsidP="00FC753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FC753F"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赵洪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成都电子信息学校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汪璐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四川大学西航港实验小学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余秋红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东升第二初级中学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雷朝丽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棠湖小学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白微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东升第二初级中学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韩涛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棠湖小学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王梨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东升小学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沈姝均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棠湖小学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唐玉兰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东升小学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黄晓露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棠湖小学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徐明华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东升小学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王丹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棠湖中学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牟芮苒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东升迎春小学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冷丹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何成德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公兴初级中学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刘长乐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宪君文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黄甲初级中学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李鹏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胡让华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黄龙溪学校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李建军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胡月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黄水初级中学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徐利民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曾凌宇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黄水小学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周琨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林娜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机关幼儿园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廖小强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棠湖中学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韩绍贵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金桥初级中学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但小军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王春雷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金桥初级中学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吴茜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魏霞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九江小学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杨滢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周晓辉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彭镇初级中学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朱丽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汤云福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彭镇小学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张晓莹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张旭强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双流建设职业技术学校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孙坚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喻光丽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双流区实验小学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孙晓晖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邹智慧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双流区实验小学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李晓丹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王亚萍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双流区实验小学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徐敬蓉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何艳丽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双流区实验小学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王红梅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周炜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双流区实验小学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杜东洋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陈星宇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周逸林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张炜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刘辉华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棠湖中学外语实验学校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熊治海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马禹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西航港第二初级中学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幺宇松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罗晓东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西航港第一初级中学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何静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双流中学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陈杰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西航港第一初级中学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罗怀波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孙代红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西航港第一初级中学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魏永贵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高泽芬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西航港第一初级中学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牟娅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万跃猛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西航港小学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侯曙征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双流中学实验学校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高菲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西航港小学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吴月华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双流中学实验学校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何建军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艺体中学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程剑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双流中学实验学校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李发友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艺体中学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牟顺成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双流中学实验学校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黄国武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艺体中学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宋祖霞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双流中学实验学校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刘英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艺体中学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刘波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双流中学协和实验初级中学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李俊利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永安中学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龚定华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四川大学西航港实验小学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许明权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永安中学</w:t>
            </w:r>
          </w:p>
        </w:tc>
      </w:tr>
      <w:tr w:rsidR="001B6039" w:rsidRPr="005E03E2" w:rsidTr="005E03E2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秦倩芸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E03E2">
              <w:rPr>
                <w:rFonts w:ascii="Arial" w:hAnsi="Arial" w:cs="Arial" w:hint="eastAsia"/>
                <w:kern w:val="0"/>
                <w:szCs w:val="21"/>
              </w:rPr>
              <w:t>四川大学西航港实验小学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6039" w:rsidRPr="005E03E2" w:rsidRDefault="001B6039" w:rsidP="005E03E2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何晓琼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6039" w:rsidRPr="005E03E2" w:rsidRDefault="001B6039" w:rsidP="005E03E2">
            <w:pPr>
              <w:widowControl/>
              <w:spacing w:line="38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5E03E2">
              <w:rPr>
                <w:rFonts w:ascii="宋体" w:hAnsi="宋体" w:cs="Arial" w:hint="eastAsia"/>
                <w:kern w:val="0"/>
                <w:szCs w:val="21"/>
              </w:rPr>
              <w:t>永安中学</w:t>
            </w:r>
          </w:p>
        </w:tc>
      </w:tr>
    </w:tbl>
    <w:p w:rsidR="001B6039" w:rsidRDefault="001B6039"/>
    <w:sectPr w:rsidR="001B6039" w:rsidSect="005E0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039" w:rsidRDefault="001B6039" w:rsidP="00C50E61">
      <w:r>
        <w:separator/>
      </w:r>
    </w:p>
  </w:endnote>
  <w:endnote w:type="continuationSeparator" w:id="0">
    <w:p w:rsidR="001B6039" w:rsidRDefault="001B6039" w:rsidP="00C50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39" w:rsidRDefault="001B60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39" w:rsidRDefault="001B60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39" w:rsidRDefault="001B6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039" w:rsidRDefault="001B6039" w:rsidP="00C50E61">
      <w:r>
        <w:separator/>
      </w:r>
    </w:p>
  </w:footnote>
  <w:footnote w:type="continuationSeparator" w:id="0">
    <w:p w:rsidR="001B6039" w:rsidRDefault="001B6039" w:rsidP="00C50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39" w:rsidRDefault="001B60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39" w:rsidRDefault="001B6039" w:rsidP="009815C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39" w:rsidRDefault="001B60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E36DC"/>
    <w:multiLevelType w:val="hybridMultilevel"/>
    <w:tmpl w:val="941A352E"/>
    <w:lvl w:ilvl="0" w:tplc="CB6C732A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792B31B7"/>
    <w:multiLevelType w:val="hybridMultilevel"/>
    <w:tmpl w:val="8B6C4090"/>
    <w:lvl w:ilvl="0" w:tplc="EB7C9932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487"/>
    <w:rsid w:val="00040678"/>
    <w:rsid w:val="001348AE"/>
    <w:rsid w:val="001B6039"/>
    <w:rsid w:val="00291D9A"/>
    <w:rsid w:val="003D7D0F"/>
    <w:rsid w:val="00472DFE"/>
    <w:rsid w:val="005E03E2"/>
    <w:rsid w:val="006250C3"/>
    <w:rsid w:val="009815CE"/>
    <w:rsid w:val="009F5163"/>
    <w:rsid w:val="00AC7FC2"/>
    <w:rsid w:val="00C50E61"/>
    <w:rsid w:val="00DF458F"/>
    <w:rsid w:val="00E00566"/>
    <w:rsid w:val="00EB179E"/>
    <w:rsid w:val="00EE6487"/>
    <w:rsid w:val="00FC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9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50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0E6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50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0E6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C75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231</Words>
  <Characters>1320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关于召开双流区信息技术应用能力提升工程坊主工作总结会的</dc:title>
  <dc:subject/>
  <dc:creator>Administrator</dc:creator>
  <cp:keywords/>
  <dc:description/>
  <cp:lastModifiedBy>users</cp:lastModifiedBy>
  <cp:revision>3</cp:revision>
  <dcterms:created xsi:type="dcterms:W3CDTF">2017-06-22T14:27:00Z</dcterms:created>
  <dcterms:modified xsi:type="dcterms:W3CDTF">2017-06-22T14:30:00Z</dcterms:modified>
</cp:coreProperties>
</file>