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</w:rPr>
      </w:pPr>
      <w:r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  <w:lang w:eastAsia="zh-CN"/>
        </w:rPr>
        <w:t>关于选派教师参加</w:t>
      </w:r>
      <w:r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</w:rPr>
        <w:t>2017年</w:t>
      </w:r>
      <w:r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  <w:lang w:eastAsia="zh-CN"/>
        </w:rPr>
        <w:t>语文、</w:t>
      </w:r>
      <w:r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</w:rPr>
        <w:t>历史学科</w:t>
      </w:r>
    </w:p>
    <w:p>
      <w:pPr>
        <w:spacing w:line="360" w:lineRule="auto"/>
        <w:jc w:val="center"/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</w:rPr>
        <w:t>教师省级培训</w:t>
      </w:r>
      <w:r>
        <w:rPr>
          <w:rFonts w:hint="eastAsia" w:ascii="方正小标宋_GBK" w:eastAsia="方正小标宋_GBK"/>
          <w:b/>
          <w:bCs/>
          <w:color w:val="0000FF"/>
          <w:kern w:val="0"/>
          <w:sz w:val="36"/>
          <w:szCs w:val="36"/>
          <w:lang w:eastAsia="zh-CN"/>
        </w:rPr>
        <w:t>的通知</w:t>
      </w:r>
    </w:p>
    <w:p>
      <w:pPr>
        <w:spacing w:line="360" w:lineRule="auto"/>
        <w:jc w:val="both"/>
        <w:rPr>
          <w:rFonts w:hint="eastAsia" w:ascii="方正小标宋_GBK" w:eastAsia="方正小标宋_GBK"/>
          <w:color w:val="auto"/>
          <w:kern w:val="0"/>
          <w:sz w:val="28"/>
          <w:szCs w:val="28"/>
          <w:lang w:eastAsia="zh-CN"/>
        </w:rPr>
      </w:pPr>
      <w:r>
        <w:rPr>
          <w:rFonts w:hint="eastAsia" w:ascii="方正小标宋_GBK" w:eastAsia="方正小标宋_GBK"/>
          <w:color w:val="auto"/>
          <w:kern w:val="0"/>
          <w:sz w:val="28"/>
          <w:szCs w:val="28"/>
          <w:lang w:eastAsia="zh-CN"/>
        </w:rPr>
        <w:t>各初中学校（包括高完中初中部）：</w:t>
      </w:r>
    </w:p>
    <w:p>
      <w:pPr>
        <w:spacing w:before="120" w:beforeLines="50"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方正小标宋_GBK" w:eastAsia="方正小标宋_GBK"/>
          <w:color w:val="0000FF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_GBK" w:eastAsia="方正小标宋_GBK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为了贯彻落实《教育部办公厅关于印发</w:t>
      </w:r>
      <w:r>
        <w:rPr>
          <w:rFonts w:ascii="仿宋_GB2312" w:eastAsia="仿宋_GB2312"/>
          <w:color w:val="auto"/>
          <w:sz w:val="32"/>
          <w:szCs w:val="32"/>
        </w:rPr>
        <w:t>&lt;</w:t>
      </w:r>
      <w:r>
        <w:rPr>
          <w:rFonts w:hint="eastAsia" w:ascii="仿宋_GB2312" w:eastAsia="仿宋_GB2312"/>
          <w:color w:val="auto"/>
          <w:sz w:val="32"/>
          <w:szCs w:val="32"/>
        </w:rPr>
        <w:t>义务教育道德与法治、语文、历史学科教师培训工作方案</w:t>
      </w:r>
      <w:r>
        <w:rPr>
          <w:rFonts w:ascii="仿宋_GB2312" w:eastAsia="仿宋_GB2312"/>
          <w:color w:val="auto"/>
          <w:sz w:val="32"/>
          <w:szCs w:val="32"/>
        </w:rPr>
        <w:t>&gt;</w:t>
      </w:r>
      <w:r>
        <w:rPr>
          <w:rFonts w:hint="eastAsia" w:ascii="仿宋_GB2312" w:eastAsia="仿宋_GB2312"/>
          <w:color w:val="auto"/>
          <w:sz w:val="32"/>
          <w:szCs w:val="32"/>
        </w:rPr>
        <w:t>的通知》（基教厅函件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【</w:t>
      </w:r>
      <w:r>
        <w:rPr>
          <w:rFonts w:hint="eastAsia" w:ascii="仿宋_GB2312" w:eastAsia="仿宋_GB2312"/>
          <w:color w:val="auto"/>
          <w:sz w:val="32"/>
          <w:szCs w:val="32"/>
        </w:rPr>
        <w:t>2017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color w:val="auto"/>
          <w:sz w:val="32"/>
          <w:szCs w:val="32"/>
        </w:rPr>
        <w:t>14号）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、川教函【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319号《2017年义务教育道德与法治、语文、历史学科教师省级培训工作安排》</w:t>
      </w:r>
      <w:r>
        <w:rPr>
          <w:rFonts w:hint="eastAsia" w:ascii="仿宋_GB2312" w:eastAsia="仿宋_GB2312"/>
          <w:color w:val="auto"/>
          <w:sz w:val="32"/>
          <w:szCs w:val="32"/>
        </w:rPr>
        <w:t>的精神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。由于语文、历史学科培训在我区棠湖宾馆举行，经过与省教科所协调，</w:t>
      </w:r>
      <w:r>
        <w:rPr>
          <w:rFonts w:hint="eastAsia" w:ascii="仿宋_GB2312" w:eastAsia="仿宋_GB2312"/>
          <w:color w:val="auto"/>
          <w:sz w:val="32"/>
          <w:szCs w:val="32"/>
        </w:rPr>
        <w:t>根据我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区的实际情况，</w:t>
      </w:r>
      <w:r>
        <w:rPr>
          <w:rFonts w:hint="eastAsia" w:ascii="仿宋_GB2312" w:eastAsia="仿宋_GB2312"/>
          <w:color w:val="auto"/>
          <w:sz w:val="32"/>
          <w:szCs w:val="32"/>
        </w:rPr>
        <w:t>决定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选派语文、历史</w:t>
      </w:r>
      <w:r>
        <w:rPr>
          <w:rFonts w:hint="eastAsia" w:ascii="仿宋_GB2312" w:eastAsia="仿宋_GB2312"/>
          <w:color w:val="auto"/>
          <w:sz w:val="32"/>
          <w:szCs w:val="32"/>
        </w:rPr>
        <w:t>教师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</w:rPr>
        <w:t>省级培训工作。</w:t>
      </w:r>
    </w:p>
    <w:p>
      <w:pPr>
        <w:spacing w:line="360" w:lineRule="auto"/>
        <w:ind w:firstLine="643" w:firstLineChars="200"/>
        <w:rPr>
          <w:rFonts w:hint="eastAsia" w:eastAsia="黑体"/>
          <w:b/>
          <w:color w:val="auto"/>
          <w:sz w:val="32"/>
          <w:szCs w:val="32"/>
        </w:rPr>
      </w:pPr>
      <w:r>
        <w:rPr>
          <w:rFonts w:eastAsia="黑体"/>
          <w:b/>
          <w:color w:val="auto"/>
          <w:sz w:val="32"/>
          <w:szCs w:val="32"/>
        </w:rPr>
        <w:t>一、</w:t>
      </w:r>
      <w:r>
        <w:rPr>
          <w:rFonts w:hint="eastAsia" w:eastAsia="黑体"/>
          <w:b/>
          <w:color w:val="auto"/>
          <w:sz w:val="32"/>
          <w:szCs w:val="32"/>
        </w:rPr>
        <w:t>参加人员</w:t>
      </w:r>
    </w:p>
    <w:p>
      <w:pPr>
        <w:spacing w:line="360" w:lineRule="auto"/>
        <w:ind w:firstLine="643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各学校语文、历史教研组长（或备课组长）</w:t>
      </w:r>
    </w:p>
    <w:p>
      <w:pPr>
        <w:spacing w:line="360" w:lineRule="auto"/>
        <w:ind w:firstLine="643" w:firstLineChars="200"/>
        <w:rPr>
          <w:rFonts w:hint="eastAsia" w:eastAsia="黑体"/>
          <w:b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32"/>
        </w:rPr>
        <w:t>二</w:t>
      </w:r>
      <w:r>
        <w:rPr>
          <w:rFonts w:eastAsia="黑体"/>
          <w:b/>
          <w:color w:val="auto"/>
          <w:sz w:val="32"/>
          <w:szCs w:val="32"/>
        </w:rPr>
        <w:t>、</w:t>
      </w:r>
      <w:r>
        <w:rPr>
          <w:rFonts w:hint="eastAsia" w:eastAsia="黑体"/>
          <w:b/>
          <w:color w:val="auto"/>
          <w:sz w:val="32"/>
          <w:szCs w:val="32"/>
        </w:rPr>
        <w:t>相关事项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1.培训课程设置、培训时间和地点、联系人员等见附表。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学校</w:t>
      </w:r>
      <w:r>
        <w:rPr>
          <w:rFonts w:hint="eastAsia" w:ascii="仿宋_GB2312" w:eastAsia="仿宋_GB2312"/>
          <w:color w:val="auto"/>
          <w:sz w:val="32"/>
          <w:szCs w:val="32"/>
        </w:rPr>
        <w:t>要高度重视此次培训工作，安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排专人负责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落实相关学科教师</w:t>
      </w:r>
      <w:r>
        <w:rPr>
          <w:rFonts w:hint="eastAsia" w:ascii="仿宋_GB2312" w:eastAsia="仿宋_GB2312"/>
          <w:color w:val="auto"/>
          <w:sz w:val="32"/>
          <w:szCs w:val="32"/>
        </w:rPr>
        <w:t>按时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参加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3.参训人员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不安排</w:t>
      </w:r>
      <w:r>
        <w:rPr>
          <w:rFonts w:hint="eastAsia" w:ascii="仿宋_GB2312" w:eastAsia="仿宋_GB2312"/>
          <w:color w:val="auto"/>
          <w:sz w:val="32"/>
          <w:szCs w:val="32"/>
        </w:rPr>
        <w:t>食宿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差旅费回原单位按规定报销。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4.培训工作联系人：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语文：李艾璘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13350852128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历史：匡世国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13408634752。</w:t>
      </w:r>
    </w:p>
    <w:p>
      <w:pPr>
        <w:spacing w:before="120" w:beforeLines="50"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附表：川教函【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319号《2017年义务教育道德与法治、语文、历史学科教师省级培训工作安排》</w:t>
      </w:r>
    </w:p>
    <w:p>
      <w:pPr>
        <w:spacing w:line="360" w:lineRule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>
      <w:pPr>
        <w:spacing w:line="360" w:lineRule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</w:t>
      </w:r>
    </w:p>
    <w:p>
      <w:pPr>
        <w:spacing w:line="360" w:lineRule="auto"/>
        <w:jc w:val="center"/>
        <w:rPr>
          <w:rFonts w:hint="eastAsia" w:ascii="方正小标宋_GBK" w:eastAsia="方正小标宋_GBK"/>
          <w:color w:val="0000FF"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FF"/>
          <w:kern w:val="0"/>
          <w:sz w:val="36"/>
          <w:szCs w:val="36"/>
        </w:rPr>
        <w:t>2017年义务教育道德与法治、语文、历史学科</w:t>
      </w:r>
    </w:p>
    <w:p>
      <w:pPr>
        <w:spacing w:line="360" w:lineRule="auto"/>
        <w:jc w:val="center"/>
        <w:rPr>
          <w:rFonts w:hint="eastAsia" w:ascii="方正小标宋_GBK" w:eastAsia="方正小标宋_GBK"/>
          <w:color w:val="0000FF"/>
          <w:kern w:val="0"/>
          <w:sz w:val="36"/>
          <w:szCs w:val="36"/>
        </w:rPr>
      </w:pPr>
      <w:r>
        <w:rPr>
          <w:rFonts w:hint="eastAsia" w:ascii="方正小标宋_GBK" w:eastAsia="方正小标宋_GBK"/>
          <w:color w:val="0000FF"/>
          <w:kern w:val="0"/>
          <w:sz w:val="36"/>
          <w:szCs w:val="36"/>
        </w:rPr>
        <w:t>教师省级培训工作安排</w:t>
      </w:r>
    </w:p>
    <w:p>
      <w:pPr>
        <w:spacing w:before="120" w:beforeLines="50"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before="120" w:beforeLines="5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为了贯彻落实《教育部办公厅关于印发</w:t>
      </w:r>
      <w:r>
        <w:rPr>
          <w:rFonts w:ascii="仿宋_GB2312" w:eastAsia="仿宋_GB2312"/>
          <w:sz w:val="32"/>
          <w:szCs w:val="32"/>
        </w:rPr>
        <w:t>&lt;</w:t>
      </w:r>
      <w:r>
        <w:rPr>
          <w:rFonts w:hint="eastAsia" w:ascii="仿宋_GB2312" w:eastAsia="仿宋_GB2312"/>
          <w:sz w:val="32"/>
          <w:szCs w:val="32"/>
        </w:rPr>
        <w:t>义务教育道德与法治、语文、历史学科教师培训工作方案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hint="eastAsia" w:ascii="仿宋_GB2312" w:eastAsia="仿宋_GB2312"/>
          <w:sz w:val="32"/>
          <w:szCs w:val="32"/>
        </w:rPr>
        <w:t>的通知》（基教厅函件[2017]14号）的精神，根据我</w:t>
      </w:r>
      <w:r>
        <w:rPr>
          <w:rFonts w:ascii="仿宋_GB2312" w:eastAsia="仿宋_GB2312"/>
          <w:sz w:val="32"/>
          <w:szCs w:val="32"/>
        </w:rPr>
        <w:t>省义务教育</w:t>
      </w:r>
      <w:r>
        <w:rPr>
          <w:rFonts w:hint="eastAsia" w:ascii="仿宋_GB2312" w:eastAsia="仿宋_GB2312"/>
          <w:sz w:val="32"/>
          <w:szCs w:val="32"/>
        </w:rPr>
        <w:t>道德与法治、语文、历史学科教师</w:t>
      </w:r>
      <w:r>
        <w:rPr>
          <w:rFonts w:ascii="仿宋_GB2312" w:eastAsia="仿宋_GB2312"/>
          <w:sz w:val="32"/>
          <w:szCs w:val="32"/>
        </w:rPr>
        <w:t>培训</w:t>
      </w:r>
      <w:r>
        <w:rPr>
          <w:rFonts w:hint="eastAsia" w:ascii="仿宋_GB2312" w:eastAsia="仿宋_GB2312"/>
          <w:sz w:val="32"/>
          <w:szCs w:val="32"/>
        </w:rPr>
        <w:t>工作的总体安排，我省决定于今年6月中、下旬组织开展“三科”教师省级培训工作。</w:t>
      </w:r>
    </w:p>
    <w:p>
      <w:pPr>
        <w:spacing w:line="360" w:lineRule="auto"/>
        <w:ind w:firstLine="643" w:firstLineChars="200"/>
        <w:rPr>
          <w:rFonts w:hint="eastAsia"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一、</w:t>
      </w:r>
      <w:r>
        <w:rPr>
          <w:rFonts w:hint="eastAsia" w:eastAsia="黑体"/>
          <w:b/>
          <w:sz w:val="32"/>
          <w:szCs w:val="32"/>
        </w:rPr>
        <w:t>参加人员</w:t>
      </w:r>
    </w:p>
    <w:p>
      <w:pPr>
        <w:widowControl/>
        <w:spacing w:line="360" w:lineRule="auto"/>
        <w:ind w:firstLine="646"/>
        <w:jc w:val="left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各市（州）</w:t>
      </w:r>
      <w:r>
        <w:rPr>
          <w:rFonts w:hint="eastAsia" w:eastAsia="仿宋_GB2312"/>
          <w:sz w:val="32"/>
          <w:szCs w:val="32"/>
        </w:rPr>
        <w:t>教育行政部门分管负责同志1人</w:t>
      </w:r>
      <w:r>
        <w:rPr>
          <w:rFonts w:hint="eastAsia" w:eastAsia="仿宋_GB2312"/>
          <w:b/>
          <w:color w:val="FF0000"/>
          <w:sz w:val="32"/>
          <w:szCs w:val="32"/>
        </w:rPr>
        <w:t>（只参加6月20日上午小学语文培训）</w:t>
      </w:r>
      <w:r>
        <w:rPr>
          <w:rFonts w:hint="eastAsia" w:eastAsia="仿宋_GB2312"/>
          <w:sz w:val="32"/>
          <w:szCs w:val="32"/>
        </w:rPr>
        <w:t>；各市州级义务教育</w:t>
      </w:r>
      <w:r>
        <w:rPr>
          <w:rFonts w:eastAsia="仿宋_GB2312"/>
          <w:sz w:val="32"/>
          <w:szCs w:val="32"/>
        </w:rPr>
        <w:t>学科教研员</w:t>
      </w:r>
      <w:r>
        <w:rPr>
          <w:rFonts w:hint="eastAsia" w:eastAsia="仿宋_GB2312"/>
          <w:sz w:val="32"/>
          <w:szCs w:val="32"/>
        </w:rPr>
        <w:t>各1人，各县（市、区）义务教育</w:t>
      </w:r>
      <w:r>
        <w:rPr>
          <w:rFonts w:eastAsia="仿宋_GB2312"/>
          <w:sz w:val="32"/>
          <w:szCs w:val="32"/>
        </w:rPr>
        <w:t>学科教研员</w:t>
      </w:r>
      <w:r>
        <w:rPr>
          <w:rFonts w:hint="eastAsia" w:eastAsia="仿宋_GB2312"/>
          <w:sz w:val="32"/>
          <w:szCs w:val="32"/>
        </w:rPr>
        <w:t>各1人（教研员人数不足，由市（州）教科所推荐能承担培训任务的学科骨干教师）</w:t>
      </w:r>
      <w:r>
        <w:rPr>
          <w:rFonts w:eastAsia="仿宋_GB2312"/>
          <w:sz w:val="32"/>
          <w:szCs w:val="32"/>
        </w:rPr>
        <w:t>。</w:t>
      </w:r>
    </w:p>
    <w:p>
      <w:pPr>
        <w:spacing w:line="360" w:lineRule="auto"/>
        <w:ind w:firstLine="643" w:firstLineChars="200"/>
        <w:rPr>
          <w:rFonts w:hint="eastAsia"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二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相关事项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1.培训课程设置、培训时间和地点、联系人员等见附表1。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各市（州）教育行政部门要高度重视此次培训工作，安排专人负责组织按时报名。各县（市、区）教育行政部门根据所分配的名额（见附表2）推选人员参加培训，由市（州）教研员领队。各市（州）收集整理完成参训人员信息汇总表（见附表3）后，分学科于2017年6月12日前将电子文档发送至各学科相应指导教师指定的电子邮箱（见附表1） 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3.参训人员食宿费由培训组织机构承担，差旅费回原单位按规定报销。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4.培训工作总联系人：省教科所吴中林13981985593，新华文轩集团：王明祺13808018918，刘伟13981829700；学科培训的具体工作联系人为学科指导教师（见附表1） 。</w:t>
      </w:r>
    </w:p>
    <w:p>
      <w:pPr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各市（州）或县（区）教育行政部门要按要求制定县级培训工作方案，并于2017年6月30日前由市（州）上报教育厅基础教育处。</w:t>
      </w:r>
    </w:p>
    <w:p>
      <w:pPr>
        <w:spacing w:line="360" w:lineRule="auto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附表：</w:t>
      </w:r>
    </w:p>
    <w:p>
      <w:pPr>
        <w:numPr>
          <w:numId w:val="0"/>
        </w:numPr>
        <w:spacing w:line="360" w:lineRule="auto"/>
        <w:ind w:left="645" w:left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培训课程、培训时间及培训地点安排表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eastAsia="仿宋_GB2312"/>
          <w:sz w:val="32"/>
          <w:szCs w:val="32"/>
        </w:rPr>
        <w:t>附表</w:t>
      </w:r>
    </w:p>
    <w:p>
      <w:pPr>
        <w:spacing w:line="360" w:lineRule="auto"/>
        <w:jc w:val="center"/>
        <w:rPr>
          <w:rFonts w:hint="eastAsia"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培训课程、培训时间及培训地点安排表</w:t>
      </w:r>
    </w:p>
    <w:p>
      <w:pPr>
        <w:spacing w:line="360" w:lineRule="auto"/>
        <w:ind w:firstLine="3288" w:firstLineChars="1096"/>
        <w:rPr>
          <w:rFonts w:hint="eastAsia" w:eastAsia="方正小标宋_GBK"/>
          <w:b/>
          <w:sz w:val="30"/>
          <w:szCs w:val="30"/>
        </w:rPr>
      </w:pPr>
      <w:r>
        <w:rPr>
          <w:rFonts w:eastAsia="方正小标宋_GBK"/>
          <w:b/>
          <w:sz w:val="30"/>
          <w:szCs w:val="30"/>
        </w:rPr>
        <w:t>初中语文学科</w:t>
      </w:r>
    </w:p>
    <w:p>
      <w:pPr>
        <w:spacing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指导教师：何立新（电话13980786601，邮箱</w:t>
      </w:r>
      <w:r>
        <w:rPr>
          <w:rFonts w:hint="eastAsia" w:ascii="仿宋" w:hAnsi="仿宋" w:eastAsia="仿宋"/>
          <w:sz w:val="28"/>
          <w:szCs w:val="28"/>
        </w:rPr>
        <w:t>190803756@qq.com</w:t>
      </w:r>
      <w:r>
        <w:rPr>
          <w:rFonts w:ascii="仿宋" w:hAnsi="仿宋" w:eastAsia="仿宋"/>
          <w:sz w:val="28"/>
          <w:szCs w:val="28"/>
        </w:rPr>
        <w:t>）</w:t>
      </w:r>
    </w:p>
    <w:p>
      <w:pPr>
        <w:spacing w:after="120" w:afterLines="50" w:line="360" w:lineRule="auto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会务组联系人：李鲁川13618034068</w:t>
      </w:r>
    </w:p>
    <w:tbl>
      <w:tblPr>
        <w:tblStyle w:val="4"/>
        <w:tblW w:w="93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3686"/>
        <w:gridCol w:w="2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课程</w:t>
            </w:r>
            <w:r>
              <w:rPr>
                <w:rFonts w:hint="eastAsia" w:eastAsia="黑体"/>
                <w:sz w:val="24"/>
              </w:rPr>
              <w:t>/内容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主讲专家</w:t>
            </w:r>
            <w:r>
              <w:rPr>
                <w:rFonts w:hint="eastAsia" w:eastAsia="黑体"/>
                <w:sz w:val="24"/>
              </w:rPr>
              <w:t>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</w:t>
            </w:r>
            <w:r>
              <w:rPr>
                <w:rFonts w:hint="eastAsia" w:ascii="仿宋" w:hAnsi="仿宋" w:eastAsia="仿宋"/>
                <w:sz w:val="24"/>
              </w:rPr>
              <w:t>28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14：00-18：00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报到。报到地点：成都市双流区棠湖宾馆（地址：双流区</w:t>
            </w:r>
            <w:r>
              <w:rPr>
                <w:rFonts w:ascii="仿宋" w:hAnsi="仿宋" w:eastAsia="仿宋"/>
                <w:sz w:val="24"/>
              </w:rPr>
              <w:t>棠湖南路一段1号</w:t>
            </w:r>
            <w:r>
              <w:rPr>
                <w:rFonts w:hint="eastAsia" w:ascii="仿宋" w:hAnsi="仿宋" w:eastAsia="仿宋"/>
                <w:sz w:val="24"/>
              </w:rPr>
              <w:t>，联系电话：028-</w:t>
            </w:r>
            <w:r>
              <w:rPr>
                <w:rFonts w:ascii="仿宋" w:hAnsi="仿宋" w:eastAsia="仿宋"/>
                <w:sz w:val="24"/>
              </w:rPr>
              <w:t>85818367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李鲁川  何立新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</w:t>
            </w:r>
            <w:r>
              <w:rPr>
                <w:rFonts w:hint="eastAsia" w:ascii="仿宋" w:hAnsi="仿宋" w:eastAsia="仿宋"/>
                <w:sz w:val="24"/>
              </w:rPr>
              <w:t>29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8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0-</w:t>
            </w:r>
            <w:r>
              <w:rPr>
                <w:rFonts w:hint="eastAsia" w:ascii="仿宋" w:hAnsi="仿宋" w:eastAsia="仿宋"/>
                <w:sz w:val="24"/>
              </w:rPr>
              <w:t>9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开幕式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观看朱之文同志讲话视频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9:30-10:50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统编本初中语文七年级教材介绍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统编本初中语文教材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编写或培训专家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11:00-12:00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统编本初中语文七年级教材使用建议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何立新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（四川省教科所）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14:30-1</w:t>
            </w:r>
            <w:r>
              <w:rPr>
                <w:rFonts w:hint="eastAsia" w:ascii="仿宋" w:hAnsi="仿宋" w:eastAsia="仿宋"/>
                <w:sz w:val="24"/>
              </w:rPr>
              <w:t>6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统编本初中语文七年级教读课教学专题研讨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戴宏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（成都市教科院）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6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10</w:t>
            </w:r>
            <w:r>
              <w:rPr>
                <w:rFonts w:ascii="仿宋" w:hAnsi="仿宋" w:eastAsia="仿宋"/>
                <w:sz w:val="24"/>
              </w:rPr>
              <w:t>-1</w:t>
            </w:r>
            <w:r>
              <w:rPr>
                <w:rFonts w:hint="eastAsia" w:ascii="仿宋" w:hAnsi="仿宋" w:eastAsia="仿宋"/>
                <w:sz w:val="24"/>
              </w:rPr>
              <w:t>7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统编本初中语文七年级自读课教学专题研讨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李松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（眉山市教科所）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418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6月</w:t>
            </w:r>
            <w:r>
              <w:rPr>
                <w:rFonts w:hint="eastAsia" w:ascii="仿宋" w:hAnsi="仿宋" w:eastAsia="仿宋"/>
                <w:sz w:val="24"/>
              </w:rPr>
              <w:t>30</w:t>
            </w:r>
            <w:r>
              <w:rPr>
                <w:rFonts w:ascii="仿宋" w:hAnsi="仿宋" w:eastAsia="仿宋"/>
                <w:sz w:val="24"/>
              </w:rPr>
              <w:t>日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8:30-</w:t>
            </w:r>
            <w:r>
              <w:rPr>
                <w:rFonts w:hint="eastAsia" w:ascii="仿宋" w:hAnsi="仿宋" w:eastAsia="仿宋"/>
                <w:sz w:val="24"/>
              </w:rPr>
              <w:t>10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统编本初中语文七年级名著导读专题研讨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刘勇（双流区棠湖外国语学校）、谢华（泸县二中外语学校）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10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0-1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统编本初中语文七年级写作课专题研讨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刘瑛  付兵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（双流中学实验学校）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1</w:t>
            </w:r>
            <w:r>
              <w:rPr>
                <w:rFonts w:ascii="仿宋" w:hAnsi="仿宋" w:eastAsia="仿宋"/>
                <w:sz w:val="24"/>
              </w:rPr>
              <w:t>0-1</w:t>
            </w:r>
            <w:r>
              <w:rPr>
                <w:rFonts w:hint="eastAsia" w:ascii="仿宋" w:hAnsi="仿宋" w:eastAsia="仿宋"/>
                <w:sz w:val="24"/>
              </w:rPr>
              <w:t>2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0</w:t>
            </w:r>
            <w:r>
              <w:rPr>
                <w:rFonts w:ascii="仿宋" w:hAnsi="仿宋" w:eastAsia="仿宋"/>
                <w:sz w:val="24"/>
              </w:rPr>
              <w:t>0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统编本初中语文七年级综合性学习专题研讨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靳彤（四川师范大学，统编本初中语文教材编写专家）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/>
                <w:sz w:val="24"/>
              </w:rPr>
              <w:t>0-1</w:t>
            </w:r>
            <w:r>
              <w:rPr>
                <w:rFonts w:hint="eastAsia" w:ascii="仿宋" w:hAnsi="仿宋" w:eastAsia="仿宋"/>
                <w:sz w:val="24"/>
              </w:rPr>
              <w:t>4</w:t>
            </w:r>
            <w:r>
              <w:rPr>
                <w:rFonts w:ascii="仿宋" w:hAnsi="仿宋" w:eastAsia="仿宋"/>
                <w:sz w:val="24"/>
              </w:rPr>
              <w:t>:30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各市州新教材使用经验交流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何立新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418" w:type="dxa"/>
            <w:vMerge w:val="continue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15:30之后</w:t>
            </w:r>
          </w:p>
        </w:tc>
        <w:tc>
          <w:tcPr>
            <w:tcW w:w="368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返程</w:t>
            </w:r>
          </w:p>
        </w:tc>
        <w:tc>
          <w:tcPr>
            <w:tcW w:w="2581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方正小标宋_GBK"/>
          <w:b/>
          <w:sz w:val="30"/>
          <w:szCs w:val="30"/>
        </w:rPr>
      </w:pPr>
      <w:r>
        <w:rPr>
          <w:rFonts w:eastAsia="方正小标宋_GBK"/>
          <w:b/>
          <w:sz w:val="30"/>
          <w:szCs w:val="30"/>
        </w:rPr>
        <w:br w:type="page"/>
      </w:r>
      <w:r>
        <w:rPr>
          <w:rFonts w:eastAsia="方正小标宋_GBK"/>
          <w:b/>
          <w:sz w:val="30"/>
          <w:szCs w:val="30"/>
        </w:rPr>
        <w:t>初中历史学科</w:t>
      </w:r>
    </w:p>
    <w:p>
      <w:pPr>
        <w:spacing w:line="360" w:lineRule="auto"/>
        <w:jc w:val="center"/>
        <w:rPr>
          <w:rFonts w:hint="eastAsia" w:eastAsia="仿宋_GB2312"/>
          <w:sz w:val="28"/>
          <w:szCs w:val="28"/>
        </w:rPr>
      </w:pPr>
    </w:p>
    <w:p>
      <w:pPr>
        <w:spacing w:line="360" w:lineRule="auto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指导教师：黄勇（电话1</w:t>
      </w:r>
      <w:r>
        <w:rPr>
          <w:rFonts w:hint="eastAsia" w:eastAsia="仿宋_GB2312"/>
          <w:sz w:val="28"/>
          <w:szCs w:val="28"/>
        </w:rPr>
        <w:t>8628030</w:t>
      </w:r>
      <w:r>
        <w:rPr>
          <w:rFonts w:eastAsia="仿宋_GB2312"/>
          <w:sz w:val="28"/>
          <w:szCs w:val="28"/>
        </w:rPr>
        <w:t>133，邮箱</w:t>
      </w:r>
      <w:r>
        <w:rPr>
          <w:rFonts w:hint="eastAsia" w:eastAsia="仿宋_GB2312"/>
          <w:sz w:val="28"/>
          <w:szCs w:val="28"/>
        </w:rPr>
        <w:t>449591617@qq.com</w:t>
      </w:r>
      <w:r>
        <w:rPr>
          <w:rFonts w:eastAsia="仿宋_GB2312"/>
          <w:sz w:val="28"/>
          <w:szCs w:val="28"/>
        </w:rPr>
        <w:t>）</w:t>
      </w:r>
    </w:p>
    <w:p>
      <w:pPr>
        <w:spacing w:line="360" w:lineRule="auto"/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会务组联系人：刘成18608130171</w:t>
      </w:r>
    </w:p>
    <w:p>
      <w:pPr>
        <w:spacing w:line="360" w:lineRule="auto"/>
        <w:jc w:val="center"/>
        <w:rPr>
          <w:rFonts w:eastAsia="仿宋_GB2312"/>
          <w:sz w:val="30"/>
          <w:szCs w:val="30"/>
        </w:rPr>
      </w:pPr>
    </w:p>
    <w:tbl>
      <w:tblPr>
        <w:tblStyle w:val="4"/>
        <w:tblW w:w="98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75"/>
        <w:gridCol w:w="4095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日期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时间</w:t>
            </w:r>
          </w:p>
        </w:tc>
        <w:tc>
          <w:tcPr>
            <w:tcW w:w="409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eastAsia="黑体"/>
                <w:sz w:val="24"/>
              </w:rPr>
              <w:t>课程</w:t>
            </w:r>
            <w:r>
              <w:rPr>
                <w:rFonts w:hint="eastAsia" w:eastAsia="黑体"/>
                <w:sz w:val="24"/>
              </w:rPr>
              <w:t>/内容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主讲专家</w:t>
            </w:r>
            <w:r>
              <w:rPr>
                <w:rFonts w:hint="eastAsia" w:eastAsia="黑体"/>
                <w:sz w:val="24"/>
              </w:rPr>
              <w:t>/主持人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8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月2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napToGrid w:val="0"/>
              <w:spacing w:line="36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周三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14:00-18：00</w:t>
            </w:r>
          </w:p>
        </w:tc>
        <w:tc>
          <w:tcPr>
            <w:tcW w:w="4095" w:type="dxa"/>
            <w:vAlign w:val="center"/>
          </w:tcPr>
          <w:p>
            <w:pPr>
              <w:snapToGrid w:val="0"/>
              <w:spacing w:line="360" w:lineRule="auto"/>
              <w:rPr>
                <w:rFonts w:hint="eastAsia"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报到：</w:t>
            </w:r>
            <w:r>
              <w:rPr>
                <w:rFonts w:hint="eastAsia" w:eastAsia="仿宋_GB2312"/>
                <w:sz w:val="24"/>
              </w:rPr>
              <w:t>成都市双流区棠湖南路1段1号 棠湖宾馆；联系人:钟经理</w:t>
            </w:r>
          </w:p>
          <w:p>
            <w:pPr>
              <w:snapToGrid w:val="0"/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  <w:r>
              <w:rPr>
                <w:rFonts w:hint="eastAsia"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028-</w:t>
            </w:r>
            <w:r>
              <w:rPr>
                <w:rFonts w:hint="eastAsia" w:eastAsia="仿宋_GB2312"/>
                <w:sz w:val="24"/>
              </w:rPr>
              <w:t>85823088，13458669755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spacing w:line="360" w:lineRule="auto"/>
              <w:rPr>
                <w:rFonts w:eastAsia="黑体"/>
                <w:sz w:val="24"/>
              </w:rPr>
            </w:pPr>
            <w:r>
              <w:rPr>
                <w:rFonts w:eastAsia="仿宋_GB2312"/>
                <w:sz w:val="24"/>
              </w:rPr>
              <w:t>刘成</w:t>
            </w:r>
            <w:r>
              <w:rPr>
                <w:rFonts w:hint="eastAsia" w:eastAsia="仿宋_GB2312"/>
                <w:sz w:val="24"/>
              </w:rPr>
              <w:t xml:space="preserve">  黄勇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6月22日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（周四）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8:30-9:30</w:t>
            </w:r>
          </w:p>
        </w:tc>
        <w:tc>
          <w:tcPr>
            <w:tcW w:w="4095" w:type="dxa"/>
            <w:vAlign w:val="top"/>
          </w:tcPr>
          <w:p>
            <w:pPr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开幕式</w:t>
            </w:r>
          </w:p>
          <w:p>
            <w:pPr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观看朱之文同志讲话视频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spacing w:line="360" w:lineRule="auto"/>
              <w:rPr>
                <w:rFonts w:ascii="Calibri" w:hAnsi="Calibri" w:eastAsia="仿宋_GB2312"/>
                <w:b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黄勇（四川省教科所）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9:30-11:50</w:t>
            </w:r>
          </w:p>
        </w:tc>
        <w:tc>
          <w:tcPr>
            <w:tcW w:w="4095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部编初中历史教材简介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叶小兵（首都师大）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14: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0-1</w:t>
            </w:r>
            <w:r>
              <w:rPr>
                <w:rFonts w:hint="eastAsia" w:eastAsia="仿宋_GB2312"/>
                <w:kern w:val="0"/>
                <w:sz w:val="24"/>
              </w:rPr>
              <w:t>6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hint="eastAsia" w:eastAsia="仿宋_GB2312"/>
                <w:kern w:val="0"/>
                <w:sz w:val="24"/>
              </w:rPr>
              <w:t>0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409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部编初中历史教科书中的重要问题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叶小兵（首都师大）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16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0-1</w:t>
            </w:r>
            <w:r>
              <w:rPr>
                <w:rFonts w:hint="eastAsia" w:eastAsia="仿宋_GB2312"/>
                <w:kern w:val="0"/>
                <w:sz w:val="24"/>
              </w:rPr>
              <w:t>7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4095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部编义务教育教科书七年级《中国历史》使用情况及经验介绍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谢宏（眉山市教科所）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82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hint="eastAsia" w:eastAsia="仿宋_GB2312"/>
                <w:sz w:val="24"/>
              </w:rPr>
              <w:t>23</w:t>
            </w:r>
            <w:r>
              <w:rPr>
                <w:rFonts w:eastAsia="仿宋_GB2312"/>
                <w:sz w:val="24"/>
              </w:rPr>
              <w:t>日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周</w:t>
            </w:r>
            <w:r>
              <w:rPr>
                <w:rFonts w:eastAsia="仿宋_GB2312"/>
                <w:sz w:val="24"/>
              </w:rPr>
              <w:t>五）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8:30-11:30</w:t>
            </w:r>
          </w:p>
        </w:tc>
        <w:tc>
          <w:tcPr>
            <w:tcW w:w="409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初中七年级历史教学指导和实施建议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戴羽明（天津教研室）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13: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0-1</w:t>
            </w:r>
            <w:r>
              <w:rPr>
                <w:rFonts w:hint="eastAsia"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hint="eastAsia" w:eastAsia="仿宋_GB2312"/>
                <w:kern w:val="0"/>
                <w:sz w:val="24"/>
              </w:rPr>
              <w:t>20</w:t>
            </w:r>
          </w:p>
        </w:tc>
        <w:tc>
          <w:tcPr>
            <w:tcW w:w="4095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部编义务教育教科书七年级《中国历史》教学经验与技巧分享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凌生刚（宜宾市龙文学校）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  <w:r>
              <w:rPr>
                <w:rFonts w:hint="eastAsia" w:eastAsia="仿宋_GB2312"/>
                <w:kern w:val="0"/>
                <w:sz w:val="24"/>
              </w:rPr>
              <w:t>4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hint="eastAsia" w:eastAsia="仿宋_GB2312"/>
                <w:kern w:val="0"/>
                <w:sz w:val="24"/>
              </w:rPr>
              <w:t>2</w:t>
            </w:r>
            <w:r>
              <w:rPr>
                <w:rFonts w:eastAsia="仿宋_GB2312"/>
                <w:kern w:val="0"/>
                <w:sz w:val="24"/>
              </w:rPr>
              <w:t>0-1</w:t>
            </w:r>
            <w:r>
              <w:rPr>
                <w:rFonts w:hint="eastAsia" w:eastAsia="仿宋_GB2312"/>
                <w:kern w:val="0"/>
                <w:sz w:val="24"/>
              </w:rPr>
              <w:t>5</w:t>
            </w:r>
            <w:r>
              <w:rPr>
                <w:rFonts w:eastAsia="仿宋_GB2312"/>
                <w:kern w:val="0"/>
                <w:sz w:val="24"/>
              </w:rPr>
              <w:t>:</w:t>
            </w:r>
            <w:r>
              <w:rPr>
                <w:rFonts w:hint="eastAsia" w:eastAsia="仿宋_GB2312"/>
                <w:kern w:val="0"/>
                <w:sz w:val="24"/>
              </w:rPr>
              <w:t>3</w:t>
            </w:r>
            <w:r>
              <w:rPr>
                <w:rFonts w:eastAsia="仿宋_GB2312"/>
                <w:kern w:val="0"/>
                <w:sz w:val="24"/>
              </w:rPr>
              <w:t>0</w:t>
            </w:r>
          </w:p>
        </w:tc>
        <w:tc>
          <w:tcPr>
            <w:tcW w:w="4095" w:type="dxa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加强史料实证能力和证据意识的培养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黄勇（四川省教科所）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82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hint="eastAsia"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0之后</w:t>
            </w:r>
          </w:p>
        </w:tc>
        <w:tc>
          <w:tcPr>
            <w:tcW w:w="4095" w:type="dxa"/>
            <w:vAlign w:val="top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返程</w:t>
            </w:r>
          </w:p>
        </w:tc>
        <w:tc>
          <w:tcPr>
            <w:tcW w:w="284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both"/>
        <w:rPr>
          <w:rFonts w:hint="eastAsia" w:ascii="方正小标宋_GBK" w:eastAsia="方正小标宋_GBK"/>
          <w:color w:val="0000FF"/>
          <w:kern w:val="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EA2E19"/>
    <w:rsid w:val="0EEA2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2017-06-18T03:10:00Z</dcterms:created>
  <dc:creator>kk</dc:creator>
  <cp:lastModifiedBy>kk</cp:lastModifiedBy>
  <dcterms:modified xsi:type="dcterms:W3CDTF">2017-06-18T03:38:38Z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