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35" w:rsidRPr="00E81D15" w:rsidRDefault="006F5635" w:rsidP="006F5635">
      <w:pPr>
        <w:snapToGrid w:val="0"/>
        <w:jc w:val="center"/>
        <w:rPr>
          <w:rFonts w:ascii="方正小标宋_GBK" w:eastAsia="方正小标宋_GBK" w:hAnsi="方正小标宋_GBK"/>
          <w:b/>
          <w:color w:val="000000"/>
          <w:sz w:val="36"/>
          <w:szCs w:val="36"/>
        </w:rPr>
      </w:pPr>
      <w:r w:rsidRPr="00E81D15">
        <w:rPr>
          <w:rFonts w:ascii="方正小标宋_GBK" w:eastAsia="方正小标宋_GBK" w:hint="eastAsia"/>
          <w:b/>
          <w:bCs/>
          <w:spacing w:val="20"/>
          <w:w w:val="90"/>
          <w:sz w:val="36"/>
          <w:szCs w:val="36"/>
        </w:rPr>
        <w:t>关于转发《</w:t>
      </w:r>
      <w:r w:rsidRPr="00E81D15">
        <w:rPr>
          <w:rFonts w:ascii="方正小标宋_GBK" w:eastAsia="方正小标宋_GBK" w:hAnsi="方正小标宋_GBK" w:hint="eastAsia"/>
          <w:b/>
          <w:sz w:val="36"/>
          <w:szCs w:val="36"/>
        </w:rPr>
        <w:t>成都市教育局关于</w:t>
      </w:r>
      <w:r w:rsidRPr="00E81D15">
        <w:rPr>
          <w:rFonts w:ascii="方正小标宋_GBK" w:eastAsia="方正小标宋_GBK" w:hAnsi="方正小标宋_GBK" w:hint="eastAsia"/>
          <w:b/>
          <w:color w:val="000000"/>
          <w:sz w:val="36"/>
          <w:szCs w:val="36"/>
        </w:rPr>
        <w:t>做好成都市“未来教育家”</w:t>
      </w:r>
    </w:p>
    <w:p w:rsidR="006F5635" w:rsidRPr="00E81D15" w:rsidRDefault="006F5635" w:rsidP="006F5635">
      <w:pPr>
        <w:snapToGrid w:val="0"/>
        <w:jc w:val="center"/>
        <w:rPr>
          <w:rFonts w:ascii="方正小标宋_GBK" w:eastAsia="方正小标宋_GBK" w:hAnsi="方正小标宋_GBK"/>
          <w:b/>
          <w:color w:val="000000"/>
          <w:sz w:val="36"/>
          <w:szCs w:val="36"/>
        </w:rPr>
      </w:pPr>
      <w:r w:rsidRPr="00E81D15">
        <w:rPr>
          <w:rFonts w:ascii="方正小标宋_GBK" w:eastAsia="方正小标宋_GBK" w:hAnsi="方正小标宋_GBK" w:hint="eastAsia"/>
          <w:b/>
          <w:color w:val="000000"/>
          <w:sz w:val="36"/>
          <w:szCs w:val="36"/>
        </w:rPr>
        <w:t>第二批</w:t>
      </w:r>
      <w:r w:rsidRPr="00E81D15">
        <w:rPr>
          <w:rFonts w:ascii="方正小标宋_GBK" w:eastAsia="方正小标宋_GBK" w:hAnsi="方正小标宋_GBK" w:hint="eastAsia"/>
          <w:b/>
          <w:sz w:val="36"/>
          <w:szCs w:val="36"/>
        </w:rPr>
        <w:t>培养对象</w:t>
      </w:r>
      <w:r w:rsidRPr="00E81D15">
        <w:rPr>
          <w:rFonts w:ascii="方正小标宋_GBK" w:eastAsia="方正小标宋_GBK" w:hAnsi="方正小标宋_GBK" w:hint="eastAsia"/>
          <w:b/>
          <w:color w:val="000000"/>
          <w:sz w:val="36"/>
          <w:szCs w:val="36"/>
        </w:rPr>
        <w:t>推荐遴选工作的通知</w:t>
      </w:r>
      <w:r w:rsidRPr="00E81D15">
        <w:rPr>
          <w:rFonts w:ascii="方正小标宋_GBK" w:eastAsia="方正小标宋_GBK" w:hint="eastAsia"/>
          <w:b/>
          <w:bCs/>
          <w:spacing w:val="20"/>
          <w:w w:val="90"/>
          <w:sz w:val="36"/>
          <w:szCs w:val="36"/>
        </w:rPr>
        <w:t>》的通知</w:t>
      </w:r>
    </w:p>
    <w:p w:rsidR="00E81D15" w:rsidRDefault="00E81D15" w:rsidP="00E81D15">
      <w:pPr>
        <w:rPr>
          <w:rFonts w:ascii="方正仿宋_GBK" w:eastAsia="方正仿宋_GBK" w:hAnsi="仿宋" w:cs="仿宋" w:hint="eastAsia"/>
          <w:color w:val="000000" w:themeColor="text1"/>
          <w:sz w:val="32"/>
          <w:szCs w:val="32"/>
        </w:rPr>
      </w:pPr>
    </w:p>
    <w:p w:rsidR="006F5635" w:rsidRPr="00E81D15" w:rsidRDefault="00E81D15" w:rsidP="00E81D15">
      <w:pPr>
        <w:rPr>
          <w:rFonts w:ascii="方正仿宋_GBK" w:eastAsia="方正仿宋_GBK" w:hAnsi="仿宋" w:cs="仿宋" w:hint="eastAsia"/>
          <w:color w:val="000000" w:themeColor="text1"/>
          <w:sz w:val="32"/>
          <w:szCs w:val="32"/>
        </w:rPr>
      </w:pPr>
      <w:r w:rsidRPr="00E81D15">
        <w:rPr>
          <w:rFonts w:ascii="方正仿宋_GBK" w:eastAsia="方正仿宋_GBK" w:hAnsi="仿宋" w:cs="仿宋" w:hint="eastAsia"/>
          <w:color w:val="000000" w:themeColor="text1"/>
          <w:sz w:val="32"/>
          <w:szCs w:val="32"/>
        </w:rPr>
        <w:t>各学校（含民办）：</w:t>
      </w:r>
    </w:p>
    <w:p w:rsidR="0079745B" w:rsidRDefault="0079745B" w:rsidP="0079745B">
      <w:pPr>
        <w:snapToGrid w:val="0"/>
        <w:jc w:val="center"/>
        <w:rPr>
          <w:rFonts w:ascii="方正仿宋_GBK" w:eastAsia="方正仿宋_GBK" w:hAnsi="仿宋" w:cs="仿宋" w:hint="eastAsia"/>
          <w:color w:val="000000" w:themeColor="text1"/>
          <w:sz w:val="32"/>
          <w:szCs w:val="32"/>
        </w:rPr>
      </w:pPr>
      <w:r>
        <w:rPr>
          <w:rFonts w:ascii="方正仿宋_GBK" w:eastAsia="方正仿宋_GBK" w:hAnsi="仿宋" w:cs="仿宋" w:hint="eastAsia"/>
          <w:color w:val="000000" w:themeColor="text1"/>
          <w:sz w:val="32"/>
          <w:szCs w:val="32"/>
        </w:rPr>
        <w:t xml:space="preserve">    </w:t>
      </w:r>
      <w:r w:rsidR="006F5635" w:rsidRPr="00B87A1C">
        <w:rPr>
          <w:rFonts w:ascii="方正仿宋_GBK" w:eastAsia="方正仿宋_GBK" w:hAnsi="仿宋" w:cs="仿宋" w:hint="eastAsia"/>
          <w:color w:val="000000" w:themeColor="text1"/>
          <w:sz w:val="32"/>
          <w:szCs w:val="32"/>
        </w:rPr>
        <w:t>现将</w:t>
      </w:r>
      <w:r w:rsidRPr="0079745B">
        <w:rPr>
          <w:rFonts w:ascii="方正仿宋_GBK" w:eastAsia="方正仿宋_GBK" w:hAnsi="仿宋" w:cs="仿宋" w:hint="eastAsia"/>
          <w:color w:val="000000" w:themeColor="text1"/>
          <w:sz w:val="32"/>
          <w:szCs w:val="32"/>
        </w:rPr>
        <w:t>《成都市教育局关于做好成都市“未来教育家”第二批培养对象推荐遴选工作的通知》</w:t>
      </w:r>
      <w:r>
        <w:rPr>
          <w:rFonts w:ascii="方正仿宋_GBK" w:eastAsia="方正仿宋_GBK" w:hAnsi="仿宋" w:cs="仿宋" w:hint="eastAsia"/>
          <w:color w:val="000000" w:themeColor="text1"/>
          <w:sz w:val="32"/>
          <w:szCs w:val="32"/>
        </w:rPr>
        <w:t>转发</w:t>
      </w:r>
      <w:r w:rsidR="006F5635" w:rsidRPr="00B87A1C">
        <w:rPr>
          <w:rFonts w:ascii="方正仿宋_GBK" w:eastAsia="方正仿宋_GBK" w:hAnsi="仿宋" w:cs="仿宋" w:hint="eastAsia"/>
          <w:color w:val="000000" w:themeColor="text1"/>
          <w:sz w:val="32"/>
          <w:szCs w:val="32"/>
        </w:rPr>
        <w:t>给你们，请高度重视，加强组织领导，积极做好宣传动员，严格按照标准和程序推荐遴选，并于2017年3月</w:t>
      </w:r>
      <w:r>
        <w:rPr>
          <w:rFonts w:ascii="方正仿宋_GBK" w:eastAsia="方正仿宋_GBK" w:hAnsi="仿宋" w:cs="仿宋" w:hint="eastAsia"/>
          <w:color w:val="000000" w:themeColor="text1"/>
          <w:sz w:val="32"/>
          <w:szCs w:val="32"/>
        </w:rPr>
        <w:t>24</w:t>
      </w:r>
      <w:r w:rsidR="006F5635" w:rsidRPr="00B87A1C">
        <w:rPr>
          <w:rFonts w:ascii="方正仿宋_GBK" w:eastAsia="方正仿宋_GBK" w:hAnsi="仿宋" w:cs="仿宋" w:hint="eastAsia"/>
          <w:color w:val="000000" w:themeColor="text1"/>
          <w:sz w:val="32"/>
          <w:szCs w:val="32"/>
        </w:rPr>
        <w:t>日前将《成都市“未来教育家”第二批培养对象推荐表》纸质材料一式三份、《成都市“未来教育家”第二批培养对象推荐汇总表》纸质材料一式一份、相关证明材料复印件（装订成册）一式一份报送</w:t>
      </w:r>
      <w:r>
        <w:rPr>
          <w:rFonts w:ascii="方正仿宋_GBK" w:eastAsia="方正仿宋_GBK" w:hAnsi="仿宋" w:cs="仿宋" w:hint="eastAsia"/>
          <w:color w:val="000000" w:themeColor="text1"/>
          <w:sz w:val="32"/>
          <w:szCs w:val="32"/>
        </w:rPr>
        <w:t>双流研培中心教师发展室。</w:t>
      </w:r>
    </w:p>
    <w:p w:rsidR="006F5635" w:rsidRPr="00B87A1C" w:rsidRDefault="006F5635" w:rsidP="0079745B">
      <w:pPr>
        <w:snapToGrid w:val="0"/>
        <w:ind w:firstLineChars="250" w:firstLine="800"/>
        <w:rPr>
          <w:rFonts w:ascii="方正仿宋_GBK" w:eastAsia="方正仿宋_GBK" w:hAnsi="仿宋" w:cs="仿宋"/>
          <w:color w:val="000000" w:themeColor="text1"/>
          <w:sz w:val="32"/>
          <w:szCs w:val="32"/>
        </w:rPr>
      </w:pPr>
      <w:r w:rsidRPr="00B87A1C">
        <w:rPr>
          <w:rFonts w:ascii="方正仿宋_GBK" w:eastAsia="方正仿宋_GBK" w:hAnsi="仿宋" w:cs="仿宋" w:hint="eastAsia"/>
          <w:color w:val="000000" w:themeColor="text1"/>
          <w:sz w:val="32"/>
          <w:szCs w:val="32"/>
        </w:rPr>
        <w:t>电子材料发送至邮箱：</w:t>
      </w:r>
      <w:hyperlink r:id="rId9" w:history="1">
        <w:r w:rsidR="003B6141" w:rsidRPr="002D5FE2">
          <w:rPr>
            <w:rStyle w:val="af2"/>
            <w:rFonts w:ascii="方正仿宋_GBK" w:eastAsia="方正仿宋_GBK" w:hAnsi="仿宋" w:cs="仿宋"/>
            <w:sz w:val="32"/>
            <w:szCs w:val="32"/>
          </w:rPr>
          <w:t>907988407</w:t>
        </w:r>
        <w:r w:rsidR="003B6141" w:rsidRPr="002D5FE2">
          <w:rPr>
            <w:rStyle w:val="af2"/>
            <w:rFonts w:ascii="方正仿宋_GBK" w:eastAsia="方正仿宋_GBK" w:hAnsi="仿宋" w:cs="仿宋" w:hint="eastAsia"/>
            <w:sz w:val="32"/>
            <w:szCs w:val="32"/>
          </w:rPr>
          <w:t>@qq.com</w:t>
        </w:r>
      </w:hyperlink>
      <w:r w:rsidRPr="00B87A1C">
        <w:rPr>
          <w:rStyle w:val="af2"/>
          <w:rFonts w:ascii="方正仿宋_GBK" w:eastAsia="方正仿宋_GBK" w:hAnsi="仿宋" w:cs="仿宋" w:hint="eastAsia"/>
          <w:color w:val="000000" w:themeColor="text1"/>
          <w:sz w:val="32"/>
          <w:szCs w:val="32"/>
          <w:u w:val="none"/>
        </w:rPr>
        <w:t>。</w:t>
      </w:r>
    </w:p>
    <w:p w:rsidR="006F5635" w:rsidRPr="00B87A1C" w:rsidRDefault="006F5635" w:rsidP="006F5635">
      <w:pPr>
        <w:ind w:firstLineChars="200" w:firstLine="640"/>
        <w:rPr>
          <w:rFonts w:ascii="方正仿宋_GBK" w:eastAsia="方正仿宋_GBK" w:hAnsi="仿宋" w:cs="仿宋"/>
          <w:color w:val="000000" w:themeColor="text1"/>
          <w:sz w:val="32"/>
          <w:szCs w:val="32"/>
        </w:rPr>
      </w:pPr>
      <w:r w:rsidRPr="00B87A1C">
        <w:rPr>
          <w:rFonts w:ascii="方正仿宋_GBK" w:eastAsia="方正仿宋_GBK" w:hAnsi="仿宋" w:cs="仿宋" w:hint="eastAsia"/>
          <w:color w:val="000000" w:themeColor="text1"/>
          <w:sz w:val="32"/>
          <w:szCs w:val="32"/>
        </w:rPr>
        <w:t>联系人及电话：</w:t>
      </w:r>
      <w:r w:rsidR="003B6141">
        <w:rPr>
          <w:rFonts w:ascii="方正仿宋_GBK" w:eastAsia="方正仿宋_GBK" w:hAnsi="仿宋" w:cs="仿宋" w:hint="eastAsia"/>
          <w:color w:val="000000" w:themeColor="text1"/>
          <w:sz w:val="32"/>
          <w:szCs w:val="32"/>
        </w:rPr>
        <w:t>杨红兵</w:t>
      </w:r>
      <w:r w:rsidRPr="00B87A1C">
        <w:rPr>
          <w:rFonts w:ascii="方正仿宋_GBK" w:eastAsia="方正仿宋_GBK" w:hAnsi="仿宋" w:cs="仿宋" w:hint="eastAsia"/>
          <w:color w:val="000000" w:themeColor="text1"/>
          <w:sz w:val="32"/>
          <w:szCs w:val="32"/>
        </w:rPr>
        <w:t>，</w:t>
      </w:r>
      <w:r w:rsidR="003B6141">
        <w:rPr>
          <w:rFonts w:ascii="方正仿宋_GBK" w:eastAsia="方正仿宋_GBK" w:hAnsi="仿宋" w:cs="仿宋" w:hint="eastAsia"/>
          <w:color w:val="000000" w:themeColor="text1"/>
          <w:sz w:val="32"/>
          <w:szCs w:val="32"/>
        </w:rPr>
        <w:t>13348861539</w:t>
      </w:r>
      <w:r w:rsidRPr="00B87A1C">
        <w:rPr>
          <w:rFonts w:ascii="方正仿宋_GBK" w:eastAsia="方正仿宋_GBK" w:hAnsi="仿宋" w:cs="仿宋" w:hint="eastAsia"/>
          <w:color w:val="000000" w:themeColor="text1"/>
          <w:sz w:val="32"/>
          <w:szCs w:val="32"/>
        </w:rPr>
        <w:t>。</w:t>
      </w:r>
    </w:p>
    <w:p w:rsidR="006F5635" w:rsidRDefault="006F5635" w:rsidP="006F5635">
      <w:pPr>
        <w:ind w:firstLineChars="200" w:firstLine="640"/>
        <w:rPr>
          <w:rFonts w:ascii="方正仿宋_GBK" w:eastAsia="方正仿宋_GBK" w:hAnsi="仿宋" w:cs="仿宋" w:hint="eastAsia"/>
          <w:color w:val="000000" w:themeColor="text1"/>
          <w:sz w:val="32"/>
          <w:szCs w:val="32"/>
        </w:rPr>
      </w:pPr>
      <w:r w:rsidRPr="00B87A1C">
        <w:rPr>
          <w:rFonts w:ascii="方正仿宋_GBK" w:eastAsia="方正仿宋_GBK" w:hAnsi="仿宋" w:cs="仿宋" w:hint="eastAsia"/>
          <w:color w:val="000000" w:themeColor="text1"/>
          <w:sz w:val="32"/>
          <w:szCs w:val="32"/>
        </w:rPr>
        <w:t>特此通知。</w:t>
      </w:r>
    </w:p>
    <w:p w:rsidR="00BB25D6" w:rsidRDefault="00BB25D6" w:rsidP="006F5635">
      <w:pPr>
        <w:ind w:firstLineChars="200" w:firstLine="640"/>
        <w:rPr>
          <w:rFonts w:ascii="方正仿宋_GBK" w:eastAsia="方正仿宋_GBK" w:hAnsi="仿宋" w:cs="仿宋" w:hint="eastAsia"/>
          <w:color w:val="000000" w:themeColor="text1"/>
          <w:sz w:val="32"/>
          <w:szCs w:val="32"/>
        </w:rPr>
      </w:pPr>
    </w:p>
    <w:p w:rsidR="00BB25D6" w:rsidRDefault="00BB25D6" w:rsidP="00BB25D6">
      <w:pPr>
        <w:ind w:firstLineChars="200" w:firstLine="640"/>
        <w:jc w:val="right"/>
        <w:rPr>
          <w:rFonts w:ascii="方正仿宋_GBK" w:eastAsia="方正仿宋_GBK" w:hAnsi="仿宋" w:cs="仿宋" w:hint="eastAsia"/>
          <w:color w:val="000000" w:themeColor="text1"/>
          <w:sz w:val="32"/>
          <w:szCs w:val="32"/>
        </w:rPr>
      </w:pPr>
      <w:r>
        <w:rPr>
          <w:rFonts w:ascii="方正仿宋_GBK" w:eastAsia="方正仿宋_GBK" w:hAnsi="仿宋" w:cs="仿宋" w:hint="eastAsia"/>
          <w:color w:val="000000" w:themeColor="text1"/>
          <w:sz w:val="32"/>
          <w:szCs w:val="32"/>
        </w:rPr>
        <w:t>成都市双流区教育研究与教师培训中心</w:t>
      </w:r>
    </w:p>
    <w:p w:rsidR="00BB25D6" w:rsidRDefault="00BB25D6" w:rsidP="00BB25D6">
      <w:pPr>
        <w:ind w:firstLineChars="200" w:firstLine="640"/>
        <w:jc w:val="right"/>
        <w:rPr>
          <w:rFonts w:ascii="方正仿宋_GBK" w:eastAsia="方正仿宋_GBK" w:hAnsi="仿宋" w:cs="仿宋" w:hint="eastAsia"/>
          <w:color w:val="000000" w:themeColor="text1"/>
          <w:sz w:val="32"/>
          <w:szCs w:val="32"/>
        </w:rPr>
      </w:pPr>
      <w:r>
        <w:rPr>
          <w:rFonts w:ascii="方正仿宋_GBK" w:eastAsia="方正仿宋_GBK" w:hAnsi="仿宋" w:cs="仿宋" w:hint="eastAsia"/>
          <w:color w:val="000000" w:themeColor="text1"/>
          <w:sz w:val="32"/>
          <w:szCs w:val="32"/>
        </w:rPr>
        <w:t>2017年3月14日</w:t>
      </w:r>
    </w:p>
    <w:p w:rsidR="003B6141" w:rsidRDefault="003B6141" w:rsidP="006F5635">
      <w:pPr>
        <w:ind w:firstLineChars="200" w:firstLine="640"/>
        <w:rPr>
          <w:rFonts w:ascii="方正仿宋_GBK" w:eastAsia="方正仿宋_GBK" w:hAnsi="仿宋" w:cs="仿宋" w:hint="eastAsia"/>
          <w:color w:val="000000" w:themeColor="text1"/>
          <w:sz w:val="32"/>
          <w:szCs w:val="32"/>
        </w:rPr>
      </w:pPr>
    </w:p>
    <w:p w:rsidR="003B6141" w:rsidRPr="00B87A1C" w:rsidRDefault="003B6141" w:rsidP="006F5635">
      <w:pPr>
        <w:ind w:firstLineChars="200" w:firstLine="640"/>
        <w:rPr>
          <w:rFonts w:ascii="方正仿宋_GBK" w:eastAsia="方正仿宋_GBK" w:hAnsi="仿宋" w:cs="仿宋"/>
          <w:color w:val="000000" w:themeColor="text1"/>
          <w:sz w:val="32"/>
          <w:szCs w:val="32"/>
        </w:rPr>
      </w:pPr>
    </w:p>
    <w:p w:rsidR="006F5635" w:rsidRDefault="006F5635" w:rsidP="00857D5E">
      <w:pPr>
        <w:rPr>
          <w:rFonts w:ascii="方正小标宋_GBK" w:eastAsia="方正小标宋_GBK"/>
          <w:bCs/>
          <w:color w:val="FF0000"/>
          <w:spacing w:val="20"/>
          <w:w w:val="90"/>
          <w:sz w:val="96"/>
          <w:szCs w:val="96"/>
        </w:rPr>
      </w:pPr>
    </w:p>
    <w:p w:rsidR="00D52DDF" w:rsidRDefault="005B7C22">
      <w:pPr>
        <w:jc w:val="center"/>
        <w:rPr>
          <w:rFonts w:ascii="方正小标宋_GBK" w:eastAsia="方正小标宋_GBK"/>
          <w:bCs/>
          <w:color w:val="FF0000"/>
          <w:spacing w:val="20"/>
          <w:w w:val="90"/>
          <w:sz w:val="96"/>
          <w:szCs w:val="96"/>
        </w:rPr>
      </w:pPr>
      <w:r>
        <w:rPr>
          <w:rFonts w:ascii="方正小标宋_GBK" w:eastAsia="方正小标宋_GBK" w:hint="eastAsia"/>
          <w:bCs/>
          <w:color w:val="FF0000"/>
          <w:spacing w:val="20"/>
          <w:w w:val="90"/>
          <w:sz w:val="96"/>
          <w:szCs w:val="96"/>
        </w:rPr>
        <w:lastRenderedPageBreak/>
        <w:t>成 都 市 教 育 局</w:t>
      </w:r>
    </w:p>
    <w:tbl>
      <w:tblPr>
        <w:tblW w:w="8831" w:type="dxa"/>
        <w:jc w:val="center"/>
        <w:tblBorders>
          <w:bottom w:val="thinThickMediumGap" w:sz="24" w:space="0" w:color="FF0000"/>
        </w:tblBorders>
        <w:tblLayout w:type="fixed"/>
        <w:tblLook w:val="04A0"/>
      </w:tblPr>
      <w:tblGrid>
        <w:gridCol w:w="8831"/>
      </w:tblGrid>
      <w:tr w:rsidR="00D52DDF">
        <w:trPr>
          <w:trHeight w:hRule="exact" w:val="238"/>
          <w:jc w:val="center"/>
        </w:trPr>
        <w:tc>
          <w:tcPr>
            <w:tcW w:w="8831" w:type="dxa"/>
          </w:tcPr>
          <w:p w:rsidR="00D52DDF" w:rsidRDefault="00D52DDF">
            <w:pPr>
              <w:rPr>
                <w:rFonts w:eastAsia="仿宋_GB2312"/>
                <w:bCs/>
                <w:sz w:val="32"/>
                <w:szCs w:val="32"/>
              </w:rPr>
            </w:pPr>
          </w:p>
        </w:tc>
      </w:tr>
    </w:tbl>
    <w:p w:rsidR="00D52DDF" w:rsidRDefault="00D52DDF">
      <w:pPr>
        <w:snapToGrid w:val="0"/>
        <w:ind w:right="1284"/>
        <w:rPr>
          <w:rFonts w:eastAsia="仿宋_GB2312"/>
          <w:bCs/>
          <w:sz w:val="32"/>
          <w:szCs w:val="32"/>
        </w:rPr>
      </w:pPr>
    </w:p>
    <w:p w:rsidR="00D52DDF" w:rsidRDefault="00D52DDF">
      <w:pPr>
        <w:snapToGrid w:val="0"/>
        <w:ind w:right="1284"/>
        <w:rPr>
          <w:rFonts w:eastAsia="仿宋_GB2312"/>
          <w:bCs/>
          <w:sz w:val="32"/>
          <w:szCs w:val="32"/>
        </w:rPr>
      </w:pPr>
    </w:p>
    <w:p w:rsidR="00D52DDF" w:rsidRDefault="005B7C22">
      <w:pPr>
        <w:adjustRightInd w:val="0"/>
        <w:snapToGrid w:val="0"/>
        <w:ind w:rightChars="300" w:right="630" w:firstLineChars="1900" w:firstLine="6080"/>
        <w:jc w:val="right"/>
        <w:rPr>
          <w:rFonts w:ascii="方正仿宋_GBK" w:eastAsia="方正仿宋_GBK"/>
          <w:bCs/>
          <w:kern w:val="0"/>
          <w:sz w:val="32"/>
          <w:szCs w:val="32"/>
        </w:rPr>
      </w:pPr>
      <w:r>
        <w:rPr>
          <w:rFonts w:ascii="方正仿宋_GBK" w:eastAsia="方正仿宋_GBK" w:hint="eastAsia"/>
          <w:bCs/>
          <w:kern w:val="0"/>
          <w:sz w:val="32"/>
          <w:szCs w:val="32"/>
        </w:rPr>
        <w:t>〔2017〕-</w:t>
      </w:r>
      <w:r w:rsidR="0026232D">
        <w:rPr>
          <w:rFonts w:ascii="方正仿宋_GBK" w:eastAsia="方正仿宋_GBK" w:hint="eastAsia"/>
          <w:bCs/>
          <w:kern w:val="0"/>
          <w:sz w:val="32"/>
          <w:szCs w:val="32"/>
        </w:rPr>
        <w:t>200</w:t>
      </w:r>
    </w:p>
    <w:p w:rsidR="00D52DDF" w:rsidRDefault="00D52DDF">
      <w:pPr>
        <w:adjustRightInd w:val="0"/>
        <w:snapToGrid w:val="0"/>
        <w:ind w:firstLineChars="1900" w:firstLine="6080"/>
        <w:rPr>
          <w:rFonts w:ascii="方正仿宋_GBK" w:eastAsia="方正仿宋_GBK"/>
          <w:bCs/>
          <w:sz w:val="32"/>
          <w:szCs w:val="32"/>
        </w:rPr>
      </w:pPr>
    </w:p>
    <w:p w:rsidR="00720938" w:rsidRDefault="005B7C22" w:rsidP="00B87A1C">
      <w:pPr>
        <w:snapToGrid w:val="0"/>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成都市教育局关于</w:t>
      </w:r>
    </w:p>
    <w:p w:rsidR="00B87A1C" w:rsidRDefault="00B87A1C" w:rsidP="00B87A1C">
      <w:pPr>
        <w:snapToGrid w:val="0"/>
        <w:jc w:val="center"/>
        <w:rPr>
          <w:rFonts w:ascii="方正小标宋_GBK" w:eastAsia="方正小标宋_GBK" w:hAnsi="方正小标宋_GBK"/>
          <w:color w:val="000000"/>
          <w:sz w:val="44"/>
          <w:szCs w:val="44"/>
        </w:rPr>
      </w:pPr>
      <w:r>
        <w:rPr>
          <w:rFonts w:ascii="方正小标宋_GBK" w:eastAsia="方正小标宋_GBK" w:hAnsi="方正小标宋_GBK" w:hint="eastAsia"/>
          <w:color w:val="000000"/>
          <w:sz w:val="44"/>
          <w:szCs w:val="44"/>
        </w:rPr>
        <w:t>做好成都市“未来教育家”</w:t>
      </w:r>
    </w:p>
    <w:p w:rsidR="00B87A1C" w:rsidRDefault="00B87A1C" w:rsidP="00B87A1C">
      <w:pPr>
        <w:snapToGrid w:val="0"/>
        <w:jc w:val="center"/>
        <w:rPr>
          <w:rFonts w:ascii="方正小标宋_GBK" w:eastAsia="方正小标宋_GBK" w:hAnsi="方正小标宋_GBK"/>
          <w:color w:val="000000"/>
          <w:sz w:val="44"/>
          <w:szCs w:val="44"/>
        </w:rPr>
      </w:pPr>
      <w:r>
        <w:rPr>
          <w:rFonts w:ascii="方正小标宋_GBK" w:eastAsia="方正小标宋_GBK" w:hAnsi="方正小标宋_GBK" w:hint="eastAsia"/>
          <w:color w:val="000000"/>
          <w:sz w:val="44"/>
          <w:szCs w:val="44"/>
        </w:rPr>
        <w:t>第二批</w:t>
      </w:r>
      <w:r>
        <w:rPr>
          <w:rFonts w:ascii="方正小标宋_GBK" w:eastAsia="方正小标宋_GBK" w:hAnsi="方正小标宋_GBK" w:hint="eastAsia"/>
          <w:sz w:val="44"/>
          <w:szCs w:val="44"/>
        </w:rPr>
        <w:t>培养对象</w:t>
      </w:r>
      <w:r>
        <w:rPr>
          <w:rFonts w:ascii="方正小标宋_GBK" w:eastAsia="方正小标宋_GBK" w:hAnsi="方正小标宋_GBK" w:hint="eastAsia"/>
          <w:color w:val="000000"/>
          <w:sz w:val="44"/>
          <w:szCs w:val="44"/>
        </w:rPr>
        <w:t>推荐遴选工作的通知</w:t>
      </w:r>
    </w:p>
    <w:p w:rsidR="00B87A1C" w:rsidRDefault="00B87A1C" w:rsidP="00B87A1C">
      <w:pPr>
        <w:rPr>
          <w:rFonts w:ascii="方正仿宋_GBK" w:eastAsia="方正仿宋_GBK" w:hAnsi="仿宋"/>
          <w:b/>
          <w:color w:val="000000"/>
          <w:sz w:val="36"/>
          <w:szCs w:val="36"/>
        </w:rPr>
      </w:pPr>
    </w:p>
    <w:p w:rsidR="00B87A1C" w:rsidRPr="00B87A1C" w:rsidRDefault="00B87A1C" w:rsidP="00B87A1C">
      <w:pPr>
        <w:spacing w:line="600" w:lineRule="exact"/>
        <w:rPr>
          <w:rFonts w:eastAsia="方正仿宋_GBK"/>
          <w:color w:val="000000" w:themeColor="text1"/>
          <w:sz w:val="32"/>
          <w:szCs w:val="32"/>
        </w:rPr>
      </w:pPr>
      <w:r w:rsidRPr="00B87A1C">
        <w:rPr>
          <w:rFonts w:eastAsia="方正仿宋_GBK" w:hint="eastAsia"/>
          <w:color w:val="000000" w:themeColor="text1"/>
          <w:sz w:val="32"/>
          <w:szCs w:val="32"/>
        </w:rPr>
        <w:t>成都高新区、成都天府新区社会事业局，各区（市）县教育局，直属（直管）学校（单位）</w:t>
      </w:r>
      <w:r w:rsidRPr="00B87A1C">
        <w:rPr>
          <w:rFonts w:eastAsia="方正仿宋_GBK"/>
          <w:color w:val="000000" w:themeColor="text1"/>
          <w:sz w:val="32"/>
          <w:szCs w:val="32"/>
        </w:rPr>
        <w:t>：</w:t>
      </w:r>
    </w:p>
    <w:p w:rsidR="00B87A1C" w:rsidRPr="00B87A1C" w:rsidRDefault="00B87A1C" w:rsidP="00B87A1C">
      <w:pPr>
        <w:ind w:firstLineChars="245" w:firstLine="784"/>
        <w:rPr>
          <w:rFonts w:ascii="方正仿宋_GBK" w:eastAsia="方正仿宋_GBK" w:hAnsi="仿宋" w:cs="仿宋"/>
          <w:color w:val="000000" w:themeColor="text1"/>
          <w:sz w:val="32"/>
          <w:szCs w:val="32"/>
        </w:rPr>
      </w:pPr>
      <w:r w:rsidRPr="00B87A1C">
        <w:rPr>
          <w:rFonts w:ascii="方正仿宋_GBK" w:eastAsia="方正仿宋_GBK" w:hAnsi="仿宋" w:cs="仿宋" w:hint="eastAsia"/>
          <w:color w:val="000000" w:themeColor="text1"/>
          <w:sz w:val="32"/>
          <w:szCs w:val="32"/>
        </w:rPr>
        <w:t>根据《成都市中长期教育改革和发展规划纲要（2010—2020年）》和</w:t>
      </w:r>
      <w:r w:rsidRPr="00B87A1C">
        <w:rPr>
          <w:rFonts w:ascii="方正仿宋_GBK" w:eastAsia="方正仿宋_GBK" w:hAnsi="仿宋" w:hint="eastAsia"/>
          <w:color w:val="000000" w:themeColor="text1"/>
          <w:sz w:val="32"/>
          <w:szCs w:val="32"/>
        </w:rPr>
        <w:t>部省市共建统筹城乡教育综合改革试验区第二阶段建设总体要求，市教育局</w:t>
      </w:r>
      <w:r w:rsidRPr="00B87A1C">
        <w:rPr>
          <w:rFonts w:ascii="方正仿宋_GBK" w:eastAsia="方正仿宋_GBK" w:hAnsi="仿宋" w:cs="仿宋" w:hint="eastAsia"/>
          <w:color w:val="000000" w:themeColor="text1"/>
          <w:sz w:val="32"/>
          <w:szCs w:val="32"/>
        </w:rPr>
        <w:t>决定组织开展成都市“未来教育家”第二批培养对象推荐遴选工作。</w:t>
      </w:r>
    </w:p>
    <w:p w:rsidR="00B87A1C" w:rsidRPr="00B87A1C" w:rsidRDefault="00B87A1C" w:rsidP="00B87A1C">
      <w:pPr>
        <w:ind w:firstLineChars="245" w:firstLine="784"/>
        <w:rPr>
          <w:rFonts w:ascii="方正仿宋_GBK" w:eastAsia="方正仿宋_GBK" w:hAnsi="仿宋" w:cs="仿宋"/>
          <w:color w:val="000000" w:themeColor="text1"/>
          <w:sz w:val="32"/>
          <w:szCs w:val="32"/>
        </w:rPr>
      </w:pPr>
      <w:r w:rsidRPr="00B87A1C">
        <w:rPr>
          <w:rFonts w:ascii="方正仿宋_GBK" w:eastAsia="方正仿宋_GBK" w:hAnsi="仿宋" w:cs="仿宋" w:hint="eastAsia"/>
          <w:color w:val="000000" w:themeColor="text1"/>
          <w:sz w:val="32"/>
          <w:szCs w:val="32"/>
        </w:rPr>
        <w:t>现将《成都市“未来教育家”第二批培养对象推荐遴选方案》印发给你们，请高度重视，加强组织领导，积极做好宣传动员，严格按照标准和程序推荐遴选，并于2017年3月31日前将《成</w:t>
      </w:r>
      <w:r w:rsidRPr="00B87A1C">
        <w:rPr>
          <w:rFonts w:ascii="方正仿宋_GBK" w:eastAsia="方正仿宋_GBK" w:hAnsi="仿宋" w:cs="仿宋" w:hint="eastAsia"/>
          <w:color w:val="000000" w:themeColor="text1"/>
          <w:sz w:val="32"/>
          <w:szCs w:val="32"/>
        </w:rPr>
        <w:lastRenderedPageBreak/>
        <w:t>都市“未来教育家”第二批培养对象推荐表》纸质材料一式三份、《成都市“未来教育家”第二批培养对象推荐汇总表》纸质材料一式一份、相关证明材料复印件（装订成册）一式一份报送市教科院教师发展所（青羊区东马棚街1号）。电子材料发送至邮箱：</w:t>
      </w:r>
      <w:hyperlink r:id="rId10" w:history="1">
        <w:r w:rsidRPr="00B87A1C">
          <w:rPr>
            <w:rStyle w:val="af2"/>
            <w:rFonts w:ascii="方正仿宋_GBK" w:eastAsia="方正仿宋_GBK" w:hAnsi="仿宋" w:cs="仿宋" w:hint="eastAsia"/>
            <w:color w:val="000000" w:themeColor="text1"/>
            <w:sz w:val="32"/>
            <w:szCs w:val="32"/>
            <w:u w:val="none"/>
          </w:rPr>
          <w:t>cdjsfzzx@126.com</w:t>
        </w:r>
      </w:hyperlink>
      <w:r w:rsidRPr="00B87A1C">
        <w:rPr>
          <w:rStyle w:val="af2"/>
          <w:rFonts w:ascii="方正仿宋_GBK" w:eastAsia="方正仿宋_GBK" w:hAnsi="仿宋" w:cs="仿宋" w:hint="eastAsia"/>
          <w:color w:val="000000" w:themeColor="text1"/>
          <w:sz w:val="32"/>
          <w:szCs w:val="32"/>
          <w:u w:val="none"/>
        </w:rPr>
        <w:t>。</w:t>
      </w:r>
    </w:p>
    <w:p w:rsidR="00B87A1C" w:rsidRPr="00B87A1C" w:rsidRDefault="00B87A1C" w:rsidP="00B87A1C">
      <w:pPr>
        <w:ind w:firstLineChars="200" w:firstLine="640"/>
        <w:rPr>
          <w:rFonts w:ascii="方正仿宋_GBK" w:eastAsia="方正仿宋_GBK" w:hAnsi="仿宋" w:cs="仿宋"/>
          <w:color w:val="000000" w:themeColor="text1"/>
          <w:sz w:val="32"/>
          <w:szCs w:val="32"/>
        </w:rPr>
      </w:pPr>
      <w:r w:rsidRPr="00B87A1C">
        <w:rPr>
          <w:rFonts w:ascii="方正仿宋_GBK" w:eastAsia="方正仿宋_GBK" w:hAnsi="仿宋" w:cs="仿宋" w:hint="eastAsia"/>
          <w:color w:val="000000" w:themeColor="text1"/>
          <w:sz w:val="32"/>
          <w:szCs w:val="32"/>
        </w:rPr>
        <w:t>联系人及电话：张学兰，86636783。</w:t>
      </w:r>
    </w:p>
    <w:p w:rsidR="00B87A1C" w:rsidRPr="00B87A1C" w:rsidRDefault="00B87A1C" w:rsidP="00B87A1C">
      <w:pPr>
        <w:ind w:firstLineChars="200" w:firstLine="640"/>
        <w:rPr>
          <w:rFonts w:ascii="方正仿宋_GBK" w:eastAsia="方正仿宋_GBK" w:hAnsi="仿宋" w:cs="仿宋"/>
          <w:color w:val="000000" w:themeColor="text1"/>
          <w:sz w:val="32"/>
          <w:szCs w:val="32"/>
        </w:rPr>
      </w:pPr>
      <w:r w:rsidRPr="00B87A1C">
        <w:rPr>
          <w:rFonts w:ascii="方正仿宋_GBK" w:eastAsia="方正仿宋_GBK" w:hAnsi="仿宋" w:cs="仿宋" w:hint="eastAsia"/>
          <w:color w:val="000000" w:themeColor="text1"/>
          <w:sz w:val="32"/>
          <w:szCs w:val="32"/>
        </w:rPr>
        <w:t>特此通知。</w:t>
      </w:r>
    </w:p>
    <w:p w:rsidR="00B87A1C" w:rsidRPr="00B87A1C" w:rsidRDefault="00B87A1C" w:rsidP="00B87A1C">
      <w:pPr>
        <w:ind w:firstLineChars="200" w:firstLine="640"/>
        <w:rPr>
          <w:rFonts w:ascii="方正仿宋_GBK" w:eastAsia="方正仿宋_GBK" w:hAnsi="仿宋" w:cs="仿宋"/>
          <w:color w:val="000000" w:themeColor="text1"/>
          <w:sz w:val="32"/>
          <w:szCs w:val="32"/>
        </w:rPr>
      </w:pPr>
    </w:p>
    <w:p w:rsidR="00DB17A1" w:rsidRPr="00B87A1C" w:rsidRDefault="00B87A1C" w:rsidP="00B87A1C">
      <w:pPr>
        <w:ind w:firstLineChars="200" w:firstLine="640"/>
        <w:rPr>
          <w:rFonts w:ascii="方正仿宋_GBK" w:eastAsia="方正仿宋_GBK"/>
          <w:color w:val="000000" w:themeColor="text1"/>
          <w:sz w:val="32"/>
          <w:szCs w:val="32"/>
        </w:rPr>
      </w:pPr>
      <w:r w:rsidRPr="00B87A1C">
        <w:rPr>
          <w:rFonts w:ascii="方正仿宋_GBK" w:eastAsia="方正仿宋_GBK" w:hAnsi="仿宋" w:cs="仿宋" w:hint="eastAsia"/>
          <w:color w:val="000000" w:themeColor="text1"/>
          <w:sz w:val="32"/>
          <w:szCs w:val="32"/>
        </w:rPr>
        <w:t>附件：成都市“未来教育家”第二批培养对象推荐遴选方案</w:t>
      </w:r>
    </w:p>
    <w:p w:rsidR="00720938" w:rsidRDefault="00720938" w:rsidP="00B87A1C">
      <w:pPr>
        <w:ind w:firstLineChars="200" w:firstLine="640"/>
        <w:rPr>
          <w:rFonts w:ascii="方正仿宋_GBK" w:eastAsia="方正仿宋_GBK" w:hAnsi="方正仿宋_GBK" w:cs="方正仿宋_GBK"/>
          <w:color w:val="000000" w:themeColor="text1"/>
          <w:kern w:val="0"/>
          <w:sz w:val="32"/>
          <w:szCs w:val="32"/>
        </w:rPr>
      </w:pPr>
    </w:p>
    <w:p w:rsidR="00D52DDF" w:rsidRDefault="00D52DDF" w:rsidP="00B87A1C">
      <w:pPr>
        <w:rPr>
          <w:rFonts w:ascii="方正仿宋_GBK" w:eastAsia="方正仿宋_GBK"/>
          <w:sz w:val="32"/>
          <w:szCs w:val="32"/>
        </w:rPr>
      </w:pPr>
    </w:p>
    <w:p w:rsidR="00D52DDF" w:rsidRDefault="005B7C22" w:rsidP="00B87A1C">
      <w:pPr>
        <w:ind w:leftChars="1957" w:left="4110" w:firstLineChars="408" w:firstLine="1306"/>
        <w:rPr>
          <w:rFonts w:ascii="方正仿宋_GBK" w:eastAsia="方正仿宋_GBK" w:hAnsi="仿宋"/>
          <w:sz w:val="32"/>
          <w:szCs w:val="32"/>
        </w:rPr>
      </w:pPr>
      <w:r>
        <w:rPr>
          <w:rFonts w:ascii="方正仿宋_GBK" w:eastAsia="方正仿宋_GBK" w:hint="eastAsia"/>
          <w:sz w:val="32"/>
          <w:szCs w:val="32"/>
        </w:rPr>
        <w:t>成都市教育局</w:t>
      </w:r>
    </w:p>
    <w:p w:rsidR="00575807" w:rsidRDefault="005B7C22" w:rsidP="00B87A1C">
      <w:pPr>
        <w:ind w:rightChars="600" w:right="1260"/>
        <w:jc w:val="right"/>
        <w:rPr>
          <w:rFonts w:ascii="方正仿宋_GBK" w:eastAsia="方正仿宋_GBK" w:hAnsi="仿宋"/>
          <w:sz w:val="32"/>
          <w:szCs w:val="32"/>
        </w:rPr>
      </w:pPr>
      <w:r>
        <w:rPr>
          <w:rFonts w:ascii="方正仿宋_GBK" w:eastAsia="方正仿宋_GBK" w:hAnsi="仿宋" w:hint="eastAsia"/>
          <w:sz w:val="32"/>
          <w:szCs w:val="32"/>
        </w:rPr>
        <w:t>2017年3月9日</w:t>
      </w:r>
      <w:bookmarkStart w:id="0" w:name="_GoBack"/>
      <w:bookmarkEnd w:id="0"/>
    </w:p>
    <w:p w:rsidR="006F5635" w:rsidRDefault="006F5635" w:rsidP="00B87A1C">
      <w:pPr>
        <w:ind w:rightChars="600" w:right="1260"/>
        <w:jc w:val="right"/>
        <w:rPr>
          <w:rFonts w:ascii="方正仿宋_GBK" w:eastAsia="方正仿宋_GBK" w:hAnsi="仿宋"/>
          <w:sz w:val="32"/>
          <w:szCs w:val="32"/>
        </w:rPr>
      </w:pPr>
    </w:p>
    <w:p w:rsidR="006F5635" w:rsidRDefault="006F5635" w:rsidP="00B87A1C">
      <w:pPr>
        <w:ind w:rightChars="600" w:right="1260"/>
        <w:jc w:val="right"/>
        <w:rPr>
          <w:rFonts w:ascii="方正仿宋_GBK" w:eastAsia="方正仿宋_GBK" w:hAnsi="仿宋"/>
          <w:sz w:val="32"/>
          <w:szCs w:val="32"/>
        </w:rPr>
      </w:pPr>
    </w:p>
    <w:p w:rsidR="006F5635" w:rsidRDefault="006F5635" w:rsidP="00B87A1C">
      <w:pPr>
        <w:ind w:rightChars="600" w:right="1260"/>
        <w:jc w:val="right"/>
        <w:rPr>
          <w:rFonts w:ascii="方正仿宋_GBK" w:eastAsia="方正仿宋_GBK" w:hAnsi="仿宋"/>
          <w:sz w:val="32"/>
          <w:szCs w:val="32"/>
        </w:rPr>
      </w:pPr>
    </w:p>
    <w:p w:rsidR="006F5635" w:rsidRDefault="006F5635" w:rsidP="00B87A1C">
      <w:pPr>
        <w:ind w:rightChars="600" w:right="1260"/>
        <w:jc w:val="right"/>
        <w:rPr>
          <w:rFonts w:ascii="方正仿宋_GBK" w:eastAsia="方正仿宋_GBK" w:hAnsi="仿宋"/>
          <w:sz w:val="32"/>
          <w:szCs w:val="32"/>
        </w:rPr>
      </w:pPr>
    </w:p>
    <w:p w:rsidR="006F5635" w:rsidRDefault="006F5635" w:rsidP="00B87A1C">
      <w:pPr>
        <w:ind w:rightChars="600" w:right="1260"/>
        <w:jc w:val="right"/>
        <w:rPr>
          <w:rFonts w:ascii="方正仿宋_GBK" w:eastAsia="方正仿宋_GBK" w:hAnsi="仿宋"/>
          <w:sz w:val="32"/>
          <w:szCs w:val="32"/>
        </w:rPr>
      </w:pPr>
    </w:p>
    <w:p w:rsidR="006F5635" w:rsidRDefault="006F5635" w:rsidP="00B87A1C">
      <w:pPr>
        <w:ind w:rightChars="600" w:right="1260"/>
        <w:jc w:val="right"/>
        <w:rPr>
          <w:rFonts w:ascii="方正仿宋_GBK" w:eastAsia="方正仿宋_GBK" w:hAnsi="仿宋"/>
          <w:sz w:val="32"/>
          <w:szCs w:val="32"/>
        </w:rPr>
      </w:pPr>
    </w:p>
    <w:p w:rsidR="006F5635" w:rsidRDefault="006F5635" w:rsidP="00B87A1C">
      <w:pPr>
        <w:ind w:rightChars="600" w:right="1260"/>
        <w:jc w:val="right"/>
        <w:rPr>
          <w:rFonts w:ascii="方正仿宋_GBK" w:eastAsia="方正仿宋_GBK" w:hAnsi="仿宋"/>
          <w:sz w:val="32"/>
          <w:szCs w:val="32"/>
        </w:rPr>
      </w:pPr>
    </w:p>
    <w:p w:rsidR="006F5635" w:rsidRDefault="006F5635" w:rsidP="00B87A1C">
      <w:pPr>
        <w:ind w:rightChars="600" w:right="1260"/>
        <w:jc w:val="right"/>
        <w:rPr>
          <w:rFonts w:ascii="方正仿宋_GBK" w:eastAsia="方正仿宋_GBK" w:hAnsi="仿宋"/>
          <w:sz w:val="32"/>
          <w:szCs w:val="32"/>
        </w:rPr>
      </w:pPr>
    </w:p>
    <w:p w:rsidR="006F5635" w:rsidRDefault="006F5635" w:rsidP="00B87A1C">
      <w:pPr>
        <w:ind w:rightChars="600" w:right="1260"/>
        <w:jc w:val="right"/>
        <w:rPr>
          <w:rFonts w:ascii="方正仿宋_GBK" w:eastAsia="方正仿宋_GBK" w:hAnsi="仿宋"/>
          <w:sz w:val="32"/>
          <w:szCs w:val="32"/>
        </w:rPr>
      </w:pPr>
    </w:p>
    <w:p w:rsidR="006F5635" w:rsidRDefault="006F5635" w:rsidP="006F5635">
      <w:pPr>
        <w:ind w:rightChars="600" w:right="1260"/>
        <w:rPr>
          <w:rFonts w:ascii="方正黑体_GBK" w:eastAsia="方正黑体_GBK" w:hAnsi="仿宋" w:cs="宋体"/>
          <w:bCs/>
          <w:kern w:val="0"/>
          <w:sz w:val="32"/>
          <w:szCs w:val="32"/>
        </w:rPr>
      </w:pPr>
      <w:r>
        <w:rPr>
          <w:rFonts w:ascii="方正黑体_GBK" w:eastAsia="方正黑体_GBK" w:hAnsi="仿宋" w:cs="宋体" w:hint="eastAsia"/>
          <w:bCs/>
          <w:kern w:val="0"/>
          <w:sz w:val="32"/>
          <w:szCs w:val="32"/>
        </w:rPr>
        <w:lastRenderedPageBreak/>
        <w:t>附件</w:t>
      </w:r>
    </w:p>
    <w:p w:rsidR="006F5635" w:rsidRDefault="006F5635" w:rsidP="006F5635">
      <w:pPr>
        <w:jc w:val="center"/>
        <w:rPr>
          <w:rFonts w:ascii="方正小标宋_GBK" w:eastAsia="方正小标宋_GBK" w:hAnsi="方正小标宋_GBK"/>
          <w:bCs/>
          <w:color w:val="000000"/>
          <w:sz w:val="36"/>
          <w:szCs w:val="36"/>
        </w:rPr>
      </w:pPr>
      <w:r>
        <w:rPr>
          <w:rFonts w:ascii="方正小标宋_GBK" w:eastAsia="方正小标宋_GBK" w:hAnsi="方正小标宋_GBK" w:hint="eastAsia"/>
          <w:bCs/>
          <w:color w:val="000000"/>
          <w:sz w:val="36"/>
          <w:szCs w:val="36"/>
        </w:rPr>
        <w:t>成都市“未来教育家”第二批培养对象推荐遴选方案</w:t>
      </w:r>
    </w:p>
    <w:p w:rsidR="006F5635" w:rsidRDefault="006F5635" w:rsidP="006F5635">
      <w:pPr>
        <w:jc w:val="center"/>
        <w:rPr>
          <w:rFonts w:ascii="方正楷体_GBK" w:eastAsia="方正楷体_GBK" w:hAnsi="方正小标宋_GBK"/>
          <w:bCs/>
          <w:color w:val="000000"/>
          <w:sz w:val="32"/>
          <w:szCs w:val="32"/>
        </w:rPr>
      </w:pPr>
    </w:p>
    <w:p w:rsidR="006F5635" w:rsidRDefault="006F5635" w:rsidP="006F5635">
      <w:pPr>
        <w:spacing w:line="560" w:lineRule="exact"/>
        <w:ind w:firstLineChars="200" w:firstLine="640"/>
        <w:rPr>
          <w:rFonts w:ascii="方正仿宋_GBK" w:eastAsia="方正仿宋_GBK" w:hAnsi="仿宋"/>
          <w:color w:val="000000"/>
          <w:sz w:val="32"/>
          <w:szCs w:val="32"/>
        </w:rPr>
      </w:pPr>
      <w:r>
        <w:rPr>
          <w:rFonts w:ascii="方正仿宋_GBK" w:eastAsia="方正仿宋_GBK" w:hAnsi="仿宋" w:hint="eastAsia"/>
          <w:sz w:val="32"/>
          <w:szCs w:val="32"/>
        </w:rPr>
        <w:t>根据教育部、省教育厅有关文件精神，结合成都实际，为做好成都市“未来教育家”第二批培养对象</w:t>
      </w:r>
      <w:r>
        <w:rPr>
          <w:rFonts w:ascii="方正仿宋_GBK" w:eastAsia="方正仿宋_GBK" w:hAnsi="仿宋" w:hint="eastAsia"/>
          <w:color w:val="000000"/>
          <w:sz w:val="32"/>
          <w:szCs w:val="32"/>
        </w:rPr>
        <w:t>推荐遴选工作，特制定本方案。</w:t>
      </w:r>
    </w:p>
    <w:p w:rsidR="006F5635" w:rsidRDefault="006F5635" w:rsidP="006F5635">
      <w:pPr>
        <w:ind w:firstLineChars="200" w:firstLine="640"/>
        <w:rPr>
          <w:rFonts w:ascii="方正黑体_GBK" w:eastAsia="方正黑体_GBK" w:hAnsi="方正小标宋_GBK"/>
          <w:bCs/>
          <w:color w:val="000000"/>
          <w:sz w:val="32"/>
          <w:szCs w:val="32"/>
        </w:rPr>
      </w:pPr>
      <w:r>
        <w:rPr>
          <w:rFonts w:ascii="方正黑体_GBK" w:eastAsia="方正黑体_GBK" w:hAnsi="方正小标宋_GBK" w:hint="eastAsia"/>
          <w:bCs/>
          <w:color w:val="000000"/>
          <w:sz w:val="32"/>
          <w:szCs w:val="32"/>
        </w:rPr>
        <w:t>一、指导思想</w:t>
      </w:r>
    </w:p>
    <w:p w:rsidR="006F5635" w:rsidRDefault="006F5635" w:rsidP="006F5635">
      <w:pPr>
        <w:ind w:firstLineChars="200" w:firstLine="640"/>
        <w:rPr>
          <w:rFonts w:ascii="方正仿宋_GBK" w:eastAsia="方正仿宋_GBK" w:hAnsi="方正小标宋_GBK"/>
          <w:color w:val="000000"/>
          <w:sz w:val="32"/>
          <w:szCs w:val="32"/>
        </w:rPr>
      </w:pPr>
      <w:r>
        <w:rPr>
          <w:rFonts w:ascii="方正仿宋_GBK" w:eastAsia="方正仿宋_GBK" w:hAnsi="仿宋" w:hint="eastAsia"/>
          <w:sz w:val="32"/>
          <w:szCs w:val="32"/>
        </w:rPr>
        <w:t>坚持以科学发展观为指导，贯彻落实《国务院关于加强教师队伍建设的意见》，依据《成都市中长期教育改革和发展规划纲要（2010-2020）》和成都市基础教育质量全面提升的要求，遴选一批具备教育家潜质的优秀教师和优秀校（园）长，通过系统培养并为其创设研修条件，成长为懂得现代教育理念，有思想、有水平，能把握未来教育发展趋势，引领成都教育、影响全国教育的领军人物，并辐射带动全市教师、校（园）长的专业成长和职业发展，逐步形成崇尚教育家、支持教育家、依靠教育家办学的局面。</w:t>
      </w:r>
    </w:p>
    <w:p w:rsidR="006F5635" w:rsidRDefault="006F5635" w:rsidP="006F5635">
      <w:pPr>
        <w:ind w:firstLineChars="200" w:firstLine="640"/>
        <w:rPr>
          <w:rFonts w:ascii="方正黑体_GBK" w:eastAsia="方正黑体_GBK" w:hAnsi="方正小标宋_GBK"/>
          <w:b/>
          <w:color w:val="000000"/>
          <w:sz w:val="32"/>
          <w:szCs w:val="32"/>
        </w:rPr>
      </w:pPr>
      <w:r>
        <w:rPr>
          <w:rFonts w:ascii="方正黑体_GBK" w:eastAsia="方正黑体_GBK" w:hAnsi="方正小标宋_GBK" w:hint="eastAsia"/>
          <w:bCs/>
          <w:color w:val="000000"/>
          <w:sz w:val="32"/>
          <w:szCs w:val="32"/>
        </w:rPr>
        <w:t>二、培养目标</w:t>
      </w:r>
    </w:p>
    <w:p w:rsidR="006F5635" w:rsidRDefault="006F5635" w:rsidP="006F5635">
      <w:pPr>
        <w:ind w:firstLine="660"/>
        <w:rPr>
          <w:rFonts w:ascii="方正仿宋_GBK" w:eastAsia="方正仿宋_GBK" w:hAnsi="仿宋" w:cs="宋体"/>
          <w:kern w:val="0"/>
          <w:sz w:val="32"/>
          <w:szCs w:val="32"/>
        </w:rPr>
      </w:pPr>
      <w:r>
        <w:rPr>
          <w:rFonts w:ascii="方正仿宋_GBK" w:eastAsia="方正仿宋_GBK" w:hAnsi="仿宋" w:hint="eastAsia"/>
          <w:sz w:val="32"/>
          <w:szCs w:val="32"/>
        </w:rPr>
        <w:t>在全市中小学、幼儿园、中职学校，以及教育研究与教师培训等机构中遴选25名优秀教师和优秀校（园）长作为“成都市未来教育家”培养对象进行培养。培养坚持“高端”和“创新”，以凝炼师德修养、更新教育理念、创新教育教学理论和方法，增强</w:t>
      </w:r>
      <w:r>
        <w:rPr>
          <w:rFonts w:ascii="方正仿宋_GBK" w:eastAsia="方正仿宋_GBK" w:hAnsi="仿宋" w:hint="eastAsia"/>
          <w:sz w:val="32"/>
          <w:szCs w:val="32"/>
        </w:rPr>
        <w:lastRenderedPageBreak/>
        <w:t>教育教学科研素养、提升专业能力为重点，帮助优秀教师和优秀校长成长为教育理论素养深厚、教育研究和创新能力强、有</w:t>
      </w:r>
      <w:r>
        <w:rPr>
          <w:rFonts w:ascii="方正仿宋_GBK" w:eastAsia="方正仿宋_GBK" w:hAnsi="仿宋" w:cs="宋体" w:hint="eastAsia"/>
          <w:kern w:val="0"/>
          <w:sz w:val="32"/>
          <w:szCs w:val="32"/>
        </w:rPr>
        <w:t>独特的教育思想、教育风格，成果丰硕，在全国、全省有较大影响力的未来教育家。</w:t>
      </w:r>
    </w:p>
    <w:p w:rsidR="006F5635" w:rsidRDefault="006F5635" w:rsidP="006F5635">
      <w:pPr>
        <w:ind w:firstLineChars="200" w:firstLine="640"/>
        <w:rPr>
          <w:rFonts w:ascii="方正黑体_GBK" w:eastAsia="方正黑体_GBK" w:hAnsi="方正小标宋_GBK"/>
          <w:bCs/>
          <w:color w:val="000000"/>
          <w:sz w:val="32"/>
          <w:szCs w:val="32"/>
        </w:rPr>
      </w:pPr>
      <w:r>
        <w:rPr>
          <w:rFonts w:ascii="方正黑体_GBK" w:eastAsia="方正黑体_GBK" w:hAnsi="方正小标宋_GBK" w:hint="eastAsia"/>
          <w:bCs/>
          <w:color w:val="000000"/>
          <w:sz w:val="32"/>
          <w:szCs w:val="32"/>
        </w:rPr>
        <w:t>三、培养周期</w:t>
      </w:r>
    </w:p>
    <w:p w:rsidR="006F5635" w:rsidRDefault="006F5635" w:rsidP="006F5635">
      <w:pPr>
        <w:ind w:firstLine="660"/>
        <w:rPr>
          <w:rFonts w:ascii="方正仿宋_GBK" w:eastAsia="方正仿宋_GBK" w:hAnsi="仿宋" w:cs="宋体"/>
          <w:kern w:val="0"/>
          <w:sz w:val="32"/>
          <w:szCs w:val="32"/>
        </w:rPr>
      </w:pPr>
      <w:r>
        <w:rPr>
          <w:rFonts w:ascii="方正仿宋_GBK" w:eastAsia="方正仿宋_GBK" w:hAnsi="仿宋" w:cs="宋体" w:hint="eastAsia"/>
          <w:kern w:val="0"/>
          <w:sz w:val="32"/>
          <w:szCs w:val="32"/>
        </w:rPr>
        <w:t>培养周期为3年，分三个阶段完成。</w:t>
      </w:r>
    </w:p>
    <w:p w:rsidR="006F5635" w:rsidRDefault="006F5635" w:rsidP="006F5635">
      <w:pPr>
        <w:ind w:firstLine="660"/>
        <w:rPr>
          <w:rFonts w:ascii="方正仿宋_GBK" w:eastAsia="方正仿宋_GBK" w:hAnsi="仿宋" w:cs="宋体"/>
          <w:kern w:val="0"/>
          <w:sz w:val="32"/>
          <w:szCs w:val="32"/>
        </w:rPr>
      </w:pPr>
      <w:r>
        <w:rPr>
          <w:rFonts w:ascii="方正仿宋_GBK" w:eastAsia="方正仿宋_GBK" w:hAnsi="仿宋" w:cs="宋体" w:hint="eastAsia"/>
          <w:kern w:val="0"/>
          <w:sz w:val="32"/>
          <w:szCs w:val="32"/>
        </w:rPr>
        <w:t>（一）第一阶段：集中培训（学习、体验、科研）。</w:t>
      </w:r>
    </w:p>
    <w:p w:rsidR="006F5635" w:rsidRDefault="006F5635" w:rsidP="006F5635">
      <w:pPr>
        <w:ind w:firstLine="660"/>
        <w:rPr>
          <w:rFonts w:ascii="方正仿宋_GBK" w:eastAsia="方正仿宋_GBK" w:hAnsi="仿宋" w:cs="宋体"/>
          <w:kern w:val="0"/>
          <w:sz w:val="32"/>
          <w:szCs w:val="32"/>
        </w:rPr>
      </w:pPr>
      <w:r>
        <w:rPr>
          <w:rFonts w:ascii="方正仿宋_GBK" w:eastAsia="方正仿宋_GBK" w:hAnsi="仿宋" w:cs="宋体" w:hint="eastAsia"/>
          <w:kern w:val="0"/>
          <w:sz w:val="32"/>
          <w:szCs w:val="32"/>
        </w:rPr>
        <w:t>（二）第二阶段：重点扶持（科研、实践、提升）。</w:t>
      </w:r>
    </w:p>
    <w:p w:rsidR="006F5635" w:rsidRDefault="006F5635" w:rsidP="006F5635">
      <w:pPr>
        <w:ind w:firstLine="660"/>
        <w:rPr>
          <w:rFonts w:ascii="方正仿宋_GBK" w:eastAsia="方正仿宋_GBK" w:hAnsi="仿宋" w:cs="宋体"/>
          <w:kern w:val="0"/>
          <w:sz w:val="32"/>
          <w:szCs w:val="32"/>
        </w:rPr>
      </w:pPr>
      <w:r>
        <w:rPr>
          <w:rFonts w:ascii="方正仿宋_GBK" w:eastAsia="方正仿宋_GBK" w:hAnsi="仿宋" w:cs="宋体" w:hint="eastAsia"/>
          <w:kern w:val="0"/>
          <w:sz w:val="32"/>
          <w:szCs w:val="32"/>
        </w:rPr>
        <w:t>（三）第三阶段：长期关注（项目后持续给予关注。并指导其深化教育实践、提升教育思想，并将其纳入教育专家库；通过著书立说等方式推广教育成果）。</w:t>
      </w:r>
    </w:p>
    <w:p w:rsidR="006F5635" w:rsidRDefault="006F5635" w:rsidP="006F5635">
      <w:pPr>
        <w:ind w:firstLineChars="200" w:firstLine="640"/>
        <w:rPr>
          <w:rFonts w:ascii="方正黑体_GBK" w:eastAsia="方正黑体_GBK" w:hAnsi="方正小标宋_GBK"/>
          <w:bCs/>
          <w:color w:val="000000"/>
          <w:sz w:val="32"/>
          <w:szCs w:val="32"/>
        </w:rPr>
      </w:pPr>
      <w:r>
        <w:rPr>
          <w:rFonts w:ascii="方正黑体_GBK" w:eastAsia="方正黑体_GBK" w:hAnsi="方正小标宋_GBK" w:hint="eastAsia"/>
          <w:bCs/>
          <w:color w:val="000000"/>
          <w:sz w:val="32"/>
          <w:szCs w:val="32"/>
        </w:rPr>
        <w:t>四、推荐遴选范围</w:t>
      </w:r>
    </w:p>
    <w:p w:rsidR="006F5635" w:rsidRDefault="006F5635" w:rsidP="006F5635">
      <w:pPr>
        <w:pStyle w:val="10"/>
        <w:ind w:firstLineChars="0" w:firstLine="600"/>
        <w:rPr>
          <w:rFonts w:ascii="方正仿宋_GBK" w:eastAsia="方正仿宋_GBK" w:hAnsi="仿宋"/>
          <w:sz w:val="32"/>
          <w:szCs w:val="32"/>
        </w:rPr>
      </w:pPr>
      <w:r>
        <w:rPr>
          <w:rFonts w:ascii="方正仿宋_GBK" w:eastAsia="方正仿宋_GBK" w:hAnsi="仿宋" w:hint="eastAsia"/>
          <w:sz w:val="32"/>
          <w:szCs w:val="32"/>
        </w:rPr>
        <w:t>全市范围内在职在岗的公（民）办中小学、幼儿园、中职学校以及教育研究与教师培训等机构的教师和校（园）长。</w:t>
      </w:r>
    </w:p>
    <w:p w:rsidR="006F5635" w:rsidRDefault="006F5635" w:rsidP="006F5635">
      <w:pPr>
        <w:ind w:firstLineChars="200" w:firstLine="640"/>
        <w:rPr>
          <w:rFonts w:ascii="方正黑体_GBK" w:eastAsia="方正黑体_GBK" w:hAnsi="方正小标宋_GBK"/>
          <w:bCs/>
          <w:color w:val="000000"/>
          <w:sz w:val="32"/>
          <w:szCs w:val="32"/>
        </w:rPr>
      </w:pPr>
      <w:r>
        <w:rPr>
          <w:rFonts w:ascii="方正黑体_GBK" w:eastAsia="方正黑体_GBK" w:hAnsi="方正小标宋_GBK" w:hint="eastAsia"/>
          <w:bCs/>
          <w:color w:val="000000"/>
          <w:sz w:val="32"/>
          <w:szCs w:val="32"/>
        </w:rPr>
        <w:t>五、推荐遴选条件</w:t>
      </w:r>
    </w:p>
    <w:p w:rsidR="006F5635" w:rsidRDefault="006F5635" w:rsidP="006F5635">
      <w:pPr>
        <w:pStyle w:val="10"/>
        <w:ind w:firstLineChars="0" w:firstLine="600"/>
        <w:rPr>
          <w:rFonts w:ascii="方正仿宋_GBK" w:eastAsia="方正仿宋_GBK" w:hAnsi="仿宋"/>
          <w:sz w:val="32"/>
          <w:szCs w:val="32"/>
        </w:rPr>
      </w:pPr>
      <w:r>
        <w:rPr>
          <w:rFonts w:ascii="方正仿宋_GBK" w:eastAsia="方正仿宋_GBK" w:hAnsi="仿宋" w:hint="eastAsia"/>
          <w:sz w:val="32"/>
          <w:szCs w:val="32"/>
        </w:rPr>
        <w:t>具有中小学高级职称且年龄原则上不超过45周岁，并符合以下条件之一的，可以申报、推荐和遴选：</w:t>
      </w:r>
    </w:p>
    <w:p w:rsidR="006F5635" w:rsidRDefault="006F5635" w:rsidP="006F5635">
      <w:pPr>
        <w:pStyle w:val="10"/>
        <w:ind w:firstLineChars="0" w:firstLine="615"/>
        <w:rPr>
          <w:rFonts w:ascii="方正仿宋_GBK" w:eastAsia="方正仿宋_GBK" w:hAnsi="仿宋"/>
          <w:sz w:val="32"/>
          <w:szCs w:val="32"/>
        </w:rPr>
      </w:pPr>
      <w:r>
        <w:rPr>
          <w:rFonts w:ascii="方正仿宋_GBK" w:eastAsia="方正仿宋_GBK" w:hAnsi="仿宋" w:hint="eastAsia"/>
          <w:sz w:val="32"/>
          <w:szCs w:val="32"/>
        </w:rPr>
        <w:t>（一）国务院、省政府、市政府特殊津贴专家。</w:t>
      </w:r>
    </w:p>
    <w:p w:rsidR="006F5635" w:rsidRDefault="006F5635" w:rsidP="006F5635">
      <w:pPr>
        <w:pStyle w:val="10"/>
        <w:ind w:firstLineChars="0" w:firstLine="615"/>
        <w:rPr>
          <w:rFonts w:ascii="方正仿宋_GBK" w:eastAsia="方正仿宋_GBK" w:hAnsi="仿宋"/>
          <w:sz w:val="32"/>
          <w:szCs w:val="32"/>
        </w:rPr>
      </w:pPr>
      <w:r>
        <w:rPr>
          <w:rFonts w:ascii="方正仿宋_GBK" w:eastAsia="方正仿宋_GBK" w:hAnsi="仿宋" w:hint="eastAsia"/>
          <w:sz w:val="32"/>
          <w:szCs w:val="32"/>
        </w:rPr>
        <w:t>（二）四川省学术和技术带头人、特级教师、教学名师培养对象。</w:t>
      </w:r>
    </w:p>
    <w:p w:rsidR="006F5635" w:rsidRDefault="006F5635" w:rsidP="006F5635">
      <w:pPr>
        <w:pStyle w:val="10"/>
        <w:ind w:firstLineChars="0" w:firstLine="615"/>
        <w:rPr>
          <w:rFonts w:ascii="方正仿宋_GBK" w:eastAsia="方正仿宋_GBK" w:hAnsi="仿宋"/>
          <w:sz w:val="32"/>
          <w:szCs w:val="32"/>
        </w:rPr>
      </w:pPr>
      <w:r>
        <w:rPr>
          <w:rFonts w:ascii="方正仿宋_GBK" w:eastAsia="方正仿宋_GBK" w:hAnsi="仿宋" w:hint="eastAsia"/>
          <w:sz w:val="32"/>
          <w:szCs w:val="32"/>
        </w:rPr>
        <w:t>（三）成都市市级名校长工作室和名师工作室领衔人、特级校长、特级教师、市级学科（技能）带头人。</w:t>
      </w:r>
    </w:p>
    <w:p w:rsidR="006F5635" w:rsidRDefault="006F5635" w:rsidP="006F5635">
      <w:pPr>
        <w:pStyle w:val="10"/>
        <w:ind w:firstLineChars="0" w:firstLine="615"/>
        <w:rPr>
          <w:rFonts w:ascii="方正仿宋_GBK" w:eastAsia="方正仿宋_GBK" w:hAnsi="仿宋"/>
          <w:sz w:val="32"/>
          <w:szCs w:val="32"/>
        </w:rPr>
      </w:pPr>
      <w:r>
        <w:rPr>
          <w:rFonts w:ascii="方正仿宋_GBK" w:eastAsia="方正仿宋_GBK" w:hAnsi="仿宋" w:hint="eastAsia"/>
          <w:sz w:val="32"/>
          <w:szCs w:val="32"/>
        </w:rPr>
        <w:lastRenderedPageBreak/>
        <w:t>（四）市级及以上哲学社会科学优秀成果、教育科研优秀成果、教学成果二等奖及以上获得者。</w:t>
      </w:r>
    </w:p>
    <w:p w:rsidR="006F5635" w:rsidRDefault="006F5635" w:rsidP="006F5635">
      <w:pPr>
        <w:pStyle w:val="10"/>
        <w:ind w:firstLineChars="0" w:firstLine="615"/>
        <w:rPr>
          <w:rFonts w:ascii="方正仿宋_GBK" w:eastAsia="方正仿宋_GBK" w:hAnsi="仿宋"/>
          <w:sz w:val="32"/>
          <w:szCs w:val="32"/>
        </w:rPr>
      </w:pPr>
      <w:r>
        <w:rPr>
          <w:rFonts w:ascii="方正仿宋_GBK" w:eastAsia="方正仿宋_GBK" w:hAnsi="仿宋" w:hint="eastAsia"/>
          <w:sz w:val="32"/>
          <w:szCs w:val="32"/>
        </w:rPr>
        <w:t>（五）主持市级及以上教育科学规划或课题项目。</w:t>
      </w:r>
    </w:p>
    <w:p w:rsidR="006F5635" w:rsidRDefault="006F5635" w:rsidP="006F5635">
      <w:pPr>
        <w:pStyle w:val="10"/>
        <w:ind w:firstLineChars="0" w:firstLine="615"/>
        <w:rPr>
          <w:rFonts w:ascii="方正仿宋_GBK" w:eastAsia="方正仿宋_GBK" w:hAnsi="仿宋"/>
          <w:sz w:val="32"/>
          <w:szCs w:val="32"/>
        </w:rPr>
      </w:pPr>
      <w:r>
        <w:rPr>
          <w:rFonts w:ascii="方正仿宋_GBK" w:eastAsia="方正仿宋_GBK" w:hAnsi="仿宋" w:hint="eastAsia"/>
          <w:sz w:val="32"/>
          <w:szCs w:val="32"/>
        </w:rPr>
        <w:t>（六）在公开发行的专业类学术核心期刊发表学术论文2篇及以上；或编著教育教学著作，并正式出版。</w:t>
      </w:r>
    </w:p>
    <w:p w:rsidR="006F5635" w:rsidRDefault="006F5635" w:rsidP="006F5635">
      <w:pPr>
        <w:pStyle w:val="10"/>
        <w:ind w:firstLineChars="0" w:firstLine="615"/>
        <w:rPr>
          <w:rFonts w:ascii="方正仿宋_GBK" w:eastAsia="方正仿宋_GBK" w:hAnsi="仿宋" w:cs="仿宋"/>
          <w:sz w:val="32"/>
          <w:szCs w:val="32"/>
        </w:rPr>
      </w:pPr>
      <w:r>
        <w:rPr>
          <w:rFonts w:ascii="方正仿宋_GBK" w:eastAsia="方正仿宋_GBK" w:hAnsi="仿宋" w:hint="eastAsia"/>
          <w:sz w:val="32"/>
          <w:szCs w:val="32"/>
        </w:rPr>
        <w:t>（七）担任主编或副主编的中小学教材列入省级以上教育行政部门的中小学教学用书目录；</w:t>
      </w:r>
      <w:r>
        <w:rPr>
          <w:rFonts w:ascii="方正仿宋_GBK" w:eastAsia="方正仿宋_GBK" w:hAnsi="仿宋" w:cs="仿宋" w:hint="eastAsia"/>
          <w:sz w:val="32"/>
          <w:szCs w:val="32"/>
        </w:rPr>
        <w:t>担任主编或副主编的中等职业教育教材在全国公开发行。</w:t>
      </w:r>
    </w:p>
    <w:p w:rsidR="006F5635" w:rsidRDefault="006F5635" w:rsidP="006F5635">
      <w:pPr>
        <w:spacing w:line="620" w:lineRule="exact"/>
        <w:rPr>
          <w:rFonts w:ascii="方正仿宋_GBK" w:eastAsia="方正仿宋_GBK" w:hAnsi="仿宋"/>
          <w:color w:val="000000"/>
          <w:sz w:val="32"/>
          <w:szCs w:val="32"/>
        </w:rPr>
      </w:pPr>
      <w:r>
        <w:rPr>
          <w:rFonts w:ascii="方正仿宋_GBK" w:eastAsia="方正仿宋_GBK" w:hAnsi="仿宋" w:hint="eastAsia"/>
          <w:color w:val="000000"/>
          <w:sz w:val="32"/>
          <w:szCs w:val="32"/>
        </w:rPr>
        <w:t xml:space="preserve">   （八）承担过培养县级及以上中青年骨干教师的任务；承担县级以上教学观摩课或教师培训授课任务；被邀到外地讲学；参加城乡互动联盟活动；担任县级及以上名师工作室领衔人。</w:t>
      </w:r>
    </w:p>
    <w:p w:rsidR="006F5635" w:rsidRDefault="006F5635" w:rsidP="006F5635">
      <w:pPr>
        <w:ind w:firstLineChars="200" w:firstLine="640"/>
        <w:rPr>
          <w:rFonts w:ascii="方正黑体_GBK" w:eastAsia="方正黑体_GBK" w:hAnsi="方正小标宋_GBK"/>
          <w:bCs/>
          <w:color w:val="000000"/>
          <w:sz w:val="32"/>
          <w:szCs w:val="32"/>
        </w:rPr>
      </w:pPr>
      <w:r>
        <w:rPr>
          <w:rFonts w:ascii="方正黑体_GBK" w:eastAsia="方正黑体_GBK" w:hAnsi="方正小标宋_GBK" w:hint="eastAsia"/>
          <w:bCs/>
          <w:color w:val="000000"/>
          <w:sz w:val="32"/>
          <w:szCs w:val="32"/>
        </w:rPr>
        <w:t>六、推荐遴选原则</w:t>
      </w:r>
    </w:p>
    <w:p w:rsidR="006F5635" w:rsidRDefault="006F5635" w:rsidP="006F5635">
      <w:pPr>
        <w:spacing w:line="620" w:lineRule="exact"/>
        <w:rPr>
          <w:rFonts w:ascii="方正仿宋_GBK" w:eastAsia="方正仿宋_GBK" w:hAnsi="仿宋"/>
          <w:color w:val="000000"/>
          <w:sz w:val="32"/>
          <w:szCs w:val="32"/>
        </w:rPr>
      </w:pPr>
      <w:r>
        <w:rPr>
          <w:rFonts w:ascii="仿宋_GB2312" w:eastAsia="仿宋_GB2312" w:hAnsi="仿宋" w:hint="eastAsia"/>
          <w:color w:val="000000"/>
          <w:sz w:val="32"/>
          <w:szCs w:val="32"/>
        </w:rPr>
        <w:t xml:space="preserve">    </w:t>
      </w:r>
      <w:r>
        <w:rPr>
          <w:rFonts w:ascii="方正仿宋_GBK" w:eastAsia="方正仿宋_GBK" w:hAnsi="仿宋" w:hint="eastAsia"/>
          <w:color w:val="000000"/>
          <w:sz w:val="32"/>
          <w:szCs w:val="32"/>
        </w:rPr>
        <w:t>（一）坚持“德才兼备”的原则。既考查师德表现，又考查工作实绩、工作能力和专业水平。</w:t>
      </w:r>
    </w:p>
    <w:p w:rsidR="006F5635" w:rsidRDefault="006F5635" w:rsidP="006F5635">
      <w:pPr>
        <w:ind w:firstLine="600"/>
        <w:jc w:val="left"/>
        <w:rPr>
          <w:rFonts w:ascii="方正仿宋_GBK" w:eastAsia="方正仿宋_GBK" w:hAnsi="仿宋"/>
          <w:sz w:val="32"/>
          <w:szCs w:val="32"/>
        </w:rPr>
      </w:pPr>
      <w:r>
        <w:rPr>
          <w:rFonts w:ascii="方正仿宋_GBK" w:eastAsia="方正仿宋_GBK" w:hAnsi="仿宋" w:hint="eastAsia"/>
          <w:sz w:val="32"/>
          <w:szCs w:val="32"/>
        </w:rPr>
        <w:t>（二）坚持公平、公正和公开的原则。严格按照遴选条件和规定程序开展遴选工作，遴选结果公开，接受社会的监督。</w:t>
      </w:r>
    </w:p>
    <w:p w:rsidR="006F5635" w:rsidRDefault="006F5635" w:rsidP="006F5635">
      <w:pPr>
        <w:ind w:firstLineChars="200" w:firstLine="640"/>
        <w:rPr>
          <w:rFonts w:ascii="方正黑体_GBK" w:eastAsia="方正黑体_GBK" w:hAnsi="方正小标宋_GBK"/>
          <w:bCs/>
          <w:color w:val="000000"/>
          <w:sz w:val="32"/>
          <w:szCs w:val="32"/>
        </w:rPr>
      </w:pPr>
      <w:r>
        <w:rPr>
          <w:rFonts w:ascii="方正黑体_GBK" w:eastAsia="方正黑体_GBK" w:hAnsi="方正小标宋_GBK" w:hint="eastAsia"/>
          <w:bCs/>
          <w:color w:val="000000"/>
          <w:sz w:val="32"/>
          <w:szCs w:val="32"/>
        </w:rPr>
        <w:t>七、推荐遴选程序</w:t>
      </w:r>
    </w:p>
    <w:p w:rsidR="006F5635" w:rsidRDefault="006F5635" w:rsidP="006F5635">
      <w:pPr>
        <w:tabs>
          <w:tab w:val="left" w:pos="7560"/>
        </w:tabs>
        <w:spacing w:line="580" w:lineRule="exact"/>
        <w:ind w:firstLineChars="200" w:firstLine="640"/>
        <w:rPr>
          <w:rFonts w:ascii="方正仿宋_GBK" w:eastAsia="方正仿宋_GBK" w:hAnsi="仿宋" w:cs="Arial"/>
          <w:kern w:val="0"/>
          <w:sz w:val="32"/>
          <w:szCs w:val="32"/>
        </w:rPr>
      </w:pPr>
      <w:r>
        <w:rPr>
          <w:rFonts w:ascii="方正仿宋_GBK" w:eastAsia="方正仿宋_GBK" w:hAnsi="仿宋" w:cs="Arial" w:hint="eastAsia"/>
          <w:kern w:val="0"/>
          <w:sz w:val="32"/>
          <w:szCs w:val="32"/>
        </w:rPr>
        <w:t>采取个人自愿申报、学校（单位）审核推荐、教育行政部门评审确定办法进行。</w:t>
      </w:r>
    </w:p>
    <w:p w:rsidR="006F5635" w:rsidRDefault="006F5635" w:rsidP="006F5635">
      <w:pPr>
        <w:tabs>
          <w:tab w:val="left" w:pos="7560"/>
        </w:tabs>
        <w:spacing w:line="580" w:lineRule="exact"/>
        <w:ind w:firstLineChars="200" w:firstLine="640"/>
        <w:rPr>
          <w:rFonts w:ascii="方正仿宋_GBK" w:eastAsia="方正仿宋_GBK" w:hAnsi="仿宋" w:cs="Arial"/>
          <w:kern w:val="0"/>
          <w:sz w:val="32"/>
          <w:szCs w:val="32"/>
        </w:rPr>
      </w:pPr>
      <w:r>
        <w:rPr>
          <w:rFonts w:ascii="方正楷体_GBK" w:eastAsia="方正楷体_GBK" w:hAnsi="仿宋" w:cs="Arial" w:hint="eastAsia"/>
          <w:kern w:val="0"/>
          <w:sz w:val="32"/>
          <w:szCs w:val="32"/>
        </w:rPr>
        <w:t>（一）个人申报。</w:t>
      </w:r>
      <w:r>
        <w:rPr>
          <w:rFonts w:ascii="方正仿宋_GBK" w:eastAsia="方正仿宋_GBK" w:hAnsi="仿宋" w:cs="Arial" w:hint="eastAsia"/>
          <w:kern w:val="0"/>
          <w:sz w:val="32"/>
          <w:szCs w:val="32"/>
        </w:rPr>
        <w:t>符合条件的教师和校（园）长，向所在学校（单位）自愿提出申请，填写《成都市“未来教育家”第二批培养对象推荐表》，并提供相关证明材料。</w:t>
      </w:r>
    </w:p>
    <w:p w:rsidR="006F5635" w:rsidRDefault="006F5635" w:rsidP="006F5635">
      <w:pPr>
        <w:tabs>
          <w:tab w:val="left" w:pos="7560"/>
        </w:tabs>
        <w:spacing w:line="580" w:lineRule="exact"/>
        <w:ind w:firstLineChars="200" w:firstLine="640"/>
        <w:rPr>
          <w:rFonts w:ascii="方正仿宋_GBK" w:eastAsia="方正仿宋_GBK" w:hAnsi="仿宋" w:cs="宋体"/>
          <w:color w:val="000000"/>
          <w:kern w:val="0"/>
          <w:sz w:val="32"/>
          <w:szCs w:val="32"/>
        </w:rPr>
      </w:pPr>
      <w:r>
        <w:rPr>
          <w:rFonts w:ascii="方正楷体_GBK" w:eastAsia="方正楷体_GBK" w:hAnsi="仿宋" w:cs="Arial" w:hint="eastAsia"/>
          <w:kern w:val="0"/>
          <w:sz w:val="32"/>
          <w:szCs w:val="32"/>
        </w:rPr>
        <w:lastRenderedPageBreak/>
        <w:t>（二）学校（单位）推荐。</w:t>
      </w:r>
      <w:r>
        <w:rPr>
          <w:rFonts w:ascii="方正仿宋_GBK" w:eastAsia="方正仿宋_GBK" w:hAnsi="仿宋" w:cs="Arial" w:hint="eastAsia"/>
          <w:kern w:val="0"/>
          <w:sz w:val="32"/>
          <w:szCs w:val="32"/>
        </w:rPr>
        <w:t>所在学校（单位）广泛征求群众意见，</w:t>
      </w:r>
      <w:r>
        <w:rPr>
          <w:rFonts w:ascii="方正仿宋_GBK" w:eastAsia="方正仿宋_GBK" w:hAnsi="仿宋" w:cs="宋体" w:hint="eastAsia"/>
          <w:color w:val="000000"/>
          <w:kern w:val="0"/>
          <w:sz w:val="32"/>
          <w:szCs w:val="32"/>
        </w:rPr>
        <w:t>对符合</w:t>
      </w:r>
      <w:r>
        <w:rPr>
          <w:rFonts w:ascii="方正仿宋_GBK" w:eastAsia="方正仿宋_GBK" w:hAnsi="仿宋" w:cs="宋体" w:hint="eastAsia"/>
          <w:kern w:val="0"/>
          <w:sz w:val="32"/>
          <w:szCs w:val="32"/>
        </w:rPr>
        <w:t>遴选条件的教师和校（园）长，</w:t>
      </w:r>
      <w:r>
        <w:rPr>
          <w:rFonts w:ascii="方正仿宋_GBK" w:eastAsia="方正仿宋_GBK" w:hAnsi="仿宋" w:cs="宋体" w:hint="eastAsia"/>
          <w:color w:val="000000"/>
          <w:kern w:val="0"/>
          <w:sz w:val="32"/>
          <w:szCs w:val="32"/>
        </w:rPr>
        <w:t>向所在区（市）县教育行政部门推荐（直属学校单位直接向市教育局推荐）。</w:t>
      </w:r>
    </w:p>
    <w:p w:rsidR="006F5635" w:rsidRDefault="006F5635" w:rsidP="006F5635">
      <w:pPr>
        <w:tabs>
          <w:tab w:val="left" w:pos="7560"/>
        </w:tabs>
        <w:spacing w:line="580" w:lineRule="exact"/>
        <w:ind w:firstLineChars="200" w:firstLine="640"/>
        <w:rPr>
          <w:rFonts w:ascii="方正仿宋_GBK" w:eastAsia="方正仿宋_GBK" w:hAnsi="仿宋" w:cs="宋体"/>
          <w:color w:val="000000"/>
          <w:kern w:val="0"/>
          <w:sz w:val="32"/>
          <w:szCs w:val="32"/>
        </w:rPr>
      </w:pPr>
      <w:r>
        <w:rPr>
          <w:rFonts w:ascii="方正楷体_GBK" w:eastAsia="方正楷体_GBK" w:hAnsi="仿宋" w:cs="Arial" w:hint="eastAsia"/>
          <w:kern w:val="0"/>
          <w:sz w:val="32"/>
          <w:szCs w:val="32"/>
        </w:rPr>
        <w:t>（三）区（市）县级教育行政部门遴选。区（市）</w:t>
      </w:r>
      <w:r>
        <w:rPr>
          <w:rFonts w:ascii="方正仿宋_GBK" w:eastAsia="方正仿宋_GBK" w:hAnsi="仿宋" w:cs="Arial" w:hint="eastAsia"/>
          <w:kern w:val="0"/>
          <w:sz w:val="32"/>
          <w:szCs w:val="32"/>
        </w:rPr>
        <w:t>县级教育行政部门在个人申报与学校（单位）推荐的基础上，向成都市教育局推荐，填写上报《成都市“未来教育家”第二批培养对象推荐汇总表》</w:t>
      </w:r>
      <w:r>
        <w:rPr>
          <w:rFonts w:ascii="方正仿宋_GBK" w:eastAsia="方正仿宋_GBK" w:hAnsi="仿宋" w:cs="宋体" w:hint="eastAsia"/>
          <w:color w:val="000000"/>
          <w:kern w:val="0"/>
          <w:sz w:val="32"/>
          <w:szCs w:val="32"/>
        </w:rPr>
        <w:t>。</w:t>
      </w:r>
    </w:p>
    <w:p w:rsidR="006F5635" w:rsidRDefault="006F5635" w:rsidP="006F5635">
      <w:pPr>
        <w:tabs>
          <w:tab w:val="left" w:pos="7560"/>
        </w:tabs>
        <w:spacing w:line="580" w:lineRule="exact"/>
        <w:ind w:firstLineChars="200" w:firstLine="640"/>
        <w:rPr>
          <w:rFonts w:ascii="方正仿宋_GBK" w:eastAsia="方正仿宋_GBK" w:hAnsi="仿宋" w:cs="宋体"/>
          <w:color w:val="000000"/>
          <w:kern w:val="0"/>
          <w:sz w:val="32"/>
          <w:szCs w:val="32"/>
        </w:rPr>
      </w:pPr>
      <w:r>
        <w:rPr>
          <w:rFonts w:ascii="方正楷体_GBK" w:eastAsia="方正楷体_GBK" w:hAnsi="仿宋" w:cs="宋体" w:hint="eastAsia"/>
          <w:color w:val="000000"/>
          <w:kern w:val="0"/>
          <w:sz w:val="32"/>
          <w:szCs w:val="32"/>
        </w:rPr>
        <w:t>（四）市教育局审定。</w:t>
      </w:r>
      <w:r>
        <w:rPr>
          <w:rFonts w:ascii="方正仿宋_GBK" w:eastAsia="方正仿宋_GBK" w:hAnsi="仿宋" w:cs="宋体" w:hint="eastAsia"/>
          <w:kern w:val="0"/>
          <w:sz w:val="32"/>
          <w:szCs w:val="32"/>
        </w:rPr>
        <w:t>市教育局组织专</w:t>
      </w:r>
      <w:r>
        <w:rPr>
          <w:rFonts w:ascii="方正仿宋_GBK" w:eastAsia="方正仿宋_GBK" w:hAnsi="仿宋" w:cs="宋体" w:hint="eastAsia"/>
          <w:color w:val="000000"/>
          <w:kern w:val="0"/>
          <w:sz w:val="32"/>
          <w:szCs w:val="32"/>
        </w:rPr>
        <w:t>家采取查阅业绩档案、现场考察、现场答辩等形式进行评审，产生</w:t>
      </w:r>
      <w:r>
        <w:rPr>
          <w:rFonts w:ascii="方正仿宋_GBK" w:eastAsia="方正仿宋_GBK" w:hAnsi="仿宋" w:cs="Arial" w:hint="eastAsia"/>
          <w:kern w:val="0"/>
          <w:sz w:val="32"/>
          <w:szCs w:val="32"/>
        </w:rPr>
        <w:t>成都市“未来教育家”第二批培养对象人选名单</w:t>
      </w:r>
      <w:r>
        <w:rPr>
          <w:rFonts w:ascii="方正仿宋_GBK" w:eastAsia="方正仿宋_GBK" w:hAnsi="仿宋" w:cs="宋体" w:hint="eastAsia"/>
          <w:color w:val="000000"/>
          <w:kern w:val="0"/>
          <w:sz w:val="32"/>
          <w:szCs w:val="32"/>
        </w:rPr>
        <w:t>，在成都市教育局网站公示1周。公示无异议</w:t>
      </w:r>
      <w:r>
        <w:rPr>
          <w:rFonts w:ascii="方正仿宋_GBK" w:eastAsia="方正仿宋_GBK" w:hAnsi="仿宋" w:cs="宋体" w:hint="eastAsia"/>
          <w:kern w:val="0"/>
          <w:sz w:val="32"/>
          <w:szCs w:val="32"/>
        </w:rPr>
        <w:t>的人选，</w:t>
      </w:r>
      <w:r>
        <w:rPr>
          <w:rFonts w:ascii="方正仿宋_GBK" w:eastAsia="方正仿宋_GBK" w:hAnsi="仿宋" w:cs="宋体" w:hint="eastAsia"/>
          <w:color w:val="000000"/>
          <w:kern w:val="0"/>
          <w:sz w:val="32"/>
          <w:szCs w:val="32"/>
        </w:rPr>
        <w:t>确定为成都市“未来教育家”第二批培养对象。</w:t>
      </w:r>
    </w:p>
    <w:p w:rsidR="006F5635" w:rsidRDefault="006F5635" w:rsidP="006F5635">
      <w:pPr>
        <w:ind w:firstLineChars="200" w:firstLine="640"/>
        <w:rPr>
          <w:rFonts w:ascii="方正黑体_GBK" w:eastAsia="方正黑体_GBK" w:hAnsi="方正小标宋_GBK"/>
          <w:bCs/>
          <w:color w:val="000000"/>
          <w:sz w:val="32"/>
          <w:szCs w:val="32"/>
        </w:rPr>
      </w:pPr>
      <w:r>
        <w:rPr>
          <w:rFonts w:ascii="方正黑体_GBK" w:eastAsia="方正黑体_GBK" w:hAnsi="方正小标宋_GBK" w:hint="eastAsia"/>
          <w:bCs/>
          <w:color w:val="000000"/>
          <w:sz w:val="32"/>
          <w:szCs w:val="32"/>
        </w:rPr>
        <w:t>八、推荐名额</w:t>
      </w:r>
    </w:p>
    <w:p w:rsidR="006F5635" w:rsidRDefault="006F5635" w:rsidP="006F5635">
      <w:pPr>
        <w:tabs>
          <w:tab w:val="left" w:pos="7560"/>
        </w:tabs>
        <w:spacing w:line="580" w:lineRule="exact"/>
        <w:ind w:firstLineChars="200" w:firstLine="640"/>
        <w:rPr>
          <w:rFonts w:ascii="方正仿宋_GBK" w:eastAsia="方正仿宋_GBK" w:hAnsi="仿宋" w:cs="Arial"/>
          <w:kern w:val="0"/>
          <w:sz w:val="32"/>
          <w:szCs w:val="32"/>
        </w:rPr>
      </w:pPr>
      <w:r>
        <w:rPr>
          <w:rFonts w:ascii="方正仿宋_GBK" w:eastAsia="方正仿宋_GBK" w:hAnsi="仿宋" w:cs="Arial" w:hint="eastAsia"/>
          <w:kern w:val="0"/>
          <w:sz w:val="32"/>
          <w:szCs w:val="32"/>
        </w:rPr>
        <w:t>（一）每个区（市）县公办学校（幼儿园）不超过4名，民办学校（幼儿园）不超过1名。</w:t>
      </w:r>
    </w:p>
    <w:p w:rsidR="006F5635" w:rsidRDefault="006F5635" w:rsidP="006F5635">
      <w:pPr>
        <w:tabs>
          <w:tab w:val="left" w:pos="7560"/>
        </w:tabs>
        <w:spacing w:line="580" w:lineRule="exact"/>
        <w:ind w:firstLineChars="200" w:firstLine="640"/>
        <w:rPr>
          <w:rFonts w:ascii="方正仿宋_GBK" w:eastAsia="方正仿宋_GBK" w:hAnsi="仿宋" w:cs="Arial"/>
          <w:kern w:val="0"/>
          <w:sz w:val="32"/>
          <w:szCs w:val="32"/>
        </w:rPr>
      </w:pPr>
      <w:r>
        <w:rPr>
          <w:rFonts w:ascii="方正仿宋_GBK" w:eastAsia="方正仿宋_GBK" w:hAnsi="仿宋" w:cs="Arial" w:hint="eastAsia"/>
          <w:kern w:val="0"/>
          <w:sz w:val="32"/>
          <w:szCs w:val="32"/>
        </w:rPr>
        <w:t>（二）直属（直管）学校（单位）中石室中学、成都七中、树德中学不超过2名，其余不超过1名。</w:t>
      </w:r>
    </w:p>
    <w:p w:rsidR="006F5635" w:rsidRDefault="006F5635" w:rsidP="006F5635">
      <w:pPr>
        <w:ind w:firstLineChars="200" w:firstLine="640"/>
        <w:rPr>
          <w:rFonts w:ascii="方正黑体_GBK" w:eastAsia="方正黑体_GBK" w:hAnsi="方正小标宋_GBK"/>
          <w:bCs/>
          <w:color w:val="000000"/>
          <w:sz w:val="32"/>
          <w:szCs w:val="32"/>
        </w:rPr>
      </w:pPr>
      <w:r>
        <w:rPr>
          <w:rFonts w:ascii="方正黑体_GBK" w:eastAsia="方正黑体_GBK" w:hAnsi="方正小标宋_GBK" w:hint="eastAsia"/>
          <w:bCs/>
          <w:color w:val="000000"/>
          <w:sz w:val="32"/>
          <w:szCs w:val="32"/>
        </w:rPr>
        <w:t>九、工作要求</w:t>
      </w:r>
    </w:p>
    <w:p w:rsidR="006F5635" w:rsidRDefault="006F5635" w:rsidP="006F5635">
      <w:pPr>
        <w:tabs>
          <w:tab w:val="left" w:pos="7560"/>
        </w:tabs>
        <w:spacing w:line="580" w:lineRule="exact"/>
        <w:ind w:firstLineChars="200" w:firstLine="640"/>
        <w:rPr>
          <w:rFonts w:ascii="方正仿宋_GBK" w:eastAsia="方正仿宋_GBK" w:hAnsi="仿宋"/>
          <w:color w:val="000000"/>
          <w:sz w:val="32"/>
          <w:szCs w:val="32"/>
        </w:rPr>
      </w:pPr>
      <w:r>
        <w:rPr>
          <w:rFonts w:ascii="方正仿宋_GBK" w:eastAsia="方正仿宋_GBK" w:hAnsi="仿宋" w:cs="宋体" w:hint="eastAsia"/>
          <w:color w:val="000000"/>
          <w:kern w:val="0"/>
          <w:sz w:val="32"/>
          <w:szCs w:val="32"/>
        </w:rPr>
        <w:t>（一）</w:t>
      </w:r>
      <w:r>
        <w:rPr>
          <w:rFonts w:ascii="方正仿宋_GBK" w:eastAsia="方正仿宋_GBK" w:hAnsi="仿宋" w:hint="eastAsia"/>
          <w:color w:val="000000"/>
          <w:sz w:val="32"/>
          <w:szCs w:val="32"/>
        </w:rPr>
        <w:t>培养对象推荐遴选工作由成都市教育局组织实施，成都市教育科学研究院负责具体工作。各区（市）县教育行政部门要明确责任科室和人员，配合做好推荐遴选工作。</w:t>
      </w:r>
    </w:p>
    <w:p w:rsidR="006F5635" w:rsidRDefault="006F5635" w:rsidP="006F5635">
      <w:pPr>
        <w:tabs>
          <w:tab w:val="left" w:pos="7560"/>
        </w:tabs>
        <w:spacing w:line="58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（二）各区（市）县教育行政部门、各学校（单位）要充分认识开展成都市“未来教育家”第二批培养对象推荐遴选工作的</w:t>
      </w:r>
      <w:r>
        <w:rPr>
          <w:rFonts w:ascii="方正仿宋_GBK" w:eastAsia="方正仿宋_GBK" w:hAnsi="仿宋" w:hint="eastAsia"/>
          <w:color w:val="000000"/>
          <w:sz w:val="32"/>
          <w:szCs w:val="32"/>
        </w:rPr>
        <w:lastRenderedPageBreak/>
        <w:t>重要性，加强组织领导，高质量地完成推荐遴选工作。</w:t>
      </w:r>
    </w:p>
    <w:p w:rsidR="006F5635" w:rsidRDefault="006F5635" w:rsidP="006F5635">
      <w:pPr>
        <w:adjustRightInd w:val="0"/>
        <w:snapToGrid w:val="0"/>
        <w:spacing w:line="800" w:lineRule="exact"/>
        <w:jc w:val="center"/>
        <w:rPr>
          <w:rFonts w:ascii="方正小标宋_GBK" w:eastAsia="方正小标宋_GBK" w:hAnsi="方正小标宋_GBK"/>
          <w:sz w:val="44"/>
          <w:szCs w:val="44"/>
        </w:rPr>
      </w:pPr>
      <w:r>
        <w:rPr>
          <w:rFonts w:ascii="方正仿宋_GBK" w:eastAsia="方正仿宋_GBK" w:hAnsi="仿宋" w:hint="eastAsia"/>
          <w:color w:val="000000"/>
          <w:sz w:val="32"/>
          <w:szCs w:val="32"/>
        </w:rPr>
        <w:br w:type="page"/>
      </w:r>
      <w:r>
        <w:rPr>
          <w:rFonts w:ascii="方正小标宋_GBK" w:eastAsia="方正小标宋_GBK" w:hAnsi="方正小标宋_GBK" w:hint="eastAsia"/>
          <w:sz w:val="44"/>
          <w:szCs w:val="44"/>
        </w:rPr>
        <w:lastRenderedPageBreak/>
        <w:t>成都市“未来教育家”第二批培养对象推荐表</w:t>
      </w:r>
    </w:p>
    <w:p w:rsidR="006F5635" w:rsidRDefault="006F5635" w:rsidP="006F5635">
      <w:pPr>
        <w:jc w:val="center"/>
        <w:rPr>
          <w:b/>
        </w:rPr>
      </w:pPr>
    </w:p>
    <w:p w:rsidR="006F5635" w:rsidRDefault="006F5635" w:rsidP="006F5635"/>
    <w:p w:rsidR="006F5635" w:rsidRDefault="006F5635" w:rsidP="006F5635"/>
    <w:p w:rsidR="006F5635" w:rsidRDefault="006F5635" w:rsidP="006F5635">
      <w:pPr>
        <w:adjustRightInd w:val="0"/>
        <w:snapToGrid w:val="0"/>
        <w:spacing w:line="42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姓    名：</w:t>
      </w:r>
      <w:r>
        <w:rPr>
          <w:rFonts w:ascii="方正仿宋_GBK" w:eastAsia="方正仿宋_GBK" w:hAnsi="宋体" w:hint="eastAsia"/>
          <w:sz w:val="30"/>
          <w:szCs w:val="30"/>
          <w:u w:val="single"/>
        </w:rPr>
        <w:t xml:space="preserve">                       </w:t>
      </w:r>
    </w:p>
    <w:p w:rsidR="006F5635" w:rsidRDefault="006F5635" w:rsidP="006F5635">
      <w:pPr>
        <w:adjustRightInd w:val="0"/>
        <w:snapToGrid w:val="0"/>
        <w:spacing w:line="42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单    位：</w:t>
      </w:r>
      <w:r>
        <w:rPr>
          <w:rFonts w:ascii="方正仿宋_GBK" w:eastAsia="方正仿宋_GBK" w:hAnsi="宋体" w:hint="eastAsia"/>
          <w:sz w:val="30"/>
          <w:szCs w:val="30"/>
          <w:u w:val="single"/>
        </w:rPr>
        <w:t xml:space="preserve">                       </w:t>
      </w:r>
    </w:p>
    <w:p w:rsidR="006F5635" w:rsidRDefault="006F5635" w:rsidP="006F5635">
      <w:pPr>
        <w:adjustRightInd w:val="0"/>
        <w:snapToGrid w:val="0"/>
        <w:spacing w:line="42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职    务：</w:t>
      </w:r>
      <w:r>
        <w:rPr>
          <w:rFonts w:ascii="方正仿宋_GBK" w:eastAsia="方正仿宋_GBK" w:hAnsi="宋体" w:hint="eastAsia"/>
          <w:sz w:val="30"/>
          <w:szCs w:val="30"/>
          <w:u w:val="single"/>
        </w:rPr>
        <w:t xml:space="preserve">                       </w:t>
      </w:r>
    </w:p>
    <w:p w:rsidR="006F5635" w:rsidRDefault="006F5635" w:rsidP="006F5635">
      <w:pPr>
        <w:adjustRightInd w:val="0"/>
        <w:snapToGrid w:val="0"/>
        <w:spacing w:line="42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职    称：</w:t>
      </w:r>
      <w:r>
        <w:rPr>
          <w:rFonts w:ascii="方正仿宋_GBK" w:eastAsia="方正仿宋_GBK" w:hAnsi="宋体" w:hint="eastAsia"/>
          <w:sz w:val="30"/>
          <w:szCs w:val="30"/>
          <w:u w:val="single"/>
        </w:rPr>
        <w:t xml:space="preserve">                       </w:t>
      </w:r>
    </w:p>
    <w:p w:rsidR="006F5635" w:rsidRDefault="006F5635" w:rsidP="006F5635">
      <w:pPr>
        <w:adjustRightInd w:val="0"/>
        <w:snapToGrid w:val="0"/>
        <w:spacing w:line="420" w:lineRule="auto"/>
        <w:ind w:firstLineChars="400" w:firstLine="1200"/>
        <w:rPr>
          <w:rFonts w:ascii="方正仿宋_GBK" w:eastAsia="方正仿宋_GBK" w:hAnsi="宋体"/>
          <w:sz w:val="30"/>
          <w:szCs w:val="30"/>
          <w:u w:val="single"/>
        </w:rPr>
      </w:pPr>
      <w:r>
        <w:rPr>
          <w:rFonts w:ascii="方正仿宋_GBK" w:eastAsia="方正仿宋_GBK" w:hAnsi="宋体" w:hint="eastAsia"/>
          <w:sz w:val="30"/>
          <w:szCs w:val="30"/>
        </w:rPr>
        <w:t>任教学科：</w:t>
      </w:r>
      <w:r>
        <w:rPr>
          <w:rFonts w:ascii="方正仿宋_GBK" w:eastAsia="方正仿宋_GBK" w:hAnsi="宋体" w:hint="eastAsia"/>
          <w:sz w:val="30"/>
          <w:szCs w:val="30"/>
          <w:u w:val="single"/>
        </w:rPr>
        <w:t xml:space="preserve">                       </w:t>
      </w:r>
    </w:p>
    <w:p w:rsidR="006F5635" w:rsidRDefault="006F5635" w:rsidP="006F5635">
      <w:pPr>
        <w:ind w:firstLineChars="400" w:firstLine="1200"/>
        <w:rPr>
          <w:rFonts w:ascii="方正仿宋_GBK" w:eastAsia="方正仿宋_GBK" w:hAnsi="宋体"/>
          <w:sz w:val="30"/>
          <w:szCs w:val="30"/>
          <w:u w:val="single"/>
        </w:rPr>
      </w:pPr>
      <w:r>
        <w:rPr>
          <w:rFonts w:ascii="方正仿宋_GBK" w:eastAsia="方正仿宋_GBK" w:hAnsi="宋体" w:hint="eastAsia"/>
          <w:sz w:val="30"/>
          <w:szCs w:val="30"/>
        </w:rPr>
        <w:t>培养类别：</w:t>
      </w:r>
      <w:r>
        <w:rPr>
          <w:rFonts w:ascii="方正仿宋_GBK" w:eastAsia="方正仿宋_GBK" w:hAnsi="宋体" w:hint="eastAsia"/>
          <w:sz w:val="30"/>
          <w:szCs w:val="30"/>
          <w:u w:val="single"/>
        </w:rPr>
        <w:t xml:space="preserve">                       </w:t>
      </w:r>
    </w:p>
    <w:p w:rsidR="006F5635" w:rsidRDefault="006F5635" w:rsidP="006F5635">
      <w:pPr>
        <w:jc w:val="center"/>
        <w:rPr>
          <w:rFonts w:ascii="方正仿宋_GBK" w:eastAsia="方正仿宋_GBK" w:hAnsi="宋体"/>
          <w:sz w:val="30"/>
          <w:szCs w:val="30"/>
        </w:rPr>
      </w:pPr>
    </w:p>
    <w:p w:rsidR="006F5635" w:rsidRDefault="006F5635" w:rsidP="006F5635">
      <w:pPr>
        <w:jc w:val="center"/>
        <w:rPr>
          <w:rFonts w:ascii="仿宋_GB2312" w:eastAsia="仿宋_GB2312"/>
          <w:sz w:val="30"/>
          <w:szCs w:val="30"/>
        </w:rPr>
      </w:pPr>
    </w:p>
    <w:p w:rsidR="006F5635" w:rsidRDefault="006F5635" w:rsidP="006F5635">
      <w:pPr>
        <w:adjustRightInd w:val="0"/>
        <w:snapToGrid w:val="0"/>
        <w:spacing w:line="360" w:lineRule="auto"/>
        <w:jc w:val="center"/>
        <w:rPr>
          <w:rFonts w:ascii="黑体" w:eastAsia="黑体"/>
          <w:sz w:val="32"/>
          <w:szCs w:val="32"/>
        </w:rPr>
      </w:pPr>
      <w:r>
        <w:rPr>
          <w:rFonts w:ascii="黑体" w:eastAsia="黑体" w:hint="eastAsia"/>
          <w:sz w:val="32"/>
          <w:szCs w:val="32"/>
        </w:rPr>
        <w:t xml:space="preserve">                     </w:t>
      </w:r>
    </w:p>
    <w:p w:rsidR="006F5635" w:rsidRDefault="006F5635" w:rsidP="006F5635">
      <w:pPr>
        <w:adjustRightInd w:val="0"/>
        <w:snapToGrid w:val="0"/>
        <w:spacing w:line="360" w:lineRule="auto"/>
        <w:jc w:val="center"/>
        <w:rPr>
          <w:rFonts w:ascii="黑体" w:eastAsia="黑体"/>
          <w:sz w:val="32"/>
          <w:szCs w:val="32"/>
        </w:rPr>
      </w:pPr>
      <w:r>
        <w:rPr>
          <w:rFonts w:ascii="黑体" w:eastAsia="黑体" w:hint="eastAsia"/>
          <w:sz w:val="32"/>
          <w:szCs w:val="32"/>
        </w:rPr>
        <w:t xml:space="preserve">                     </w:t>
      </w:r>
    </w:p>
    <w:p w:rsidR="006F5635" w:rsidRDefault="006F5635" w:rsidP="006F5635">
      <w:pPr>
        <w:adjustRightInd w:val="0"/>
        <w:snapToGrid w:val="0"/>
        <w:spacing w:line="360" w:lineRule="auto"/>
        <w:jc w:val="center"/>
        <w:rPr>
          <w:rFonts w:ascii="黑体" w:eastAsia="黑体"/>
          <w:sz w:val="32"/>
          <w:szCs w:val="32"/>
        </w:rPr>
      </w:pPr>
    </w:p>
    <w:p w:rsidR="006F5635" w:rsidRDefault="006F5635" w:rsidP="006F5635">
      <w:pPr>
        <w:adjustRightInd w:val="0"/>
        <w:snapToGrid w:val="0"/>
        <w:spacing w:line="360" w:lineRule="auto"/>
        <w:rPr>
          <w:rFonts w:ascii="方正小标宋_GBK" w:eastAsia="方正小标宋_GBK" w:hAnsi="方正小标宋_GBK"/>
          <w:sz w:val="30"/>
          <w:szCs w:val="30"/>
        </w:rPr>
      </w:pPr>
    </w:p>
    <w:p w:rsidR="006F5635" w:rsidRDefault="006F5635" w:rsidP="006F5635">
      <w:pPr>
        <w:adjustRightInd w:val="0"/>
        <w:snapToGrid w:val="0"/>
        <w:spacing w:line="360" w:lineRule="auto"/>
        <w:jc w:val="center"/>
        <w:rPr>
          <w:rFonts w:ascii="方正小标宋_GBK" w:eastAsia="方正小标宋_GBK" w:hAnsi="方正小标宋_GBK"/>
          <w:sz w:val="30"/>
          <w:szCs w:val="30"/>
        </w:rPr>
      </w:pPr>
    </w:p>
    <w:p w:rsidR="006F5635" w:rsidRDefault="006F5635" w:rsidP="006F5635">
      <w:pPr>
        <w:adjustRightInd w:val="0"/>
        <w:snapToGrid w:val="0"/>
        <w:spacing w:line="360" w:lineRule="auto"/>
        <w:jc w:val="center"/>
        <w:rPr>
          <w:rFonts w:ascii="方正小标宋_GBK" w:eastAsia="方正小标宋_GBK" w:hAnsi="方正小标宋_GBK"/>
          <w:sz w:val="30"/>
          <w:szCs w:val="30"/>
        </w:rPr>
      </w:pPr>
      <w:r>
        <w:rPr>
          <w:rFonts w:ascii="方正小标宋_GBK" w:eastAsia="方正小标宋_GBK" w:hAnsi="方正小标宋_GBK" w:hint="eastAsia"/>
          <w:sz w:val="30"/>
          <w:szCs w:val="30"/>
        </w:rPr>
        <w:t xml:space="preserve"> 成都市教育局制</w:t>
      </w:r>
    </w:p>
    <w:p w:rsidR="006F5635" w:rsidRDefault="006F5635" w:rsidP="006F5635">
      <w:pPr>
        <w:adjustRightInd w:val="0"/>
        <w:snapToGrid w:val="0"/>
        <w:spacing w:line="360" w:lineRule="auto"/>
        <w:jc w:val="center"/>
        <w:rPr>
          <w:rFonts w:ascii="方正小标宋_GBK" w:eastAsia="方正小标宋_GBK" w:hAnsi="方正小标宋_GBK" w:cs="宋体"/>
          <w:sz w:val="36"/>
          <w:szCs w:val="36"/>
        </w:rPr>
      </w:pPr>
      <w:r>
        <w:rPr>
          <w:rFonts w:ascii="黑体" w:eastAsia="黑体" w:hint="eastAsia"/>
          <w:sz w:val="32"/>
          <w:szCs w:val="32"/>
        </w:rPr>
        <w:lastRenderedPageBreak/>
        <w:t xml:space="preserve">                  </w:t>
      </w:r>
    </w:p>
    <w:p w:rsidR="006F5635" w:rsidRDefault="006F5635" w:rsidP="006F5635">
      <w:pPr>
        <w:adjustRightInd w:val="0"/>
        <w:snapToGrid w:val="0"/>
        <w:spacing w:line="360" w:lineRule="auto"/>
        <w:jc w:val="center"/>
        <w:rPr>
          <w:rFonts w:ascii="方正小标宋_GBK" w:eastAsia="方正小标宋_GBK" w:hAnsi="方正小标宋_GBK" w:cs="宋体"/>
          <w:sz w:val="36"/>
          <w:szCs w:val="36"/>
        </w:rPr>
      </w:pPr>
      <w:r>
        <w:rPr>
          <w:rFonts w:ascii="方正小标宋_GBK" w:eastAsia="方正小标宋_GBK" w:hAnsi="方正小标宋_GBK" w:cs="宋体" w:hint="eastAsia"/>
          <w:sz w:val="36"/>
          <w:szCs w:val="36"/>
        </w:rPr>
        <w:t>填表说明</w:t>
      </w:r>
    </w:p>
    <w:p w:rsidR="006F5635" w:rsidRDefault="006F5635" w:rsidP="006F5635">
      <w:pPr>
        <w:adjustRightInd w:val="0"/>
        <w:snapToGrid w:val="0"/>
        <w:spacing w:line="360" w:lineRule="auto"/>
        <w:jc w:val="center"/>
        <w:rPr>
          <w:rFonts w:ascii="黑体" w:eastAsia="黑体" w:hAnsi="仿宋_GB2312" w:cs="仿宋_GB2312"/>
          <w:sz w:val="4"/>
          <w:szCs w:val="44"/>
        </w:rPr>
      </w:pP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1.填写此表前请仔细阅读填表说明，请用黑色或蓝色钢笔、水笔填写，也可打印（签名需手写）。</w:t>
      </w: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2.如无特殊说明，表格统计时间为近5年。</w:t>
      </w: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 xml:space="preserve">3.表格封面“培养类别”请填写“学校管理”或“教育教学”。 </w:t>
      </w: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4.“工作简历”自参加工作之时算起。</w:t>
      </w: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5.“学习经历”填写参加国民教育序列的学习及学历进修情况，“学段”一栏填写“专科”、“本科”、“硕士”、“博士”等学业水平。</w:t>
      </w: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 xml:space="preserve">6.“参加培训情况”指参加国内外各级各类学习、考察及培训。 </w:t>
      </w: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 xml:space="preserve">7.“获得表彰奖励情况”指获得的各类表彰和荣誉称号。 </w:t>
      </w: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 xml:space="preserve">8.“获得专业奖励及取得科研和其它学术成果情况”指在赛课、教学技能竞赛等专业评比中获得的奖励及个人专著出版、论文发表、科研成果获奖等情况。 </w:t>
      </w:r>
    </w:p>
    <w:p w:rsidR="006F5635" w:rsidRDefault="006F5635" w:rsidP="006F5635">
      <w:pPr>
        <w:adjustRightInd w:val="0"/>
        <w:snapToGrid w:val="0"/>
        <w:spacing w:line="560" w:lineRule="exact"/>
        <w:ind w:firstLineChars="200" w:firstLine="600"/>
        <w:rPr>
          <w:rFonts w:ascii="方正仿宋_GBK" w:eastAsia="方正仿宋_GBK" w:hAnsi="仿宋" w:cs="仿宋_GB2312"/>
          <w:sz w:val="30"/>
          <w:szCs w:val="30"/>
        </w:rPr>
      </w:pPr>
      <w:r>
        <w:rPr>
          <w:rFonts w:ascii="方正仿宋_GBK" w:eastAsia="方正仿宋_GBK" w:hAnsi="仿宋" w:cs="仿宋_GB2312" w:hint="eastAsia"/>
          <w:sz w:val="30"/>
          <w:szCs w:val="30"/>
        </w:rPr>
        <w:t>9.此表用A4纸打印一式三份。</w:t>
      </w:r>
    </w:p>
    <w:p w:rsidR="006F5635" w:rsidRDefault="006F5635" w:rsidP="006F5635">
      <w:pPr>
        <w:widowControl/>
        <w:jc w:val="left"/>
        <w:sectPr w:rsidR="006F5635">
          <w:pgSz w:w="11906" w:h="16838"/>
          <w:pgMar w:top="2155" w:right="1418" w:bottom="1418" w:left="1418" w:header="851" w:footer="992" w:gutter="0"/>
          <w:pgNumType w:fmt="numberInDash"/>
          <w:cols w:space="720"/>
          <w:docGrid w:type="linesAndChars" w:linePitch="60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1784"/>
        <w:gridCol w:w="165"/>
        <w:gridCol w:w="331"/>
        <w:gridCol w:w="690"/>
        <w:gridCol w:w="726"/>
        <w:gridCol w:w="1054"/>
        <w:gridCol w:w="152"/>
        <w:gridCol w:w="662"/>
        <w:gridCol w:w="158"/>
        <w:gridCol w:w="337"/>
        <w:gridCol w:w="405"/>
        <w:gridCol w:w="155"/>
        <w:gridCol w:w="40"/>
        <w:gridCol w:w="273"/>
        <w:gridCol w:w="12"/>
        <w:gridCol w:w="1675"/>
      </w:tblGrid>
      <w:tr w:rsidR="006F5635" w:rsidTr="006F5635">
        <w:trPr>
          <w:trHeight w:val="567"/>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lastRenderedPageBreak/>
              <w:t>姓名</w:t>
            </w:r>
          </w:p>
        </w:tc>
        <w:tc>
          <w:tcPr>
            <w:tcW w:w="1784" w:type="dxa"/>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496" w:type="dxa"/>
            <w:gridSpan w:val="2"/>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单位</w:t>
            </w:r>
          </w:p>
        </w:tc>
        <w:tc>
          <w:tcPr>
            <w:tcW w:w="2622" w:type="dxa"/>
            <w:gridSpan w:val="4"/>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820" w:type="dxa"/>
            <w:gridSpan w:val="2"/>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性别</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2000" w:type="dxa"/>
            <w:gridSpan w:val="4"/>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照</w:t>
            </w: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片</w:t>
            </w:r>
          </w:p>
        </w:tc>
      </w:tr>
      <w:tr w:rsidR="006F5635" w:rsidTr="006F5635">
        <w:trPr>
          <w:trHeight w:val="567"/>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出生日期</w:t>
            </w: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 xml:space="preserve">   </w:t>
            </w:r>
          </w:p>
        </w:tc>
        <w:tc>
          <w:tcPr>
            <w:tcW w:w="1747" w:type="dxa"/>
            <w:gridSpan w:val="3"/>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民族</w:t>
            </w:r>
          </w:p>
        </w:tc>
        <w:tc>
          <w:tcPr>
            <w:tcW w:w="1054" w:type="dxa"/>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籍贯</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2155" w:type="dxa"/>
            <w:gridSpan w:val="5"/>
            <w:vMerge w:val="restart"/>
            <w:tcBorders>
              <w:top w:val="single" w:sz="4" w:space="0" w:color="auto"/>
              <w:left w:val="single" w:sz="4" w:space="0" w:color="auto"/>
              <w:bottom w:val="single" w:sz="4" w:space="0" w:color="auto"/>
              <w:right w:val="single" w:sz="4" w:space="0" w:color="auto"/>
            </w:tcBorders>
            <w:vAlign w:val="center"/>
          </w:tcPr>
          <w:p w:rsidR="006F5635" w:rsidRDefault="006F5635">
            <w:pPr>
              <w:widowControl/>
              <w:jc w:val="left"/>
              <w:rPr>
                <w:kern w:val="0"/>
                <w:sz w:val="20"/>
                <w:szCs w:val="20"/>
              </w:rPr>
            </w:pPr>
          </w:p>
        </w:tc>
      </w:tr>
      <w:tr w:rsidR="006F5635" w:rsidTr="006F5635">
        <w:trPr>
          <w:trHeight w:val="567"/>
          <w:jc w:val="center"/>
        </w:trPr>
        <w:tc>
          <w:tcPr>
            <w:tcW w:w="1557" w:type="dxa"/>
            <w:tcBorders>
              <w:top w:val="single" w:sz="4" w:space="0" w:color="auto"/>
              <w:left w:val="single" w:sz="4" w:space="0" w:color="auto"/>
              <w:bottom w:val="single" w:sz="4" w:space="0" w:color="auto"/>
              <w:right w:val="single" w:sz="4" w:space="0" w:color="auto"/>
            </w:tcBorders>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初始学历</w:t>
            </w: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及学位</w:t>
            </w:r>
          </w:p>
        </w:tc>
        <w:tc>
          <w:tcPr>
            <w:tcW w:w="1949" w:type="dxa"/>
            <w:gridSpan w:val="2"/>
            <w:tcBorders>
              <w:top w:val="single" w:sz="4" w:space="0" w:color="auto"/>
              <w:left w:val="single" w:sz="4" w:space="0" w:color="auto"/>
              <w:bottom w:val="single" w:sz="4" w:space="0" w:color="auto"/>
              <w:right w:val="single" w:sz="4" w:space="0" w:color="auto"/>
            </w:tcBorders>
          </w:tcPr>
          <w:p w:rsidR="006F5635" w:rsidRDefault="006F5635">
            <w:pPr>
              <w:spacing w:line="280" w:lineRule="exact"/>
              <w:jc w:val="center"/>
              <w:rPr>
                <w:rFonts w:ascii="方正仿宋_GBK" w:eastAsia="方正仿宋_GBK" w:hAnsi="仿宋"/>
                <w:sz w:val="28"/>
                <w:szCs w:val="28"/>
              </w:rPr>
            </w:pPr>
          </w:p>
        </w:tc>
        <w:tc>
          <w:tcPr>
            <w:tcW w:w="1747" w:type="dxa"/>
            <w:gridSpan w:val="3"/>
            <w:tcBorders>
              <w:top w:val="single" w:sz="4" w:space="0" w:color="auto"/>
              <w:left w:val="single" w:sz="4" w:space="0" w:color="auto"/>
              <w:bottom w:val="single" w:sz="4" w:space="0" w:color="auto"/>
              <w:right w:val="single" w:sz="4" w:space="0" w:color="auto"/>
            </w:tcBorders>
            <w:hideMark/>
          </w:tcPr>
          <w:p w:rsidR="006F5635" w:rsidRDefault="006F5635">
            <w:pPr>
              <w:spacing w:line="280" w:lineRule="exact"/>
              <w:ind w:leftChars="50" w:left="105"/>
              <w:rPr>
                <w:rFonts w:ascii="方正仿宋_GBK" w:eastAsia="方正仿宋_GBK" w:hAnsi="仿宋"/>
                <w:sz w:val="28"/>
                <w:szCs w:val="28"/>
              </w:rPr>
            </w:pPr>
            <w:r>
              <w:rPr>
                <w:rFonts w:ascii="方正仿宋_GBK" w:eastAsia="方正仿宋_GBK" w:hAnsi="仿宋" w:hint="eastAsia"/>
                <w:sz w:val="28"/>
                <w:szCs w:val="28"/>
              </w:rPr>
              <w:t>最高学历</w:t>
            </w:r>
          </w:p>
          <w:p w:rsidR="006F5635" w:rsidRDefault="006F5635">
            <w:pPr>
              <w:spacing w:line="280" w:lineRule="exact"/>
              <w:ind w:leftChars="50" w:left="105" w:firstLineChars="50" w:firstLine="140"/>
              <w:rPr>
                <w:rFonts w:ascii="方正仿宋_GBK" w:eastAsia="方正仿宋_GBK" w:hAnsi="仿宋"/>
                <w:sz w:val="28"/>
                <w:szCs w:val="28"/>
              </w:rPr>
            </w:pPr>
            <w:r>
              <w:rPr>
                <w:rFonts w:ascii="方正仿宋_GBK" w:eastAsia="方正仿宋_GBK" w:hAnsi="仿宋" w:hint="eastAsia"/>
                <w:sz w:val="28"/>
                <w:szCs w:val="28"/>
              </w:rPr>
              <w:t>及学位</w:t>
            </w:r>
          </w:p>
        </w:tc>
        <w:tc>
          <w:tcPr>
            <w:tcW w:w="2768" w:type="dxa"/>
            <w:gridSpan w:val="6"/>
            <w:tcBorders>
              <w:top w:val="single" w:sz="4" w:space="0" w:color="auto"/>
              <w:left w:val="single" w:sz="4" w:space="0" w:color="auto"/>
              <w:bottom w:val="single" w:sz="4" w:space="0" w:color="auto"/>
              <w:right w:val="single" w:sz="4" w:space="0" w:color="auto"/>
            </w:tcBorders>
          </w:tcPr>
          <w:p w:rsidR="006F5635" w:rsidRDefault="006F5635">
            <w:pPr>
              <w:spacing w:line="280" w:lineRule="exact"/>
              <w:jc w:val="center"/>
              <w:rPr>
                <w:rFonts w:ascii="方正仿宋_GBK" w:eastAsia="方正仿宋_GBK" w:hAnsi="仿宋"/>
                <w:sz w:val="28"/>
                <w:szCs w:val="28"/>
              </w:rPr>
            </w:pPr>
          </w:p>
        </w:tc>
        <w:tc>
          <w:tcPr>
            <w:tcW w:w="9477" w:type="dxa"/>
            <w:gridSpan w:val="5"/>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kern w:val="0"/>
                <w:sz w:val="20"/>
                <w:szCs w:val="20"/>
              </w:rPr>
            </w:pPr>
          </w:p>
        </w:tc>
      </w:tr>
      <w:tr w:rsidR="006F5635" w:rsidTr="006F5635">
        <w:trPr>
          <w:trHeight w:val="567"/>
          <w:jc w:val="center"/>
        </w:trPr>
        <w:tc>
          <w:tcPr>
            <w:tcW w:w="1557" w:type="dxa"/>
            <w:tcBorders>
              <w:top w:val="single" w:sz="4" w:space="0" w:color="auto"/>
              <w:left w:val="single" w:sz="4" w:space="0" w:color="auto"/>
              <w:bottom w:val="single" w:sz="4" w:space="0" w:color="auto"/>
              <w:right w:val="single" w:sz="4" w:space="0" w:color="auto"/>
            </w:tcBorders>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何时加入</w:t>
            </w: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何党派</w:t>
            </w:r>
          </w:p>
        </w:tc>
        <w:tc>
          <w:tcPr>
            <w:tcW w:w="1949" w:type="dxa"/>
            <w:gridSpan w:val="2"/>
            <w:tcBorders>
              <w:top w:val="single" w:sz="4" w:space="0" w:color="auto"/>
              <w:left w:val="single" w:sz="4" w:space="0" w:color="auto"/>
              <w:bottom w:val="single" w:sz="4" w:space="0" w:color="auto"/>
              <w:right w:val="single" w:sz="4" w:space="0" w:color="auto"/>
            </w:tcBorders>
          </w:tcPr>
          <w:p w:rsidR="006F5635" w:rsidRDefault="006F5635">
            <w:pPr>
              <w:spacing w:line="280" w:lineRule="exact"/>
              <w:jc w:val="center"/>
              <w:rPr>
                <w:rFonts w:ascii="方正仿宋_GBK" w:eastAsia="方正仿宋_GBK" w:hAnsi="仿宋"/>
                <w:sz w:val="28"/>
                <w:szCs w:val="28"/>
              </w:rPr>
            </w:pPr>
          </w:p>
        </w:tc>
        <w:tc>
          <w:tcPr>
            <w:tcW w:w="1747" w:type="dxa"/>
            <w:gridSpan w:val="3"/>
            <w:tcBorders>
              <w:top w:val="single" w:sz="4" w:space="0" w:color="auto"/>
              <w:left w:val="single" w:sz="4" w:space="0" w:color="auto"/>
              <w:bottom w:val="single" w:sz="4" w:space="0" w:color="auto"/>
              <w:right w:val="single" w:sz="4" w:space="0" w:color="auto"/>
            </w:tcBorders>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参加工作</w:t>
            </w: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时间</w:t>
            </w:r>
          </w:p>
        </w:tc>
        <w:tc>
          <w:tcPr>
            <w:tcW w:w="2768" w:type="dxa"/>
            <w:gridSpan w:val="6"/>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 xml:space="preserve">    </w:t>
            </w:r>
          </w:p>
        </w:tc>
        <w:tc>
          <w:tcPr>
            <w:tcW w:w="9477" w:type="dxa"/>
            <w:gridSpan w:val="5"/>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kern w:val="0"/>
                <w:sz w:val="20"/>
                <w:szCs w:val="20"/>
              </w:rPr>
            </w:pPr>
          </w:p>
        </w:tc>
      </w:tr>
      <w:tr w:rsidR="006F5635" w:rsidTr="006F5635">
        <w:trPr>
          <w:trHeight w:val="567"/>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任教学科</w:t>
            </w:r>
          </w:p>
        </w:tc>
        <w:tc>
          <w:tcPr>
            <w:tcW w:w="1949" w:type="dxa"/>
            <w:gridSpan w:val="2"/>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1747" w:type="dxa"/>
            <w:gridSpan w:val="3"/>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教龄</w:t>
            </w:r>
          </w:p>
        </w:tc>
        <w:tc>
          <w:tcPr>
            <w:tcW w:w="1868" w:type="dxa"/>
            <w:gridSpan w:val="3"/>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ind w:right="140"/>
              <w:jc w:val="right"/>
              <w:rPr>
                <w:rFonts w:ascii="方正仿宋_GBK" w:eastAsia="方正仿宋_GBK" w:hAnsi="仿宋"/>
                <w:sz w:val="28"/>
                <w:szCs w:val="28"/>
              </w:rPr>
            </w:pPr>
            <w:r>
              <w:rPr>
                <w:rFonts w:ascii="方正仿宋_GBK" w:eastAsia="方正仿宋_GBK" w:hAnsi="仿宋" w:hint="eastAsia"/>
                <w:sz w:val="28"/>
                <w:szCs w:val="28"/>
              </w:rPr>
              <w:t>年</w:t>
            </w:r>
          </w:p>
        </w:tc>
        <w:tc>
          <w:tcPr>
            <w:tcW w:w="900" w:type="dxa"/>
            <w:gridSpan w:val="3"/>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健康</w:t>
            </w: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状况</w:t>
            </w: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r>
      <w:tr w:rsidR="006F5635" w:rsidTr="006F5635">
        <w:trPr>
          <w:trHeight w:val="567"/>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行政职务</w:t>
            </w: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pacing w:val="-6"/>
                <w:sz w:val="28"/>
                <w:szCs w:val="28"/>
              </w:rPr>
              <w:t>及年限</w:t>
            </w:r>
          </w:p>
        </w:tc>
        <w:tc>
          <w:tcPr>
            <w:tcW w:w="1949" w:type="dxa"/>
            <w:gridSpan w:val="2"/>
            <w:tcBorders>
              <w:top w:val="single" w:sz="4" w:space="0" w:color="auto"/>
              <w:left w:val="single" w:sz="4" w:space="0" w:color="auto"/>
              <w:bottom w:val="single" w:sz="4" w:space="0" w:color="auto"/>
              <w:right w:val="single" w:sz="4" w:space="0" w:color="auto"/>
            </w:tcBorders>
          </w:tcPr>
          <w:p w:rsidR="006F5635" w:rsidRDefault="006F5635">
            <w:pPr>
              <w:spacing w:line="280" w:lineRule="exact"/>
              <w:jc w:val="center"/>
              <w:rPr>
                <w:rFonts w:ascii="方正仿宋_GBK" w:eastAsia="方正仿宋_GBK" w:hAnsi="仿宋"/>
                <w:sz w:val="28"/>
                <w:szCs w:val="28"/>
              </w:rPr>
            </w:pPr>
          </w:p>
        </w:tc>
        <w:tc>
          <w:tcPr>
            <w:tcW w:w="17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rPr>
                <w:rFonts w:ascii="方正仿宋_GBK" w:eastAsia="方正仿宋_GBK" w:hAnsi="仿宋"/>
                <w:sz w:val="28"/>
                <w:szCs w:val="28"/>
              </w:rPr>
            </w:pPr>
            <w:r>
              <w:rPr>
                <w:rFonts w:ascii="方正仿宋_GBK" w:eastAsia="方正仿宋_GBK" w:hAnsi="仿宋" w:hint="eastAsia"/>
                <w:sz w:val="28"/>
                <w:szCs w:val="28"/>
              </w:rPr>
              <w:t xml:space="preserve"> 专业技术</w:t>
            </w:r>
          </w:p>
          <w:p w:rsidR="006F5635" w:rsidRDefault="006F5635">
            <w:pPr>
              <w:spacing w:line="280" w:lineRule="exact"/>
              <w:rPr>
                <w:rFonts w:ascii="方正仿宋_GBK" w:eastAsia="方正仿宋_GBK" w:hAnsi="仿宋"/>
                <w:sz w:val="28"/>
                <w:szCs w:val="28"/>
              </w:rPr>
            </w:pPr>
            <w:r>
              <w:rPr>
                <w:rFonts w:ascii="方正仿宋_GBK" w:eastAsia="方正仿宋_GBK" w:hAnsi="仿宋" w:hint="eastAsia"/>
                <w:sz w:val="28"/>
                <w:szCs w:val="28"/>
              </w:rPr>
              <w:t>职务及年限</w:t>
            </w:r>
          </w:p>
        </w:tc>
        <w:tc>
          <w:tcPr>
            <w:tcW w:w="1868" w:type="dxa"/>
            <w:gridSpan w:val="3"/>
            <w:tcBorders>
              <w:top w:val="single" w:sz="4" w:space="0" w:color="auto"/>
              <w:left w:val="single" w:sz="4" w:space="0" w:color="auto"/>
              <w:bottom w:val="single" w:sz="4" w:space="0" w:color="auto"/>
              <w:right w:val="single" w:sz="4" w:space="0" w:color="auto"/>
            </w:tcBorders>
          </w:tcPr>
          <w:p w:rsidR="006F5635" w:rsidRDefault="006F5635">
            <w:pPr>
              <w:spacing w:line="280" w:lineRule="exact"/>
              <w:rPr>
                <w:rFonts w:ascii="方正仿宋_GBK" w:eastAsia="方正仿宋_GBK" w:hAnsi="仿宋"/>
                <w:sz w:val="28"/>
                <w:szCs w:val="28"/>
              </w:rPr>
            </w:pPr>
          </w:p>
        </w:tc>
        <w:tc>
          <w:tcPr>
            <w:tcW w:w="1368"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班主任</w:t>
            </w: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工作年限</w:t>
            </w:r>
          </w:p>
        </w:tc>
        <w:tc>
          <w:tcPr>
            <w:tcW w:w="16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ind w:right="120"/>
              <w:jc w:val="right"/>
              <w:rPr>
                <w:rFonts w:ascii="方正仿宋_GBK" w:eastAsia="方正仿宋_GBK"/>
                <w:sz w:val="28"/>
                <w:szCs w:val="28"/>
              </w:rPr>
            </w:pPr>
            <w:r>
              <w:rPr>
                <w:rFonts w:ascii="方正仿宋_GBK" w:eastAsia="方正仿宋_GBK" w:hint="eastAsia"/>
                <w:sz w:val="28"/>
                <w:szCs w:val="28"/>
              </w:rPr>
              <w:t>年</w:t>
            </w:r>
          </w:p>
        </w:tc>
      </w:tr>
      <w:tr w:rsidR="006F5635" w:rsidTr="006F5635">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rFonts w:ascii="方正仿宋_GBK" w:eastAsia="方正仿宋_GBK" w:hAnsi="仿宋"/>
                <w:sz w:val="28"/>
                <w:szCs w:val="28"/>
              </w:rPr>
            </w:pP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ind w:right="240"/>
              <w:jc w:val="right"/>
              <w:rPr>
                <w:rFonts w:ascii="方正仿宋_GBK" w:eastAsia="方正仿宋_GBK" w:hAnsi="仿宋"/>
                <w:sz w:val="28"/>
                <w:szCs w:val="28"/>
              </w:rPr>
            </w:pPr>
            <w:r>
              <w:rPr>
                <w:rFonts w:ascii="方正仿宋_GBK" w:eastAsia="方正仿宋_GBK" w:hAnsi="仿宋" w:hint="eastAsia"/>
                <w:sz w:val="28"/>
                <w:szCs w:val="28"/>
              </w:rPr>
              <w:t>年</w:t>
            </w: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rFonts w:ascii="方正仿宋_GBK" w:eastAsia="方正仿宋_GBK" w:hAnsi="仿宋"/>
                <w:sz w:val="28"/>
                <w:szCs w:val="28"/>
              </w:rPr>
            </w:pPr>
          </w:p>
        </w:tc>
        <w:tc>
          <w:tcPr>
            <w:tcW w:w="1868" w:type="dxa"/>
            <w:gridSpan w:val="3"/>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ind w:right="240" w:firstLineChars="450" w:firstLine="1260"/>
              <w:jc w:val="right"/>
              <w:rPr>
                <w:rFonts w:ascii="方正仿宋_GBK" w:eastAsia="方正仿宋_GBK" w:hAnsi="仿宋"/>
                <w:sz w:val="28"/>
                <w:szCs w:val="28"/>
              </w:rPr>
            </w:pPr>
            <w:r>
              <w:rPr>
                <w:rFonts w:ascii="方正仿宋_GBK" w:eastAsia="方正仿宋_GBK" w:hAnsi="仿宋" w:hint="eastAsia"/>
                <w:sz w:val="28"/>
                <w:szCs w:val="28"/>
              </w:rPr>
              <w:t>年</w:t>
            </w:r>
          </w:p>
        </w:tc>
        <w:tc>
          <w:tcPr>
            <w:tcW w:w="9253" w:type="dxa"/>
            <w:gridSpan w:val="6"/>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rFonts w:ascii="方正仿宋_GBK" w:eastAsia="方正仿宋_GBK" w:hAnsi="仿宋"/>
                <w:sz w:val="28"/>
                <w:szCs w:val="28"/>
              </w:rPr>
            </w:pPr>
          </w:p>
        </w:tc>
        <w:tc>
          <w:tcPr>
            <w:tcW w:w="3362" w:type="dxa"/>
            <w:gridSpan w:val="2"/>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rFonts w:ascii="方正仿宋_GBK" w:eastAsia="方正仿宋_GBK"/>
                <w:sz w:val="28"/>
                <w:szCs w:val="28"/>
              </w:rPr>
            </w:pPr>
          </w:p>
        </w:tc>
      </w:tr>
      <w:tr w:rsidR="006F5635" w:rsidTr="006F5635">
        <w:trPr>
          <w:trHeight w:val="627"/>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单位地址</w:t>
            </w:r>
          </w:p>
        </w:tc>
        <w:tc>
          <w:tcPr>
            <w:tcW w:w="3696" w:type="dxa"/>
            <w:gridSpan w:val="5"/>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105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邮编</w:t>
            </w:r>
          </w:p>
        </w:tc>
        <w:tc>
          <w:tcPr>
            <w:tcW w:w="1309" w:type="dxa"/>
            <w:gridSpan w:val="4"/>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873" w:type="dxa"/>
            <w:gridSpan w:val="4"/>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电话</w:t>
            </w: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sz w:val="28"/>
                <w:szCs w:val="28"/>
              </w:rPr>
            </w:pPr>
          </w:p>
        </w:tc>
      </w:tr>
      <w:tr w:rsidR="006F5635" w:rsidTr="006F5635">
        <w:trPr>
          <w:trHeight w:val="565"/>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家庭住址</w:t>
            </w:r>
          </w:p>
        </w:tc>
        <w:tc>
          <w:tcPr>
            <w:tcW w:w="3696" w:type="dxa"/>
            <w:gridSpan w:val="5"/>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105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邮编</w:t>
            </w:r>
          </w:p>
        </w:tc>
        <w:tc>
          <w:tcPr>
            <w:tcW w:w="1309" w:type="dxa"/>
            <w:gridSpan w:val="4"/>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873" w:type="dxa"/>
            <w:gridSpan w:val="4"/>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电话</w:t>
            </w: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sz w:val="28"/>
                <w:szCs w:val="28"/>
              </w:rPr>
            </w:pPr>
          </w:p>
        </w:tc>
      </w:tr>
      <w:tr w:rsidR="006F5635" w:rsidTr="006F5635">
        <w:trPr>
          <w:trHeight w:val="687"/>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个人联系电话</w:t>
            </w:r>
          </w:p>
        </w:tc>
        <w:tc>
          <w:tcPr>
            <w:tcW w:w="3696" w:type="dxa"/>
            <w:gridSpan w:val="5"/>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tc>
        <w:tc>
          <w:tcPr>
            <w:tcW w:w="105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E-mail</w:t>
            </w:r>
          </w:p>
        </w:tc>
        <w:tc>
          <w:tcPr>
            <w:tcW w:w="3869" w:type="dxa"/>
            <w:gridSpan w:val="10"/>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sz w:val="28"/>
                <w:szCs w:val="28"/>
              </w:rPr>
            </w:pPr>
          </w:p>
        </w:tc>
      </w:tr>
      <w:tr w:rsidR="006F5635" w:rsidTr="006F5635">
        <w:trPr>
          <w:trHeight w:val="569"/>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工</w:t>
            </w: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作</w:t>
            </w: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简</w:t>
            </w: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历</w:t>
            </w:r>
          </w:p>
          <w:p w:rsidR="006F5635" w:rsidRDefault="006F5635">
            <w:pPr>
              <w:spacing w:line="280" w:lineRule="exact"/>
              <w:jc w:val="center"/>
              <w:rPr>
                <w:rFonts w:ascii="方正仿宋_GBK" w:eastAsia="方正仿宋_GBK" w:hAnsi="仿宋"/>
                <w:sz w:val="28"/>
                <w:szCs w:val="28"/>
              </w:rPr>
            </w:pP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起止时间</w:t>
            </w:r>
          </w:p>
        </w:tc>
        <w:tc>
          <w:tcPr>
            <w:tcW w:w="4995" w:type="dxa"/>
            <w:gridSpan w:val="13"/>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单位及部门</w:t>
            </w:r>
          </w:p>
        </w:tc>
        <w:tc>
          <w:tcPr>
            <w:tcW w:w="1675"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280" w:lineRule="exact"/>
              <w:jc w:val="center"/>
              <w:rPr>
                <w:rFonts w:ascii="方正仿宋_GBK" w:eastAsia="方正仿宋_GBK" w:hAnsi="仿宋"/>
                <w:sz w:val="28"/>
                <w:szCs w:val="28"/>
              </w:rPr>
            </w:pPr>
            <w:r>
              <w:rPr>
                <w:rFonts w:ascii="方正仿宋_GBK" w:eastAsia="方正仿宋_GBK" w:hAnsi="仿宋" w:hint="eastAsia"/>
                <w:sz w:val="28"/>
                <w:szCs w:val="28"/>
              </w:rPr>
              <w:t>职务</w:t>
            </w:r>
          </w:p>
        </w:tc>
      </w:tr>
      <w:tr w:rsidR="006F5635" w:rsidTr="006F5635">
        <w:trPr>
          <w:trHeight w:val="196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rFonts w:ascii="方正仿宋_GBK" w:eastAsia="方正仿宋_GBK" w:hAnsi="仿宋"/>
                <w:sz w:val="28"/>
                <w:szCs w:val="28"/>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rPr>
                <w:rFonts w:ascii="方正仿宋_GBK" w:eastAsia="方正仿宋_GBK" w:hAnsi="仿宋"/>
                <w:sz w:val="28"/>
                <w:szCs w:val="28"/>
              </w:rPr>
            </w:pPr>
          </w:p>
        </w:tc>
        <w:tc>
          <w:tcPr>
            <w:tcW w:w="4995" w:type="dxa"/>
            <w:gridSpan w:val="13"/>
            <w:tcBorders>
              <w:top w:val="single" w:sz="4" w:space="0" w:color="auto"/>
              <w:left w:val="single" w:sz="4" w:space="0" w:color="auto"/>
              <w:bottom w:val="single" w:sz="4" w:space="0" w:color="auto"/>
              <w:right w:val="single" w:sz="4" w:space="0" w:color="auto"/>
            </w:tcBorders>
            <w:vAlign w:val="center"/>
          </w:tcPr>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jc w:val="center"/>
              <w:rPr>
                <w:rFonts w:ascii="方正仿宋_GBK" w:eastAsia="方正仿宋_GBK" w:hAnsi="仿宋"/>
                <w:sz w:val="28"/>
                <w:szCs w:val="28"/>
              </w:rPr>
            </w:pPr>
          </w:p>
          <w:p w:rsidR="006F5635" w:rsidRDefault="006F5635">
            <w:pPr>
              <w:spacing w:line="280" w:lineRule="exact"/>
              <w:rPr>
                <w:rFonts w:ascii="方正仿宋_GBK" w:eastAsia="方正仿宋_GBK" w:hAnsi="仿宋"/>
                <w:sz w:val="28"/>
                <w:szCs w:val="28"/>
              </w:rPr>
            </w:pPr>
          </w:p>
          <w:p w:rsidR="006F5635" w:rsidRDefault="006F5635">
            <w:pPr>
              <w:spacing w:line="280" w:lineRule="exact"/>
              <w:rPr>
                <w:rFonts w:ascii="方正仿宋_GBK" w:eastAsia="方正仿宋_GBK" w:hAnsi="仿宋"/>
                <w:sz w:val="28"/>
                <w:szCs w:val="28"/>
              </w:rPr>
            </w:pPr>
          </w:p>
          <w:p w:rsidR="006F5635" w:rsidRDefault="006F5635">
            <w:pPr>
              <w:spacing w:line="280" w:lineRule="exact"/>
              <w:rPr>
                <w:rFonts w:ascii="方正仿宋_GBK" w:eastAsia="方正仿宋_GBK" w:hAnsi="仿宋"/>
                <w:sz w:val="28"/>
                <w:szCs w:val="28"/>
              </w:rPr>
            </w:pPr>
          </w:p>
        </w:tc>
        <w:tc>
          <w:tcPr>
            <w:tcW w:w="1675" w:type="dxa"/>
            <w:tcBorders>
              <w:top w:val="single" w:sz="4" w:space="0" w:color="auto"/>
              <w:left w:val="single" w:sz="4" w:space="0" w:color="auto"/>
              <w:bottom w:val="single" w:sz="4" w:space="0" w:color="auto"/>
              <w:right w:val="single" w:sz="4" w:space="0" w:color="auto"/>
            </w:tcBorders>
            <w:vAlign w:val="center"/>
          </w:tcPr>
          <w:p w:rsidR="006F5635" w:rsidRDefault="006F5635">
            <w:pPr>
              <w:widowControl/>
              <w:spacing w:line="280" w:lineRule="exact"/>
              <w:jc w:val="left"/>
              <w:rPr>
                <w:rFonts w:ascii="方正仿宋_GBK" w:eastAsia="方正仿宋_GBK" w:hAnsi="仿宋"/>
                <w:sz w:val="28"/>
                <w:szCs w:val="28"/>
              </w:rPr>
            </w:pPr>
          </w:p>
          <w:p w:rsidR="006F5635" w:rsidRDefault="006F5635">
            <w:pPr>
              <w:widowControl/>
              <w:spacing w:line="280" w:lineRule="exact"/>
              <w:jc w:val="left"/>
              <w:rPr>
                <w:rFonts w:ascii="方正仿宋_GBK" w:eastAsia="方正仿宋_GBK" w:hAnsi="仿宋"/>
                <w:sz w:val="28"/>
                <w:szCs w:val="28"/>
              </w:rPr>
            </w:pPr>
          </w:p>
          <w:p w:rsidR="006F5635" w:rsidRDefault="006F5635">
            <w:pPr>
              <w:widowControl/>
              <w:spacing w:line="280" w:lineRule="exact"/>
              <w:jc w:val="left"/>
              <w:rPr>
                <w:rFonts w:ascii="方正仿宋_GBK" w:eastAsia="方正仿宋_GBK" w:hAnsi="仿宋"/>
                <w:sz w:val="28"/>
                <w:szCs w:val="28"/>
              </w:rPr>
            </w:pPr>
          </w:p>
          <w:p w:rsidR="006F5635" w:rsidRDefault="006F5635">
            <w:pPr>
              <w:widowControl/>
              <w:spacing w:line="280" w:lineRule="exact"/>
              <w:jc w:val="left"/>
              <w:rPr>
                <w:rFonts w:ascii="方正仿宋_GBK" w:eastAsia="方正仿宋_GBK" w:hAnsi="仿宋"/>
                <w:sz w:val="28"/>
                <w:szCs w:val="28"/>
              </w:rPr>
            </w:pPr>
          </w:p>
          <w:p w:rsidR="006F5635" w:rsidRDefault="006F5635">
            <w:pPr>
              <w:widowControl/>
              <w:spacing w:line="280" w:lineRule="exact"/>
              <w:jc w:val="left"/>
              <w:rPr>
                <w:rFonts w:ascii="方正仿宋_GBK" w:eastAsia="方正仿宋_GBK" w:hAnsi="仿宋"/>
                <w:sz w:val="28"/>
                <w:szCs w:val="28"/>
              </w:rPr>
            </w:pPr>
          </w:p>
          <w:p w:rsidR="006F5635" w:rsidRDefault="006F5635">
            <w:pPr>
              <w:widowControl/>
              <w:spacing w:line="280" w:lineRule="exact"/>
              <w:jc w:val="left"/>
              <w:rPr>
                <w:rFonts w:ascii="方正仿宋_GBK" w:eastAsia="方正仿宋_GBK" w:hAnsi="仿宋"/>
                <w:sz w:val="28"/>
                <w:szCs w:val="28"/>
              </w:rPr>
            </w:pPr>
          </w:p>
          <w:p w:rsidR="006F5635" w:rsidRDefault="006F5635">
            <w:pPr>
              <w:spacing w:line="280" w:lineRule="exact"/>
              <w:rPr>
                <w:rFonts w:ascii="方正仿宋_GBK" w:eastAsia="方正仿宋_GBK" w:hAnsi="仿宋"/>
                <w:sz w:val="28"/>
                <w:szCs w:val="28"/>
              </w:rPr>
            </w:pPr>
          </w:p>
        </w:tc>
      </w:tr>
      <w:tr w:rsidR="006F5635" w:rsidTr="006F5635">
        <w:trPr>
          <w:trHeight w:val="514"/>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6F5635" w:rsidRDefault="006F5635">
            <w:pPr>
              <w:ind w:firstLineChars="200" w:firstLine="560"/>
              <w:rPr>
                <w:rFonts w:ascii="方正仿宋_GBK" w:eastAsia="方正仿宋_GBK" w:hAnsi="仿宋"/>
                <w:sz w:val="28"/>
                <w:szCs w:val="28"/>
              </w:rPr>
            </w:pPr>
            <w:r>
              <w:rPr>
                <w:rFonts w:ascii="方正仿宋_GBK" w:eastAsia="方正仿宋_GBK" w:hAnsi="仿宋" w:hint="eastAsia"/>
                <w:sz w:val="28"/>
                <w:szCs w:val="28"/>
              </w:rPr>
              <w:t>学</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习</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经</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历</w:t>
            </w: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起止时间</w:t>
            </w:r>
          </w:p>
        </w:tc>
        <w:tc>
          <w:tcPr>
            <w:tcW w:w="4995" w:type="dxa"/>
            <w:gridSpan w:val="13"/>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学校及所学专业</w:t>
            </w:r>
          </w:p>
        </w:tc>
        <w:tc>
          <w:tcPr>
            <w:tcW w:w="1675"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学段</w:t>
            </w:r>
          </w:p>
        </w:tc>
      </w:tr>
      <w:tr w:rsidR="006F5635" w:rsidTr="006F5635">
        <w:trPr>
          <w:trHeight w:val="264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rFonts w:ascii="方正仿宋_GBK" w:eastAsia="方正仿宋_GBK" w:hAnsi="仿宋"/>
                <w:sz w:val="28"/>
                <w:szCs w:val="28"/>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rsidR="006F5635" w:rsidRDefault="006F5635">
            <w:pPr>
              <w:rPr>
                <w:rFonts w:ascii="方正仿宋_GBK" w:eastAsia="方正仿宋_GBK" w:hAnsi="仿宋"/>
                <w:sz w:val="28"/>
                <w:szCs w:val="28"/>
              </w:rPr>
            </w:pPr>
          </w:p>
        </w:tc>
        <w:tc>
          <w:tcPr>
            <w:tcW w:w="4995" w:type="dxa"/>
            <w:gridSpan w:val="13"/>
            <w:tcBorders>
              <w:top w:val="single" w:sz="4" w:space="0" w:color="auto"/>
              <w:left w:val="single" w:sz="4" w:space="0" w:color="auto"/>
              <w:bottom w:val="single" w:sz="4" w:space="0" w:color="auto"/>
              <w:right w:val="single" w:sz="4" w:space="0" w:color="auto"/>
            </w:tcBorders>
            <w:vAlign w:val="center"/>
          </w:tcPr>
          <w:p w:rsidR="006F5635" w:rsidRDefault="006F5635">
            <w:pPr>
              <w:jc w:val="center"/>
              <w:rPr>
                <w:rFonts w:ascii="方正仿宋_GBK" w:eastAsia="方正仿宋_GBK" w:hAnsi="仿宋"/>
                <w:sz w:val="28"/>
                <w:szCs w:val="28"/>
              </w:rPr>
            </w:pPr>
          </w:p>
          <w:p w:rsidR="006F5635" w:rsidRDefault="006F5635">
            <w:pPr>
              <w:rPr>
                <w:rFonts w:ascii="方正仿宋_GBK" w:eastAsia="方正仿宋_GBK" w:hAnsi="仿宋"/>
                <w:sz w:val="28"/>
                <w:szCs w:val="28"/>
              </w:rPr>
            </w:pPr>
          </w:p>
        </w:tc>
        <w:tc>
          <w:tcPr>
            <w:tcW w:w="1675" w:type="dxa"/>
            <w:tcBorders>
              <w:top w:val="single" w:sz="4" w:space="0" w:color="auto"/>
              <w:left w:val="single" w:sz="4" w:space="0" w:color="auto"/>
              <w:bottom w:val="single" w:sz="4" w:space="0" w:color="auto"/>
              <w:right w:val="single" w:sz="4" w:space="0" w:color="auto"/>
            </w:tcBorders>
            <w:vAlign w:val="center"/>
          </w:tcPr>
          <w:p w:rsidR="006F5635" w:rsidRDefault="006F5635">
            <w:pPr>
              <w:widowControl/>
              <w:jc w:val="left"/>
              <w:rPr>
                <w:rFonts w:ascii="方正仿宋_GBK" w:eastAsia="方正仿宋_GBK"/>
                <w:sz w:val="28"/>
                <w:szCs w:val="28"/>
              </w:rPr>
            </w:pPr>
          </w:p>
          <w:p w:rsidR="006F5635" w:rsidRDefault="006F5635">
            <w:pPr>
              <w:rPr>
                <w:rFonts w:ascii="方正仿宋_GBK" w:eastAsia="方正仿宋_GBK"/>
                <w:sz w:val="28"/>
                <w:szCs w:val="28"/>
              </w:rPr>
            </w:pPr>
          </w:p>
        </w:tc>
      </w:tr>
      <w:tr w:rsidR="006F5635" w:rsidTr="006F5635">
        <w:trPr>
          <w:trHeight w:val="2809"/>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lastRenderedPageBreak/>
              <w:t>何时参加何种社会及学术团体任何职务</w:t>
            </w:r>
          </w:p>
        </w:tc>
        <w:tc>
          <w:tcPr>
            <w:tcW w:w="8619" w:type="dxa"/>
            <w:gridSpan w:val="16"/>
            <w:tcBorders>
              <w:top w:val="single" w:sz="4" w:space="0" w:color="auto"/>
              <w:left w:val="single" w:sz="4" w:space="0" w:color="auto"/>
              <w:bottom w:val="single" w:sz="4" w:space="0" w:color="auto"/>
              <w:right w:val="single" w:sz="4" w:space="0" w:color="auto"/>
            </w:tcBorders>
          </w:tcPr>
          <w:p w:rsidR="006F5635" w:rsidRDefault="006F5635">
            <w:pPr>
              <w:rPr>
                <w:rFonts w:ascii="方正仿宋_GBK" w:eastAsia="方正仿宋_GBK" w:hAnsi="仿宋"/>
                <w:sz w:val="28"/>
                <w:szCs w:val="28"/>
              </w:rPr>
            </w:pPr>
          </w:p>
          <w:p w:rsidR="006F5635" w:rsidRDefault="006F5635">
            <w:pPr>
              <w:widowControl/>
              <w:jc w:val="left"/>
              <w:rPr>
                <w:rFonts w:ascii="方正仿宋_GBK" w:eastAsia="方正仿宋_GBK" w:hAnsi="仿宋"/>
                <w:sz w:val="28"/>
                <w:szCs w:val="28"/>
              </w:rPr>
            </w:pPr>
          </w:p>
          <w:p w:rsidR="006F5635" w:rsidRDefault="006F5635">
            <w:pPr>
              <w:rPr>
                <w:rFonts w:ascii="方正仿宋_GBK" w:eastAsia="方正仿宋_GBK" w:hAnsi="仿宋"/>
                <w:sz w:val="28"/>
                <w:szCs w:val="28"/>
              </w:rPr>
            </w:pPr>
          </w:p>
        </w:tc>
      </w:tr>
      <w:tr w:rsidR="006F5635" w:rsidTr="006F5635">
        <w:trPr>
          <w:trHeight w:val="480"/>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6F5635" w:rsidRDefault="006F5635">
            <w:pPr>
              <w:ind w:firstLineChars="200" w:firstLine="560"/>
              <w:rPr>
                <w:rFonts w:ascii="方正仿宋_GBK" w:eastAsia="方正仿宋_GBK" w:hAnsi="仿宋"/>
                <w:sz w:val="28"/>
                <w:szCs w:val="28"/>
              </w:rPr>
            </w:pPr>
            <w:r>
              <w:rPr>
                <w:rFonts w:ascii="方正仿宋_GBK" w:eastAsia="方正仿宋_GBK" w:hAnsi="仿宋" w:hint="eastAsia"/>
                <w:sz w:val="28"/>
                <w:szCs w:val="28"/>
              </w:rPr>
              <w:t>参</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加</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培</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训</w:t>
            </w:r>
          </w:p>
        </w:tc>
        <w:tc>
          <w:tcPr>
            <w:tcW w:w="178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起止时间</w:t>
            </w:r>
          </w:p>
        </w:tc>
        <w:tc>
          <w:tcPr>
            <w:tcW w:w="1186" w:type="dxa"/>
            <w:gridSpan w:val="3"/>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地点</w:t>
            </w:r>
          </w:p>
        </w:tc>
        <w:tc>
          <w:tcPr>
            <w:tcW w:w="3689" w:type="dxa"/>
            <w:gridSpan w:val="9"/>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培训项目</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举办单位</w:t>
            </w:r>
          </w:p>
        </w:tc>
      </w:tr>
      <w:tr w:rsidR="006F5635" w:rsidTr="006F5635">
        <w:trPr>
          <w:trHeight w:val="264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rFonts w:ascii="方正仿宋_GBK" w:eastAsia="方正仿宋_GBK" w:hAnsi="仿宋"/>
                <w:sz w:val="28"/>
                <w:szCs w:val="28"/>
              </w:rPr>
            </w:pPr>
          </w:p>
        </w:tc>
        <w:tc>
          <w:tcPr>
            <w:tcW w:w="1784" w:type="dxa"/>
            <w:tcBorders>
              <w:top w:val="single" w:sz="4" w:space="0" w:color="auto"/>
              <w:left w:val="single" w:sz="4" w:space="0" w:color="auto"/>
              <w:bottom w:val="single" w:sz="4" w:space="0" w:color="auto"/>
              <w:right w:val="single" w:sz="4" w:space="0" w:color="auto"/>
            </w:tcBorders>
            <w:vAlign w:val="center"/>
          </w:tcPr>
          <w:p w:rsidR="006F5635" w:rsidRDefault="006F5635">
            <w:pPr>
              <w:jc w:val="center"/>
              <w:rPr>
                <w:rFonts w:ascii="方正仿宋_GBK" w:eastAsia="方正仿宋_GBK" w:hAnsi="仿宋"/>
                <w:sz w:val="28"/>
                <w:szCs w:val="28"/>
              </w:rPr>
            </w:pPr>
          </w:p>
          <w:p w:rsidR="006F5635" w:rsidRDefault="006F5635">
            <w:pPr>
              <w:jc w:val="center"/>
              <w:rPr>
                <w:rFonts w:ascii="方正仿宋_GBK" w:eastAsia="方正仿宋_GBK" w:hAnsi="仿宋"/>
                <w:sz w:val="28"/>
                <w:szCs w:val="28"/>
              </w:rPr>
            </w:pPr>
          </w:p>
          <w:p w:rsidR="006F5635" w:rsidRDefault="006F5635">
            <w:pPr>
              <w:jc w:val="center"/>
              <w:rPr>
                <w:rFonts w:ascii="方正仿宋_GBK" w:eastAsia="方正仿宋_GBK" w:hAnsi="仿宋"/>
                <w:sz w:val="28"/>
                <w:szCs w:val="28"/>
              </w:rPr>
            </w:pPr>
          </w:p>
          <w:p w:rsidR="006F5635" w:rsidRDefault="006F5635">
            <w:pPr>
              <w:rPr>
                <w:rFonts w:ascii="方正仿宋_GBK" w:eastAsia="方正仿宋_GBK" w:hAnsi="仿宋"/>
                <w:sz w:val="28"/>
                <w:szCs w:val="28"/>
              </w:rPr>
            </w:pPr>
          </w:p>
        </w:tc>
        <w:tc>
          <w:tcPr>
            <w:tcW w:w="1186" w:type="dxa"/>
            <w:gridSpan w:val="3"/>
            <w:tcBorders>
              <w:top w:val="single" w:sz="4" w:space="0" w:color="auto"/>
              <w:left w:val="single" w:sz="4" w:space="0" w:color="auto"/>
              <w:bottom w:val="single" w:sz="4" w:space="0" w:color="auto"/>
              <w:right w:val="single" w:sz="4" w:space="0" w:color="auto"/>
            </w:tcBorders>
            <w:vAlign w:val="center"/>
          </w:tcPr>
          <w:p w:rsidR="006F5635" w:rsidRDefault="006F5635">
            <w:pPr>
              <w:widowControl/>
              <w:jc w:val="center"/>
              <w:rPr>
                <w:rFonts w:ascii="方正仿宋_GBK" w:eastAsia="方正仿宋_GBK" w:hAnsi="仿宋"/>
                <w:sz w:val="28"/>
                <w:szCs w:val="28"/>
              </w:rPr>
            </w:pPr>
          </w:p>
          <w:p w:rsidR="006F5635" w:rsidRDefault="006F5635">
            <w:pPr>
              <w:widowControl/>
              <w:jc w:val="center"/>
              <w:rPr>
                <w:rFonts w:ascii="方正仿宋_GBK" w:eastAsia="方正仿宋_GBK" w:hAnsi="仿宋"/>
                <w:sz w:val="28"/>
                <w:szCs w:val="28"/>
              </w:rPr>
            </w:pPr>
          </w:p>
          <w:p w:rsidR="006F5635" w:rsidRDefault="006F5635">
            <w:pPr>
              <w:widowControl/>
              <w:jc w:val="center"/>
              <w:rPr>
                <w:rFonts w:ascii="方正仿宋_GBK" w:eastAsia="方正仿宋_GBK" w:hAnsi="仿宋"/>
                <w:sz w:val="28"/>
                <w:szCs w:val="28"/>
              </w:rPr>
            </w:pPr>
          </w:p>
          <w:p w:rsidR="006F5635" w:rsidRDefault="006F5635">
            <w:pPr>
              <w:rPr>
                <w:rFonts w:ascii="方正仿宋_GBK" w:eastAsia="方正仿宋_GBK" w:hAnsi="仿宋"/>
                <w:sz w:val="28"/>
                <w:szCs w:val="28"/>
              </w:rPr>
            </w:pPr>
          </w:p>
        </w:tc>
        <w:tc>
          <w:tcPr>
            <w:tcW w:w="3689" w:type="dxa"/>
            <w:gridSpan w:val="9"/>
            <w:tcBorders>
              <w:top w:val="single" w:sz="4" w:space="0" w:color="auto"/>
              <w:left w:val="single" w:sz="4" w:space="0" w:color="auto"/>
              <w:bottom w:val="single" w:sz="4" w:space="0" w:color="auto"/>
              <w:right w:val="single" w:sz="4" w:space="0" w:color="auto"/>
            </w:tcBorders>
            <w:vAlign w:val="center"/>
          </w:tcPr>
          <w:p w:rsidR="006F5635" w:rsidRDefault="006F5635">
            <w:pPr>
              <w:widowControl/>
              <w:jc w:val="center"/>
              <w:rPr>
                <w:rFonts w:ascii="方正仿宋_GBK" w:eastAsia="方正仿宋_GBK" w:hAnsi="仿宋"/>
                <w:sz w:val="28"/>
                <w:szCs w:val="28"/>
              </w:rPr>
            </w:pPr>
          </w:p>
          <w:p w:rsidR="006F5635" w:rsidRDefault="006F5635">
            <w:pPr>
              <w:widowControl/>
              <w:jc w:val="center"/>
              <w:rPr>
                <w:rFonts w:ascii="方正仿宋_GBK" w:eastAsia="方正仿宋_GBK" w:hAnsi="仿宋"/>
                <w:sz w:val="28"/>
                <w:szCs w:val="28"/>
              </w:rPr>
            </w:pPr>
          </w:p>
          <w:p w:rsidR="006F5635" w:rsidRDefault="006F5635">
            <w:pPr>
              <w:widowControl/>
              <w:jc w:val="center"/>
              <w:rPr>
                <w:rFonts w:ascii="方正仿宋_GBK" w:eastAsia="方正仿宋_GBK" w:hAnsi="仿宋"/>
                <w:sz w:val="28"/>
                <w:szCs w:val="28"/>
              </w:rPr>
            </w:pPr>
          </w:p>
          <w:p w:rsidR="006F5635" w:rsidRDefault="006F5635">
            <w:pPr>
              <w:rPr>
                <w:rFonts w:ascii="方正仿宋_GBK" w:eastAsia="方正仿宋_GBK" w:hAnsi="仿宋"/>
                <w:sz w:val="28"/>
                <w:szCs w:val="28"/>
              </w:rPr>
            </w:pPr>
          </w:p>
        </w:tc>
        <w:tc>
          <w:tcPr>
            <w:tcW w:w="1960" w:type="dxa"/>
            <w:gridSpan w:val="3"/>
            <w:tcBorders>
              <w:top w:val="single" w:sz="4" w:space="0" w:color="auto"/>
              <w:left w:val="single" w:sz="4" w:space="0" w:color="auto"/>
              <w:bottom w:val="single" w:sz="4" w:space="0" w:color="auto"/>
              <w:right w:val="single" w:sz="4" w:space="0" w:color="auto"/>
            </w:tcBorders>
            <w:vAlign w:val="center"/>
          </w:tcPr>
          <w:p w:rsidR="006F5635" w:rsidRDefault="006F5635">
            <w:pPr>
              <w:jc w:val="center"/>
              <w:rPr>
                <w:rFonts w:ascii="方正仿宋_GBK" w:eastAsia="方正仿宋_GBK" w:hAnsi="仿宋"/>
                <w:sz w:val="28"/>
                <w:szCs w:val="28"/>
              </w:rPr>
            </w:pPr>
          </w:p>
          <w:p w:rsidR="006F5635" w:rsidRDefault="006F5635">
            <w:pPr>
              <w:jc w:val="center"/>
              <w:rPr>
                <w:rFonts w:ascii="方正仿宋_GBK" w:eastAsia="方正仿宋_GBK" w:hAnsi="仿宋"/>
                <w:sz w:val="28"/>
                <w:szCs w:val="28"/>
              </w:rPr>
            </w:pPr>
          </w:p>
          <w:p w:rsidR="006F5635" w:rsidRDefault="006F5635">
            <w:pPr>
              <w:rPr>
                <w:rFonts w:ascii="方正仿宋_GBK" w:eastAsia="方正仿宋_GBK" w:hAnsi="仿宋"/>
                <w:sz w:val="28"/>
                <w:szCs w:val="28"/>
              </w:rPr>
            </w:pPr>
          </w:p>
        </w:tc>
      </w:tr>
      <w:tr w:rsidR="006F5635" w:rsidTr="006F5635">
        <w:trPr>
          <w:trHeight w:val="465"/>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获</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得</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表</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彰</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奖</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励</w:t>
            </w:r>
          </w:p>
        </w:tc>
        <w:tc>
          <w:tcPr>
            <w:tcW w:w="178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时间</w:t>
            </w:r>
          </w:p>
        </w:tc>
        <w:tc>
          <w:tcPr>
            <w:tcW w:w="4875" w:type="dxa"/>
            <w:gridSpan w:val="12"/>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奖项</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授予单位</w:t>
            </w:r>
          </w:p>
        </w:tc>
      </w:tr>
      <w:tr w:rsidR="006F5635" w:rsidTr="006F5635">
        <w:trPr>
          <w:trHeight w:val="396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5635" w:rsidRDefault="006F5635">
            <w:pPr>
              <w:widowControl/>
              <w:jc w:val="left"/>
              <w:rPr>
                <w:rFonts w:ascii="方正仿宋_GBK" w:eastAsia="方正仿宋_GBK" w:hAnsi="仿宋"/>
                <w:sz w:val="28"/>
                <w:szCs w:val="28"/>
              </w:rPr>
            </w:pPr>
          </w:p>
        </w:tc>
        <w:tc>
          <w:tcPr>
            <w:tcW w:w="1784" w:type="dxa"/>
            <w:tcBorders>
              <w:top w:val="single" w:sz="4" w:space="0" w:color="auto"/>
              <w:left w:val="single" w:sz="4" w:space="0" w:color="auto"/>
              <w:bottom w:val="single" w:sz="4" w:space="0" w:color="auto"/>
              <w:right w:val="single" w:sz="4" w:space="0" w:color="auto"/>
            </w:tcBorders>
          </w:tcPr>
          <w:p w:rsidR="006F5635" w:rsidRDefault="006F5635">
            <w:pPr>
              <w:rPr>
                <w:rFonts w:ascii="方正仿宋_GBK" w:eastAsia="方正仿宋_GBK" w:hAnsi="仿宋"/>
                <w:sz w:val="28"/>
                <w:szCs w:val="28"/>
              </w:rPr>
            </w:pPr>
          </w:p>
          <w:p w:rsidR="006F5635" w:rsidRDefault="006F5635">
            <w:pPr>
              <w:rPr>
                <w:rFonts w:ascii="方正仿宋_GBK" w:eastAsia="方正仿宋_GBK" w:hAnsi="仿宋"/>
                <w:sz w:val="28"/>
                <w:szCs w:val="28"/>
              </w:rPr>
            </w:pPr>
          </w:p>
          <w:p w:rsidR="006F5635" w:rsidRDefault="006F5635">
            <w:pPr>
              <w:rPr>
                <w:rFonts w:ascii="方正仿宋_GBK" w:eastAsia="方正仿宋_GBK" w:hAnsi="仿宋"/>
                <w:sz w:val="28"/>
                <w:szCs w:val="28"/>
              </w:rPr>
            </w:pPr>
          </w:p>
          <w:p w:rsidR="006F5635" w:rsidRDefault="006F5635">
            <w:pPr>
              <w:rPr>
                <w:rFonts w:ascii="方正仿宋_GBK" w:eastAsia="方正仿宋_GBK" w:hAnsi="仿宋"/>
                <w:sz w:val="28"/>
                <w:szCs w:val="28"/>
              </w:rPr>
            </w:pPr>
          </w:p>
        </w:tc>
        <w:tc>
          <w:tcPr>
            <w:tcW w:w="4875" w:type="dxa"/>
            <w:gridSpan w:val="12"/>
            <w:tcBorders>
              <w:top w:val="single" w:sz="4" w:space="0" w:color="auto"/>
              <w:left w:val="single" w:sz="4" w:space="0" w:color="auto"/>
              <w:bottom w:val="single" w:sz="4" w:space="0" w:color="auto"/>
              <w:right w:val="single" w:sz="4" w:space="0" w:color="auto"/>
            </w:tcBorders>
          </w:tcPr>
          <w:p w:rsidR="006F5635" w:rsidRDefault="006F5635">
            <w:pPr>
              <w:widowControl/>
              <w:jc w:val="left"/>
              <w:rPr>
                <w:rFonts w:ascii="方正仿宋_GBK" w:eastAsia="方正仿宋_GBK" w:hAnsi="仿宋"/>
                <w:sz w:val="28"/>
                <w:szCs w:val="28"/>
              </w:rPr>
            </w:pPr>
          </w:p>
          <w:p w:rsidR="006F5635" w:rsidRDefault="006F5635">
            <w:pPr>
              <w:widowControl/>
              <w:jc w:val="left"/>
              <w:rPr>
                <w:rFonts w:ascii="方正仿宋_GBK" w:eastAsia="方正仿宋_GBK" w:hAnsi="仿宋"/>
                <w:sz w:val="28"/>
                <w:szCs w:val="28"/>
              </w:rPr>
            </w:pPr>
          </w:p>
          <w:p w:rsidR="006F5635" w:rsidRDefault="006F5635">
            <w:pPr>
              <w:widowControl/>
              <w:jc w:val="left"/>
              <w:rPr>
                <w:rFonts w:ascii="方正仿宋_GBK" w:eastAsia="方正仿宋_GBK" w:hAnsi="仿宋"/>
                <w:sz w:val="28"/>
                <w:szCs w:val="28"/>
              </w:rPr>
            </w:pPr>
          </w:p>
          <w:p w:rsidR="006F5635" w:rsidRDefault="006F5635">
            <w:pPr>
              <w:widowControl/>
              <w:jc w:val="left"/>
              <w:rPr>
                <w:rFonts w:ascii="方正仿宋_GBK" w:eastAsia="方正仿宋_GBK" w:hAnsi="仿宋"/>
                <w:sz w:val="28"/>
                <w:szCs w:val="28"/>
              </w:rPr>
            </w:pPr>
          </w:p>
          <w:p w:rsidR="006F5635" w:rsidRDefault="006F5635">
            <w:pPr>
              <w:widowControl/>
              <w:jc w:val="left"/>
              <w:rPr>
                <w:rFonts w:ascii="方正仿宋_GBK" w:eastAsia="方正仿宋_GBK" w:hAnsi="仿宋"/>
                <w:sz w:val="28"/>
                <w:szCs w:val="28"/>
              </w:rPr>
            </w:pPr>
          </w:p>
          <w:p w:rsidR="006F5635" w:rsidRDefault="006F5635">
            <w:pPr>
              <w:rPr>
                <w:rFonts w:ascii="方正仿宋_GBK" w:eastAsia="方正仿宋_GBK" w:hAnsi="仿宋"/>
                <w:sz w:val="28"/>
                <w:szCs w:val="28"/>
              </w:rPr>
            </w:pPr>
          </w:p>
        </w:tc>
        <w:tc>
          <w:tcPr>
            <w:tcW w:w="1960" w:type="dxa"/>
            <w:gridSpan w:val="3"/>
            <w:tcBorders>
              <w:top w:val="single" w:sz="4" w:space="0" w:color="auto"/>
              <w:left w:val="single" w:sz="4" w:space="0" w:color="auto"/>
              <w:bottom w:val="single" w:sz="4" w:space="0" w:color="auto"/>
              <w:right w:val="single" w:sz="4" w:space="0" w:color="auto"/>
            </w:tcBorders>
          </w:tcPr>
          <w:p w:rsidR="006F5635" w:rsidRDefault="006F5635">
            <w:pPr>
              <w:widowControl/>
              <w:jc w:val="left"/>
              <w:rPr>
                <w:rFonts w:ascii="方正仿宋_GBK" w:eastAsia="方正仿宋_GBK" w:hAnsi="仿宋"/>
                <w:sz w:val="28"/>
                <w:szCs w:val="28"/>
              </w:rPr>
            </w:pPr>
          </w:p>
          <w:p w:rsidR="006F5635" w:rsidRDefault="006F5635">
            <w:pPr>
              <w:widowControl/>
              <w:jc w:val="left"/>
              <w:rPr>
                <w:rFonts w:ascii="方正仿宋_GBK" w:eastAsia="方正仿宋_GBK" w:hAnsi="仿宋"/>
                <w:sz w:val="28"/>
                <w:szCs w:val="28"/>
              </w:rPr>
            </w:pPr>
          </w:p>
          <w:p w:rsidR="006F5635" w:rsidRDefault="006F5635">
            <w:pPr>
              <w:widowControl/>
              <w:jc w:val="left"/>
              <w:rPr>
                <w:rFonts w:ascii="方正仿宋_GBK" w:eastAsia="方正仿宋_GBK" w:hAnsi="仿宋"/>
                <w:sz w:val="28"/>
                <w:szCs w:val="28"/>
              </w:rPr>
            </w:pPr>
          </w:p>
          <w:p w:rsidR="006F5635" w:rsidRDefault="006F5635">
            <w:pPr>
              <w:widowControl/>
              <w:jc w:val="left"/>
              <w:rPr>
                <w:rFonts w:ascii="方正仿宋_GBK" w:eastAsia="方正仿宋_GBK" w:hAnsi="仿宋"/>
                <w:sz w:val="28"/>
                <w:szCs w:val="28"/>
              </w:rPr>
            </w:pPr>
          </w:p>
          <w:p w:rsidR="006F5635" w:rsidRDefault="006F5635">
            <w:pPr>
              <w:rPr>
                <w:rFonts w:ascii="方正仿宋_GBK" w:eastAsia="方正仿宋_GBK" w:hAnsi="仿宋"/>
                <w:sz w:val="28"/>
                <w:szCs w:val="28"/>
              </w:rPr>
            </w:pPr>
          </w:p>
        </w:tc>
      </w:tr>
      <w:tr w:rsidR="006F5635" w:rsidTr="006F5635">
        <w:trPr>
          <w:trHeight w:val="6068"/>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spacing w:line="400" w:lineRule="exact"/>
              <w:jc w:val="center"/>
              <w:rPr>
                <w:rFonts w:ascii="方正仿宋_GBK" w:eastAsia="方正仿宋_GBK" w:hAnsi="仿宋"/>
                <w:sz w:val="28"/>
                <w:szCs w:val="28"/>
              </w:rPr>
            </w:pPr>
            <w:r>
              <w:rPr>
                <w:rFonts w:ascii="方正仿宋_GBK" w:eastAsia="方正仿宋_GBK" w:hAnsi="仿宋" w:hint="eastAsia"/>
                <w:sz w:val="28"/>
                <w:szCs w:val="28"/>
              </w:rPr>
              <w:lastRenderedPageBreak/>
              <w:t>何时独立承担或参与研究何种级别何种项目科研课题</w:t>
            </w:r>
          </w:p>
        </w:tc>
        <w:tc>
          <w:tcPr>
            <w:tcW w:w="8619" w:type="dxa"/>
            <w:gridSpan w:val="16"/>
            <w:tcBorders>
              <w:top w:val="single" w:sz="4" w:space="0" w:color="auto"/>
              <w:left w:val="single" w:sz="4" w:space="0" w:color="auto"/>
              <w:bottom w:val="single" w:sz="4" w:space="0" w:color="auto"/>
              <w:right w:val="single" w:sz="4" w:space="0" w:color="auto"/>
            </w:tcBorders>
          </w:tcPr>
          <w:p w:rsidR="006F5635" w:rsidRDefault="006F5635">
            <w:pPr>
              <w:spacing w:line="400" w:lineRule="exact"/>
              <w:rPr>
                <w:rFonts w:ascii="方正仿宋_GBK" w:eastAsia="方正仿宋_GBK" w:hAnsi="仿宋"/>
                <w:sz w:val="28"/>
                <w:szCs w:val="28"/>
              </w:rPr>
            </w:pPr>
          </w:p>
        </w:tc>
      </w:tr>
      <w:tr w:rsidR="006F5635" w:rsidTr="006F5635">
        <w:trPr>
          <w:trHeight w:val="7428"/>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获得专业奖励及取得科研和</w:t>
            </w:r>
          </w:p>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t>其它学术成果</w:t>
            </w:r>
          </w:p>
        </w:tc>
        <w:tc>
          <w:tcPr>
            <w:tcW w:w="8619" w:type="dxa"/>
            <w:gridSpan w:val="16"/>
            <w:tcBorders>
              <w:top w:val="single" w:sz="4" w:space="0" w:color="auto"/>
              <w:left w:val="single" w:sz="4" w:space="0" w:color="auto"/>
              <w:bottom w:val="single" w:sz="4" w:space="0" w:color="auto"/>
              <w:right w:val="single" w:sz="4" w:space="0" w:color="auto"/>
            </w:tcBorders>
          </w:tcPr>
          <w:p w:rsidR="006F5635" w:rsidRDefault="006F5635">
            <w:pPr>
              <w:widowControl/>
              <w:jc w:val="left"/>
              <w:rPr>
                <w:rFonts w:ascii="方正仿宋_GBK" w:eastAsia="方正仿宋_GBK" w:hAnsi="仿宋"/>
                <w:sz w:val="28"/>
                <w:szCs w:val="28"/>
              </w:rPr>
            </w:pPr>
          </w:p>
        </w:tc>
      </w:tr>
    </w:tbl>
    <w:p w:rsidR="006F5635" w:rsidRDefault="006F5635" w:rsidP="006F5635">
      <w:pPr>
        <w:widowControl/>
        <w:jc w:val="left"/>
        <w:sectPr w:rsidR="006F5635">
          <w:pgSz w:w="11906" w:h="16838"/>
          <w:pgMar w:top="1134" w:right="1418" w:bottom="567" w:left="1418" w:header="851" w:footer="992" w:gutter="0"/>
          <w:pgNumType w:fmt="numberInDash"/>
          <w:cols w:space="720"/>
          <w:docGrid w:type="lines" w:linePitch="60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4"/>
      </w:tblGrid>
      <w:tr w:rsidR="006F5635" w:rsidTr="006F5635">
        <w:trPr>
          <w:trHeight w:val="624"/>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方正仿宋_GBK" w:eastAsia="方正仿宋_GBK" w:hAnsi="仿宋"/>
                <w:sz w:val="28"/>
                <w:szCs w:val="28"/>
              </w:rPr>
            </w:pPr>
            <w:r>
              <w:rPr>
                <w:rFonts w:ascii="方正仿宋_GBK" w:eastAsia="方正仿宋_GBK" w:hAnsi="仿宋" w:hint="eastAsia"/>
                <w:sz w:val="28"/>
                <w:szCs w:val="28"/>
              </w:rPr>
              <w:lastRenderedPageBreak/>
              <w:t>专业发展规划</w:t>
            </w:r>
          </w:p>
        </w:tc>
      </w:tr>
      <w:tr w:rsidR="006F5635" w:rsidTr="006F5635">
        <w:trPr>
          <w:jc w:val="center"/>
        </w:trPr>
        <w:tc>
          <w:tcPr>
            <w:tcW w:w="9354" w:type="dxa"/>
            <w:tcBorders>
              <w:top w:val="single" w:sz="4" w:space="0" w:color="auto"/>
              <w:left w:val="single" w:sz="4" w:space="0" w:color="auto"/>
              <w:bottom w:val="single" w:sz="4" w:space="0" w:color="auto"/>
              <w:right w:val="single" w:sz="4" w:space="0" w:color="auto"/>
            </w:tcBorders>
          </w:tcPr>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rPr>
                <w:rFonts w:ascii="仿宋_GB2312" w:eastAsia="仿宋_GB2312"/>
                <w:sz w:val="36"/>
                <w:szCs w:val="36"/>
              </w:rPr>
            </w:pPr>
          </w:p>
          <w:p w:rsidR="006F5635" w:rsidRDefault="006F5635">
            <w:pPr>
              <w:adjustRightInd w:val="0"/>
              <w:snapToGrid w:val="0"/>
              <w:spacing w:line="360" w:lineRule="auto"/>
              <w:jc w:val="center"/>
              <w:rPr>
                <w:rFonts w:ascii="仿宋_GB2312" w:eastAsia="仿宋_GB2312"/>
                <w:sz w:val="24"/>
              </w:rPr>
            </w:pPr>
            <w:r>
              <w:rPr>
                <w:rFonts w:ascii="仿宋_GB2312" w:eastAsia="仿宋_GB2312" w:hint="eastAsia"/>
                <w:sz w:val="24"/>
              </w:rPr>
              <w:t xml:space="preserve">             </w:t>
            </w:r>
          </w:p>
          <w:p w:rsidR="006F5635" w:rsidRDefault="006F5635">
            <w:pPr>
              <w:adjustRightInd w:val="0"/>
              <w:snapToGrid w:val="0"/>
              <w:spacing w:line="360" w:lineRule="auto"/>
              <w:jc w:val="center"/>
              <w:rPr>
                <w:rFonts w:ascii="仿宋" w:eastAsia="仿宋" w:hAnsi="仿宋"/>
                <w:sz w:val="28"/>
                <w:szCs w:val="28"/>
              </w:rPr>
            </w:pPr>
            <w:r>
              <w:rPr>
                <w:rFonts w:ascii="仿宋_GB2312" w:eastAsia="仿宋_GB2312" w:hint="eastAsia"/>
                <w:sz w:val="24"/>
              </w:rPr>
              <w:t xml:space="preserve">                  </w:t>
            </w:r>
            <w:r>
              <w:rPr>
                <w:rFonts w:ascii="仿宋" w:eastAsia="仿宋" w:hAnsi="仿宋" w:hint="eastAsia"/>
                <w:sz w:val="28"/>
                <w:szCs w:val="28"/>
              </w:rPr>
              <w:t xml:space="preserve">           </w:t>
            </w:r>
          </w:p>
          <w:p w:rsidR="006F5635" w:rsidRDefault="006F5635">
            <w:pPr>
              <w:adjustRightInd w:val="0"/>
              <w:snapToGrid w:val="0"/>
              <w:spacing w:line="360" w:lineRule="auto"/>
              <w:jc w:val="center"/>
              <w:rPr>
                <w:rFonts w:ascii="仿宋" w:eastAsia="仿宋" w:hAnsi="仿宋"/>
                <w:sz w:val="28"/>
                <w:szCs w:val="28"/>
              </w:rPr>
            </w:pPr>
          </w:p>
        </w:tc>
      </w:tr>
      <w:tr w:rsidR="006F5635" w:rsidTr="006F5635">
        <w:trPr>
          <w:trHeight w:val="624"/>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仿宋_GB2312" w:eastAsia="仿宋_GB2312" w:hAnsi="仿宋"/>
                <w:sz w:val="28"/>
                <w:szCs w:val="28"/>
              </w:rPr>
            </w:pPr>
            <w:r>
              <w:rPr>
                <w:rFonts w:ascii="仿宋_GB2312" w:eastAsia="仿宋_GB2312" w:hAnsi="仿宋" w:hint="eastAsia"/>
                <w:sz w:val="28"/>
                <w:szCs w:val="28"/>
              </w:rPr>
              <w:lastRenderedPageBreak/>
              <w:t>所在单位推荐意见</w:t>
            </w:r>
          </w:p>
        </w:tc>
      </w:tr>
      <w:tr w:rsidR="006F5635" w:rsidTr="006F5635">
        <w:trPr>
          <w:trHeight w:val="1769"/>
          <w:jc w:val="center"/>
        </w:trPr>
        <w:tc>
          <w:tcPr>
            <w:tcW w:w="9354" w:type="dxa"/>
            <w:tcBorders>
              <w:top w:val="single" w:sz="4" w:space="0" w:color="auto"/>
              <w:left w:val="single" w:sz="4" w:space="0" w:color="auto"/>
              <w:bottom w:val="single" w:sz="4" w:space="0" w:color="auto"/>
              <w:right w:val="single" w:sz="4" w:space="0" w:color="auto"/>
            </w:tcBorders>
          </w:tcPr>
          <w:p w:rsidR="006F5635" w:rsidRDefault="006F5635">
            <w:pPr>
              <w:rPr>
                <w:rFonts w:ascii="仿宋" w:eastAsia="仿宋" w:hAnsi="仿宋"/>
                <w:sz w:val="28"/>
                <w:szCs w:val="28"/>
              </w:rPr>
            </w:pPr>
          </w:p>
          <w:p w:rsidR="006F5635" w:rsidRDefault="006F5635">
            <w:pPr>
              <w:adjustRightInd w:val="0"/>
              <w:snapToGrid w:val="0"/>
              <w:spacing w:line="360" w:lineRule="auto"/>
              <w:ind w:right="480"/>
              <w:jc w:val="center"/>
              <w:rPr>
                <w:rFonts w:ascii="仿宋" w:eastAsia="仿宋" w:hAnsi="仿宋"/>
                <w:sz w:val="28"/>
                <w:szCs w:val="28"/>
              </w:rPr>
            </w:pPr>
            <w:r>
              <w:rPr>
                <w:rFonts w:ascii="仿宋" w:eastAsia="仿宋" w:hAnsi="仿宋" w:hint="eastAsia"/>
                <w:sz w:val="28"/>
                <w:szCs w:val="28"/>
              </w:rPr>
              <w:t xml:space="preserve">                             盖章</w:t>
            </w:r>
          </w:p>
          <w:p w:rsidR="006F5635" w:rsidRDefault="006F5635">
            <w:pPr>
              <w:adjustRightInd w:val="0"/>
              <w:snapToGrid w:val="0"/>
              <w:spacing w:line="360" w:lineRule="auto"/>
              <w:ind w:right="480" w:firstLineChars="750" w:firstLine="2100"/>
              <w:rPr>
                <w:rFonts w:ascii="仿宋" w:eastAsia="仿宋" w:hAnsi="仿宋"/>
                <w:sz w:val="28"/>
                <w:szCs w:val="28"/>
              </w:rPr>
            </w:pPr>
            <w:r>
              <w:rPr>
                <w:rFonts w:ascii="仿宋" w:eastAsia="仿宋" w:hAnsi="仿宋" w:hint="eastAsia"/>
                <w:sz w:val="28"/>
                <w:szCs w:val="28"/>
              </w:rPr>
              <w:t>负责人签字：                    年   月   日</w:t>
            </w:r>
          </w:p>
        </w:tc>
      </w:tr>
      <w:tr w:rsidR="006F5635" w:rsidTr="006F5635">
        <w:trPr>
          <w:trHeight w:val="624"/>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仿宋_GB2312" w:eastAsia="仿宋_GB2312" w:hAnsi="仿宋"/>
                <w:sz w:val="28"/>
                <w:szCs w:val="28"/>
              </w:rPr>
            </w:pPr>
            <w:r>
              <w:rPr>
                <w:rFonts w:ascii="仿宋_GB2312" w:eastAsia="仿宋_GB2312" w:hAnsi="仿宋" w:hint="eastAsia"/>
                <w:sz w:val="28"/>
                <w:szCs w:val="28"/>
              </w:rPr>
              <w:t>区（市）县教育行政部门推荐意见</w:t>
            </w:r>
          </w:p>
        </w:tc>
      </w:tr>
      <w:tr w:rsidR="006F5635" w:rsidTr="006F5635">
        <w:trPr>
          <w:jc w:val="center"/>
        </w:trPr>
        <w:tc>
          <w:tcPr>
            <w:tcW w:w="9354" w:type="dxa"/>
            <w:tcBorders>
              <w:top w:val="single" w:sz="4" w:space="0" w:color="auto"/>
              <w:left w:val="single" w:sz="4" w:space="0" w:color="auto"/>
              <w:bottom w:val="single" w:sz="4" w:space="0" w:color="auto"/>
              <w:right w:val="single" w:sz="4" w:space="0" w:color="auto"/>
            </w:tcBorders>
          </w:tcPr>
          <w:p w:rsidR="006F5635" w:rsidRDefault="006F5635">
            <w:pPr>
              <w:rPr>
                <w:rFonts w:ascii="仿宋" w:eastAsia="仿宋" w:hAnsi="仿宋"/>
                <w:sz w:val="28"/>
                <w:szCs w:val="28"/>
              </w:rPr>
            </w:pPr>
          </w:p>
          <w:p w:rsidR="006F5635" w:rsidRDefault="006F5635">
            <w:pPr>
              <w:adjustRightInd w:val="0"/>
              <w:snapToGrid w:val="0"/>
              <w:spacing w:line="360" w:lineRule="auto"/>
              <w:ind w:right="482"/>
              <w:jc w:val="center"/>
              <w:rPr>
                <w:rFonts w:ascii="仿宋" w:eastAsia="仿宋" w:hAnsi="仿宋"/>
                <w:sz w:val="28"/>
                <w:szCs w:val="28"/>
              </w:rPr>
            </w:pPr>
            <w:r>
              <w:rPr>
                <w:rFonts w:ascii="仿宋" w:eastAsia="仿宋" w:hAnsi="仿宋" w:hint="eastAsia"/>
                <w:sz w:val="28"/>
                <w:szCs w:val="28"/>
              </w:rPr>
              <w:t xml:space="preserve">                              盖章</w:t>
            </w:r>
          </w:p>
          <w:p w:rsidR="006F5635" w:rsidRDefault="006F5635">
            <w:pPr>
              <w:adjustRightInd w:val="0"/>
              <w:snapToGrid w:val="0"/>
              <w:spacing w:line="360" w:lineRule="auto"/>
              <w:ind w:right="482"/>
              <w:jc w:val="center"/>
              <w:rPr>
                <w:rFonts w:ascii="仿宋" w:eastAsia="仿宋" w:hAnsi="仿宋"/>
                <w:sz w:val="28"/>
                <w:szCs w:val="28"/>
              </w:rPr>
            </w:pPr>
            <w:r>
              <w:rPr>
                <w:rFonts w:ascii="仿宋" w:eastAsia="仿宋" w:hAnsi="仿宋" w:hint="eastAsia"/>
                <w:sz w:val="28"/>
                <w:szCs w:val="28"/>
              </w:rPr>
              <w:t xml:space="preserve">                                           年  月  日</w:t>
            </w:r>
          </w:p>
        </w:tc>
      </w:tr>
      <w:tr w:rsidR="006F5635" w:rsidTr="006F5635">
        <w:trPr>
          <w:trHeight w:val="624"/>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仿宋_GB2312" w:eastAsia="仿宋_GB2312" w:hAnsi="仿宋"/>
                <w:sz w:val="28"/>
                <w:szCs w:val="28"/>
              </w:rPr>
            </w:pPr>
            <w:r>
              <w:rPr>
                <w:rFonts w:ascii="仿宋_GB2312" w:eastAsia="仿宋_GB2312" w:hAnsi="仿宋" w:hint="eastAsia"/>
                <w:sz w:val="28"/>
                <w:szCs w:val="28"/>
              </w:rPr>
              <w:t>专家组评审意见</w:t>
            </w:r>
          </w:p>
        </w:tc>
      </w:tr>
      <w:tr w:rsidR="006F5635" w:rsidTr="006F5635">
        <w:trPr>
          <w:trHeight w:val="1035"/>
          <w:jc w:val="center"/>
        </w:trPr>
        <w:tc>
          <w:tcPr>
            <w:tcW w:w="9354"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spacing w:line="360" w:lineRule="auto"/>
              <w:ind w:right="480"/>
              <w:rPr>
                <w:rFonts w:ascii="仿宋" w:eastAsia="仿宋" w:hAnsi="仿宋"/>
                <w:sz w:val="28"/>
                <w:szCs w:val="28"/>
              </w:rPr>
            </w:pPr>
          </w:p>
          <w:p w:rsidR="006F5635" w:rsidRDefault="006F5635">
            <w:pPr>
              <w:adjustRightInd w:val="0"/>
              <w:snapToGrid w:val="0"/>
              <w:spacing w:line="360" w:lineRule="auto"/>
              <w:ind w:right="480" w:firstLineChars="3350" w:firstLine="9380"/>
              <w:rPr>
                <w:rFonts w:ascii="仿宋" w:eastAsia="仿宋" w:hAnsi="仿宋"/>
                <w:sz w:val="28"/>
                <w:szCs w:val="28"/>
              </w:rPr>
            </w:pPr>
          </w:p>
          <w:p w:rsidR="006F5635" w:rsidRDefault="006F5635">
            <w:pPr>
              <w:adjustRightInd w:val="0"/>
              <w:snapToGrid w:val="0"/>
              <w:spacing w:line="360" w:lineRule="auto"/>
              <w:ind w:right="480"/>
              <w:rPr>
                <w:rFonts w:ascii="仿宋" w:eastAsia="仿宋" w:hAnsi="仿宋"/>
                <w:sz w:val="28"/>
                <w:szCs w:val="28"/>
              </w:rPr>
            </w:pPr>
            <w:r>
              <w:rPr>
                <w:rFonts w:ascii="仿宋" w:eastAsia="仿宋" w:hAnsi="仿宋" w:hint="eastAsia"/>
                <w:sz w:val="28"/>
                <w:szCs w:val="28"/>
              </w:rPr>
              <w:t xml:space="preserve">                                     专家组长签字</w:t>
            </w:r>
          </w:p>
          <w:p w:rsidR="006F5635" w:rsidRDefault="006F5635">
            <w:pPr>
              <w:adjustRightInd w:val="0"/>
              <w:snapToGrid w:val="0"/>
              <w:spacing w:line="360" w:lineRule="auto"/>
              <w:ind w:right="480" w:firstLineChars="600" w:firstLine="1680"/>
              <w:rPr>
                <w:rFonts w:ascii="仿宋" w:eastAsia="仿宋" w:hAnsi="仿宋"/>
                <w:sz w:val="28"/>
                <w:szCs w:val="28"/>
              </w:rPr>
            </w:pPr>
            <w:r>
              <w:rPr>
                <w:rFonts w:ascii="仿宋" w:eastAsia="仿宋" w:hAnsi="仿宋" w:hint="eastAsia"/>
                <w:sz w:val="28"/>
                <w:szCs w:val="28"/>
              </w:rPr>
              <w:t xml:space="preserve">                                    年   月  日</w:t>
            </w:r>
          </w:p>
        </w:tc>
      </w:tr>
      <w:tr w:rsidR="006F5635" w:rsidTr="006F5635">
        <w:trPr>
          <w:trHeight w:val="735"/>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jc w:val="center"/>
              <w:rPr>
                <w:rFonts w:ascii="仿宋_GB2312" w:eastAsia="仿宋_GB2312" w:hAnsi="仿宋"/>
                <w:sz w:val="28"/>
                <w:szCs w:val="28"/>
              </w:rPr>
            </w:pPr>
            <w:r>
              <w:rPr>
                <w:rFonts w:ascii="仿宋_GB2312" w:eastAsia="仿宋_GB2312" w:hAnsi="仿宋" w:hint="eastAsia"/>
                <w:sz w:val="28"/>
                <w:szCs w:val="28"/>
              </w:rPr>
              <w:t>成都市教育局审批意见</w:t>
            </w:r>
          </w:p>
        </w:tc>
      </w:tr>
      <w:tr w:rsidR="006F5635" w:rsidTr="006F5635">
        <w:trPr>
          <w:trHeight w:val="2025"/>
          <w:jc w:val="center"/>
        </w:trPr>
        <w:tc>
          <w:tcPr>
            <w:tcW w:w="9354"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spacing w:line="360" w:lineRule="auto"/>
              <w:ind w:right="480"/>
              <w:rPr>
                <w:rFonts w:ascii="仿宋" w:eastAsia="仿宋" w:hAnsi="仿宋"/>
                <w:sz w:val="28"/>
                <w:szCs w:val="28"/>
              </w:rPr>
            </w:pPr>
          </w:p>
          <w:p w:rsidR="006F5635" w:rsidRDefault="006F5635">
            <w:pPr>
              <w:adjustRightInd w:val="0"/>
              <w:snapToGrid w:val="0"/>
              <w:spacing w:line="360" w:lineRule="auto"/>
              <w:ind w:right="480" w:firstLineChars="2100" w:firstLine="5880"/>
              <w:rPr>
                <w:rFonts w:ascii="仿宋" w:eastAsia="仿宋" w:hAnsi="仿宋"/>
                <w:sz w:val="28"/>
                <w:szCs w:val="28"/>
              </w:rPr>
            </w:pPr>
            <w:r>
              <w:rPr>
                <w:rFonts w:ascii="仿宋" w:eastAsia="仿宋" w:hAnsi="仿宋" w:hint="eastAsia"/>
                <w:sz w:val="28"/>
                <w:szCs w:val="28"/>
              </w:rPr>
              <w:t xml:space="preserve">   </w:t>
            </w:r>
          </w:p>
          <w:p w:rsidR="006F5635" w:rsidRDefault="006F5635">
            <w:pPr>
              <w:adjustRightInd w:val="0"/>
              <w:snapToGrid w:val="0"/>
              <w:spacing w:line="360" w:lineRule="auto"/>
              <w:ind w:right="480" w:firstLineChars="2100" w:firstLine="5880"/>
              <w:rPr>
                <w:rFonts w:ascii="仿宋" w:eastAsia="仿宋" w:hAnsi="仿宋"/>
                <w:sz w:val="28"/>
                <w:szCs w:val="28"/>
              </w:rPr>
            </w:pPr>
            <w:r>
              <w:rPr>
                <w:rFonts w:ascii="仿宋" w:eastAsia="仿宋" w:hAnsi="仿宋" w:hint="eastAsia"/>
                <w:sz w:val="28"/>
                <w:szCs w:val="28"/>
              </w:rPr>
              <w:t>盖章</w:t>
            </w:r>
          </w:p>
          <w:p w:rsidR="006F5635" w:rsidRDefault="006F5635">
            <w:pPr>
              <w:adjustRightInd w:val="0"/>
              <w:snapToGrid w:val="0"/>
              <w:spacing w:line="360" w:lineRule="auto"/>
              <w:ind w:right="480" w:firstLineChars="2450" w:firstLine="6860"/>
              <w:rPr>
                <w:rFonts w:ascii="仿宋" w:eastAsia="仿宋" w:hAnsi="仿宋"/>
                <w:sz w:val="28"/>
                <w:szCs w:val="28"/>
              </w:rPr>
            </w:pPr>
            <w:r>
              <w:rPr>
                <w:rFonts w:ascii="仿宋" w:eastAsia="仿宋" w:hAnsi="仿宋" w:hint="eastAsia"/>
                <w:sz w:val="28"/>
                <w:szCs w:val="28"/>
              </w:rPr>
              <w:t>年   月  日</w:t>
            </w:r>
          </w:p>
        </w:tc>
      </w:tr>
    </w:tbl>
    <w:p w:rsidR="006F5635" w:rsidRDefault="006F5635" w:rsidP="006F5635">
      <w:pPr>
        <w:jc w:val="center"/>
        <w:rPr>
          <w:rFonts w:ascii="仿宋" w:eastAsia="仿宋" w:hAnsi="仿宋"/>
          <w:sz w:val="30"/>
          <w:szCs w:val="30"/>
        </w:rPr>
      </w:pPr>
    </w:p>
    <w:p w:rsidR="006F5635" w:rsidRDefault="006F5635" w:rsidP="006F5635">
      <w:pPr>
        <w:jc w:val="center"/>
        <w:rPr>
          <w:rFonts w:ascii="方正小标宋_GBK" w:eastAsia="方正小标宋_GBK" w:hAnsi="方正小标宋_GBK"/>
          <w:color w:val="000000"/>
          <w:kern w:val="0"/>
          <w:sz w:val="36"/>
          <w:szCs w:val="36"/>
        </w:rPr>
      </w:pPr>
      <w:r>
        <w:rPr>
          <w:rFonts w:ascii="仿宋" w:eastAsia="仿宋" w:hAnsi="仿宋" w:hint="eastAsia"/>
          <w:sz w:val="30"/>
          <w:szCs w:val="30"/>
        </w:rPr>
        <w:br w:type="page"/>
      </w:r>
      <w:r>
        <w:rPr>
          <w:rFonts w:ascii="方正小标宋_GBK" w:eastAsia="方正小标宋_GBK" w:hAnsi="方正小标宋_GBK" w:hint="eastAsia"/>
          <w:color w:val="000000"/>
          <w:kern w:val="0"/>
          <w:sz w:val="36"/>
          <w:szCs w:val="36"/>
        </w:rPr>
        <w:lastRenderedPageBreak/>
        <w:t>成都市“未来教育家”第二批培养对象推荐汇总表</w:t>
      </w:r>
    </w:p>
    <w:p w:rsidR="006F5635" w:rsidRDefault="006F5635" w:rsidP="006F5635">
      <w:pPr>
        <w:jc w:val="center"/>
        <w:rPr>
          <w:rFonts w:ascii="方正小标宋_GBK" w:eastAsia="方正小标宋_GBK" w:hAnsi="方正小标宋_GBK"/>
          <w:b/>
          <w:color w:val="000000"/>
          <w:kern w:val="0"/>
          <w:sz w:val="32"/>
          <w:szCs w:val="32"/>
        </w:rPr>
      </w:pPr>
    </w:p>
    <w:p w:rsidR="006F5635" w:rsidRDefault="006F5635" w:rsidP="006F5635">
      <w:pPr>
        <w:rPr>
          <w:rFonts w:ascii="方正仿宋_GBK" w:eastAsia="方正仿宋_GBK" w:hAnsi="仿宋"/>
          <w:color w:val="000000"/>
          <w:kern w:val="0"/>
          <w:sz w:val="28"/>
          <w:szCs w:val="28"/>
        </w:rPr>
      </w:pPr>
      <w:r>
        <w:rPr>
          <w:rFonts w:ascii="方正仿宋_GBK" w:eastAsia="方正仿宋_GBK" w:hAnsi="仿宋" w:hint="eastAsia"/>
          <w:sz w:val="28"/>
          <w:szCs w:val="28"/>
        </w:rPr>
        <w:t>单位名称：</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填表人：</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联系电话：</w:t>
      </w:r>
      <w:r>
        <w:rPr>
          <w:rFonts w:ascii="方正仿宋_GBK" w:eastAsia="方正仿宋_GBK"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1136"/>
        <w:gridCol w:w="567"/>
        <w:gridCol w:w="567"/>
        <w:gridCol w:w="851"/>
        <w:gridCol w:w="1561"/>
        <w:gridCol w:w="708"/>
        <w:gridCol w:w="709"/>
        <w:gridCol w:w="852"/>
        <w:gridCol w:w="851"/>
        <w:gridCol w:w="1232"/>
        <w:gridCol w:w="1076"/>
      </w:tblGrid>
      <w:tr w:rsidR="006F5635" w:rsidTr="006F5635">
        <w:trPr>
          <w:trHeight w:val="510"/>
          <w:jc w:val="center"/>
        </w:trPr>
        <w:tc>
          <w:tcPr>
            <w:tcW w:w="465"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序号</w:t>
            </w:r>
          </w:p>
        </w:tc>
        <w:tc>
          <w:tcPr>
            <w:tcW w:w="1136"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姓 名</w:t>
            </w:r>
          </w:p>
        </w:tc>
        <w:tc>
          <w:tcPr>
            <w:tcW w:w="56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性别</w:t>
            </w:r>
          </w:p>
        </w:tc>
        <w:tc>
          <w:tcPr>
            <w:tcW w:w="567"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民族</w:t>
            </w:r>
          </w:p>
        </w:tc>
        <w:tc>
          <w:tcPr>
            <w:tcW w:w="85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出生日期</w:t>
            </w:r>
          </w:p>
        </w:tc>
        <w:tc>
          <w:tcPr>
            <w:tcW w:w="15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工作单位</w:t>
            </w:r>
          </w:p>
        </w:tc>
        <w:tc>
          <w:tcPr>
            <w:tcW w:w="708"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职务</w:t>
            </w:r>
          </w:p>
        </w:tc>
        <w:tc>
          <w:tcPr>
            <w:tcW w:w="709"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职称</w:t>
            </w:r>
          </w:p>
        </w:tc>
        <w:tc>
          <w:tcPr>
            <w:tcW w:w="852"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任教学科</w:t>
            </w:r>
          </w:p>
        </w:tc>
        <w:tc>
          <w:tcPr>
            <w:tcW w:w="85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培养类别</w:t>
            </w:r>
          </w:p>
        </w:tc>
        <w:tc>
          <w:tcPr>
            <w:tcW w:w="1232"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联系</w:t>
            </w:r>
          </w:p>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电话</w:t>
            </w:r>
          </w:p>
        </w:tc>
        <w:tc>
          <w:tcPr>
            <w:tcW w:w="1076"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邮箱</w:t>
            </w: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r w:rsidR="006F5635" w:rsidTr="006F5635">
        <w:trPr>
          <w:trHeight w:hRule="exact" w:val="567"/>
          <w:jc w:val="center"/>
        </w:trPr>
        <w:tc>
          <w:tcPr>
            <w:tcW w:w="465"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13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567"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56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8"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709"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232"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c>
          <w:tcPr>
            <w:tcW w:w="1076" w:type="dxa"/>
            <w:tcBorders>
              <w:top w:val="single" w:sz="4" w:space="0" w:color="auto"/>
              <w:left w:val="single" w:sz="4" w:space="0" w:color="auto"/>
              <w:bottom w:val="single" w:sz="4" w:space="0" w:color="auto"/>
              <w:right w:val="single" w:sz="4" w:space="0" w:color="auto"/>
            </w:tcBorders>
          </w:tcPr>
          <w:p w:rsidR="006F5635" w:rsidRDefault="006F5635">
            <w:pPr>
              <w:adjustRightInd w:val="0"/>
              <w:snapToGrid w:val="0"/>
              <w:rPr>
                <w:rFonts w:ascii="仿宋" w:eastAsia="仿宋" w:hAnsi="仿宋"/>
                <w:sz w:val="28"/>
                <w:szCs w:val="28"/>
              </w:rPr>
            </w:pPr>
          </w:p>
        </w:tc>
      </w:tr>
    </w:tbl>
    <w:p w:rsidR="006F5635" w:rsidRDefault="006F5635" w:rsidP="006F5635">
      <w:pPr>
        <w:adjustRightInd w:val="0"/>
        <w:snapToGrid w:val="0"/>
        <w:spacing w:line="300" w:lineRule="auto"/>
        <w:rPr>
          <w:rFonts w:ascii="仿宋" w:eastAsia="仿宋" w:hAnsi="仿宋"/>
          <w:sz w:val="28"/>
          <w:szCs w:val="28"/>
        </w:rPr>
      </w:pPr>
    </w:p>
    <w:p w:rsidR="006F5635" w:rsidRDefault="006F5635" w:rsidP="006F5635">
      <w:pPr>
        <w:adjustRightInd w:val="0"/>
        <w:snapToGrid w:val="0"/>
        <w:spacing w:line="300" w:lineRule="auto"/>
        <w:rPr>
          <w:rFonts w:ascii="方正仿宋_GBK" w:eastAsia="方正仿宋_GBK" w:hAnsi="仿宋"/>
          <w:sz w:val="28"/>
          <w:szCs w:val="28"/>
        </w:rPr>
      </w:pPr>
      <w:r>
        <w:rPr>
          <w:rFonts w:ascii="方正仿宋_GBK" w:eastAsia="方正仿宋_GBK" w:hAnsi="仿宋" w:hint="eastAsia"/>
          <w:b/>
          <w:sz w:val="28"/>
          <w:szCs w:val="28"/>
        </w:rPr>
        <w:t>注：</w:t>
      </w:r>
      <w:r>
        <w:rPr>
          <w:rFonts w:ascii="方正仿宋_GBK" w:eastAsia="方正仿宋_GBK" w:hAnsi="仿宋" w:hint="eastAsia"/>
          <w:sz w:val="28"/>
          <w:szCs w:val="28"/>
        </w:rPr>
        <w:t>1. 此表由区市县汇总后填写，A4纸打印一份，加盖公章。</w:t>
      </w:r>
    </w:p>
    <w:p w:rsidR="006F5635" w:rsidRDefault="006F5635" w:rsidP="006F5635">
      <w:pPr>
        <w:adjustRightInd w:val="0"/>
        <w:snapToGrid w:val="0"/>
        <w:spacing w:line="300" w:lineRule="auto"/>
        <w:ind w:firstLineChars="200" w:firstLine="560"/>
        <w:rPr>
          <w:rFonts w:ascii="方正仿宋_GBK" w:eastAsia="方正仿宋_GBK" w:hAnsi="仿宋"/>
          <w:sz w:val="28"/>
          <w:szCs w:val="28"/>
        </w:rPr>
      </w:pPr>
      <w:r>
        <w:rPr>
          <w:rFonts w:ascii="方正仿宋_GBK" w:eastAsia="方正仿宋_GBK" w:hAnsi="仿宋" w:hint="eastAsia"/>
          <w:sz w:val="28"/>
          <w:szCs w:val="28"/>
        </w:rPr>
        <w:t>2.“出生日期”具体到年、月、日。</w:t>
      </w:r>
    </w:p>
    <w:p w:rsidR="006F5635" w:rsidRDefault="006F5635" w:rsidP="006F5635">
      <w:pPr>
        <w:adjustRightInd w:val="0"/>
        <w:snapToGrid w:val="0"/>
        <w:spacing w:line="300" w:lineRule="auto"/>
        <w:ind w:firstLineChars="200" w:firstLine="560"/>
        <w:rPr>
          <w:rFonts w:ascii="方正仿宋_GBK" w:eastAsia="方正仿宋_GBK" w:hAnsi="仿宋"/>
          <w:sz w:val="28"/>
          <w:szCs w:val="28"/>
        </w:rPr>
      </w:pPr>
      <w:r>
        <w:rPr>
          <w:rFonts w:ascii="方正仿宋_GBK" w:eastAsia="方正仿宋_GBK" w:hAnsi="仿宋" w:hint="eastAsia"/>
          <w:sz w:val="28"/>
          <w:szCs w:val="28"/>
        </w:rPr>
        <w:t>3.“职称”填写“中学高级”、“中学一级”、“小学高级”、“幼儿园高级”，特级教师在填写职称后注明“（特）”字样。</w:t>
      </w:r>
    </w:p>
    <w:p w:rsidR="006F5635" w:rsidRDefault="006F5635" w:rsidP="006F5635">
      <w:pPr>
        <w:adjustRightInd w:val="0"/>
        <w:snapToGrid w:val="0"/>
        <w:spacing w:line="360" w:lineRule="auto"/>
        <w:ind w:firstLineChars="200" w:firstLine="560"/>
        <w:rPr>
          <w:rFonts w:ascii="方正仿宋_GBK" w:eastAsia="方正仿宋_GBK" w:hAnsi="仿宋"/>
          <w:sz w:val="28"/>
          <w:szCs w:val="28"/>
        </w:rPr>
      </w:pPr>
      <w:r>
        <w:rPr>
          <w:rFonts w:ascii="方正仿宋_GBK" w:eastAsia="方正仿宋_GBK" w:hAnsi="仿宋" w:hint="eastAsia"/>
          <w:sz w:val="28"/>
          <w:szCs w:val="28"/>
        </w:rPr>
        <w:t>4.“任教学科”要明确学段（高中、初中、小学、幼教全科）。</w:t>
      </w:r>
    </w:p>
    <w:p w:rsidR="006F5635" w:rsidRDefault="006F5635" w:rsidP="006F5635">
      <w:pPr>
        <w:adjustRightInd w:val="0"/>
        <w:snapToGrid w:val="0"/>
        <w:jc w:val="center"/>
        <w:rPr>
          <w:rFonts w:ascii="方正小标宋_GBK" w:eastAsia="方正小标宋_GBK" w:hAnsi="宋体"/>
          <w:color w:val="000000"/>
          <w:kern w:val="0"/>
          <w:sz w:val="36"/>
          <w:szCs w:val="36"/>
        </w:rPr>
      </w:pPr>
      <w:r>
        <w:rPr>
          <w:rFonts w:ascii="方正仿宋_GBK" w:eastAsia="方正仿宋_GBK" w:hAnsi="仿宋" w:hint="eastAsia"/>
          <w:sz w:val="28"/>
          <w:szCs w:val="28"/>
        </w:rPr>
        <w:br w:type="page"/>
      </w:r>
      <w:r>
        <w:rPr>
          <w:rFonts w:ascii="方正小标宋_GBK" w:eastAsia="方正小标宋_GBK" w:hAnsi="宋体" w:hint="eastAsia"/>
          <w:color w:val="000000"/>
          <w:kern w:val="0"/>
          <w:sz w:val="36"/>
          <w:szCs w:val="36"/>
        </w:rPr>
        <w:lastRenderedPageBreak/>
        <w:t>成都市“未来教育家”第二批培养对象申请材料目录</w:t>
      </w:r>
    </w:p>
    <w:p w:rsidR="006F5635" w:rsidRDefault="006F5635" w:rsidP="006F5635">
      <w:pPr>
        <w:adjustRightInd w:val="0"/>
        <w:snapToGrid w:val="0"/>
        <w:jc w:val="center"/>
        <w:rPr>
          <w:rFonts w:ascii="方正小标宋_GBK" w:eastAsia="方正小标宋_GBK" w:hAnsi="宋体"/>
          <w:color w:val="000000"/>
          <w:kern w:val="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0"/>
        <w:gridCol w:w="4061"/>
        <w:gridCol w:w="3168"/>
        <w:gridCol w:w="1404"/>
      </w:tblGrid>
      <w:tr w:rsidR="006F5635" w:rsidTr="006F5635">
        <w:trPr>
          <w:trHeight w:val="62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b/>
                <w:color w:val="000000"/>
                <w:kern w:val="0"/>
                <w:sz w:val="28"/>
                <w:szCs w:val="28"/>
              </w:rPr>
            </w:pPr>
            <w:r>
              <w:rPr>
                <w:rFonts w:ascii="方正仿宋_GBK" w:eastAsia="方正仿宋_GBK" w:hAnsi="仿宋" w:hint="eastAsia"/>
                <w:b/>
                <w:color w:val="000000"/>
                <w:kern w:val="0"/>
                <w:sz w:val="28"/>
                <w:szCs w:val="28"/>
              </w:rPr>
              <w:t>类别</w:t>
            </w:r>
          </w:p>
        </w:tc>
        <w:tc>
          <w:tcPr>
            <w:tcW w:w="40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b/>
                <w:color w:val="000000"/>
                <w:kern w:val="0"/>
                <w:sz w:val="28"/>
                <w:szCs w:val="28"/>
              </w:rPr>
            </w:pPr>
            <w:r>
              <w:rPr>
                <w:rFonts w:ascii="方正仿宋_GBK" w:eastAsia="方正仿宋_GBK" w:hAnsi="仿宋" w:hint="eastAsia"/>
                <w:b/>
                <w:color w:val="000000"/>
                <w:kern w:val="0"/>
                <w:sz w:val="28"/>
                <w:szCs w:val="28"/>
              </w:rPr>
              <w:t>项目</w:t>
            </w:r>
          </w:p>
        </w:tc>
        <w:tc>
          <w:tcPr>
            <w:tcW w:w="3168"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b/>
                <w:color w:val="000000"/>
                <w:kern w:val="0"/>
                <w:sz w:val="28"/>
                <w:szCs w:val="28"/>
              </w:rPr>
            </w:pPr>
            <w:r>
              <w:rPr>
                <w:rFonts w:ascii="方正仿宋_GBK" w:eastAsia="方正仿宋_GBK" w:hAnsi="仿宋" w:hint="eastAsia"/>
                <w:b/>
                <w:color w:val="000000"/>
                <w:kern w:val="0"/>
                <w:sz w:val="28"/>
                <w:szCs w:val="28"/>
              </w:rPr>
              <w:t>内容</w:t>
            </w:r>
          </w:p>
        </w:tc>
        <w:tc>
          <w:tcPr>
            <w:tcW w:w="140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b/>
                <w:color w:val="000000"/>
                <w:kern w:val="0"/>
                <w:sz w:val="28"/>
                <w:szCs w:val="28"/>
              </w:rPr>
            </w:pPr>
            <w:r>
              <w:rPr>
                <w:rFonts w:ascii="方正仿宋_GBK" w:eastAsia="方正仿宋_GBK" w:hAnsi="仿宋" w:hint="eastAsia"/>
                <w:b/>
                <w:color w:val="000000"/>
                <w:kern w:val="0"/>
                <w:sz w:val="28"/>
                <w:szCs w:val="28"/>
              </w:rPr>
              <w:t>数量</w:t>
            </w:r>
          </w:p>
        </w:tc>
      </w:tr>
      <w:tr w:rsidR="006F5635" w:rsidTr="006F5635">
        <w:trPr>
          <w:trHeight w:val="632"/>
          <w:jc w:val="center"/>
        </w:trPr>
        <w:tc>
          <w:tcPr>
            <w:tcW w:w="1180" w:type="dxa"/>
            <w:tcBorders>
              <w:top w:val="single" w:sz="4" w:space="0" w:color="auto"/>
              <w:left w:val="single" w:sz="4" w:space="0" w:color="auto"/>
              <w:bottom w:val="single" w:sz="4" w:space="0" w:color="auto"/>
              <w:right w:val="single" w:sz="4" w:space="0" w:color="auto"/>
            </w:tcBorders>
            <w:vAlign w:val="center"/>
          </w:tcPr>
          <w:p w:rsidR="006F5635" w:rsidRDefault="006F5635">
            <w:pPr>
              <w:adjustRightInd w:val="0"/>
              <w:snapToGrid w:val="0"/>
              <w:jc w:val="center"/>
              <w:rPr>
                <w:rFonts w:ascii="方正仿宋_GBK" w:eastAsia="方正仿宋_GBK" w:hAnsi="仿宋"/>
                <w:color w:val="000000"/>
                <w:kern w:val="0"/>
                <w:sz w:val="28"/>
                <w:szCs w:val="28"/>
              </w:rPr>
            </w:pPr>
          </w:p>
        </w:tc>
        <w:tc>
          <w:tcPr>
            <w:tcW w:w="40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培养对象申报（推荐）表</w:t>
            </w:r>
          </w:p>
        </w:tc>
        <w:tc>
          <w:tcPr>
            <w:tcW w:w="3168"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原件</w:t>
            </w:r>
          </w:p>
        </w:tc>
        <w:tc>
          <w:tcPr>
            <w:tcW w:w="140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一式三份</w:t>
            </w:r>
          </w:p>
        </w:tc>
      </w:tr>
      <w:tr w:rsidR="006F5635" w:rsidTr="006F5635">
        <w:trPr>
          <w:trHeight w:val="766"/>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学历类</w:t>
            </w:r>
          </w:p>
        </w:tc>
        <w:tc>
          <w:tcPr>
            <w:tcW w:w="40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初始学历、最高学历、学位证明</w:t>
            </w:r>
          </w:p>
        </w:tc>
        <w:tc>
          <w:tcPr>
            <w:tcW w:w="3168"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证书复印件</w:t>
            </w:r>
          </w:p>
        </w:tc>
        <w:tc>
          <w:tcPr>
            <w:tcW w:w="140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各一份</w:t>
            </w:r>
          </w:p>
        </w:tc>
      </w:tr>
      <w:tr w:rsidR="006F5635" w:rsidTr="006F5635">
        <w:trPr>
          <w:trHeight w:val="776"/>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职称类</w:t>
            </w:r>
          </w:p>
        </w:tc>
        <w:tc>
          <w:tcPr>
            <w:tcW w:w="40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专业技术职务、荣誉称号证明</w:t>
            </w:r>
          </w:p>
        </w:tc>
        <w:tc>
          <w:tcPr>
            <w:tcW w:w="3168"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证书复印件</w:t>
            </w:r>
          </w:p>
        </w:tc>
        <w:tc>
          <w:tcPr>
            <w:tcW w:w="140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各一份</w:t>
            </w:r>
          </w:p>
        </w:tc>
      </w:tr>
      <w:tr w:rsidR="006F5635" w:rsidTr="006F5635">
        <w:trPr>
          <w:trHeight w:val="922"/>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荣誉</w:t>
            </w:r>
          </w:p>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称号类</w:t>
            </w:r>
          </w:p>
        </w:tc>
        <w:tc>
          <w:tcPr>
            <w:tcW w:w="40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 xml:space="preserve">    获得奖励及荣誉称号</w:t>
            </w:r>
          </w:p>
        </w:tc>
        <w:tc>
          <w:tcPr>
            <w:tcW w:w="3168"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证书复印件</w:t>
            </w:r>
          </w:p>
        </w:tc>
        <w:tc>
          <w:tcPr>
            <w:tcW w:w="140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每项一份</w:t>
            </w:r>
          </w:p>
        </w:tc>
      </w:tr>
      <w:tr w:rsidR="006F5635" w:rsidTr="006F5635">
        <w:trPr>
          <w:trHeight w:val="720"/>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专业</w:t>
            </w:r>
          </w:p>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奖励类</w:t>
            </w:r>
          </w:p>
        </w:tc>
        <w:tc>
          <w:tcPr>
            <w:tcW w:w="40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获得专业奖励</w:t>
            </w:r>
          </w:p>
        </w:tc>
        <w:tc>
          <w:tcPr>
            <w:tcW w:w="3168"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证书复印件</w:t>
            </w:r>
          </w:p>
        </w:tc>
        <w:tc>
          <w:tcPr>
            <w:tcW w:w="140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每项一份</w:t>
            </w:r>
          </w:p>
        </w:tc>
      </w:tr>
      <w:tr w:rsidR="006F5635" w:rsidTr="006F5635">
        <w:trPr>
          <w:trHeight w:val="1753"/>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论文</w:t>
            </w:r>
          </w:p>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论著类</w:t>
            </w:r>
          </w:p>
        </w:tc>
        <w:tc>
          <w:tcPr>
            <w:tcW w:w="40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撰写论文、论著</w:t>
            </w:r>
          </w:p>
        </w:tc>
        <w:tc>
          <w:tcPr>
            <w:tcW w:w="3168" w:type="dxa"/>
            <w:tcBorders>
              <w:top w:val="single" w:sz="4" w:space="0" w:color="auto"/>
              <w:left w:val="single" w:sz="4" w:space="0" w:color="auto"/>
              <w:bottom w:val="single" w:sz="4" w:space="0" w:color="auto"/>
              <w:right w:val="single" w:sz="4" w:space="0" w:color="auto"/>
            </w:tcBorders>
            <w:vAlign w:val="center"/>
            <w:hideMark/>
          </w:tcPr>
          <w:p w:rsidR="006F5635" w:rsidRDefault="006F5635" w:rsidP="006F5635">
            <w:pPr>
              <w:numPr>
                <w:ilvl w:val="0"/>
                <w:numId w:val="4"/>
              </w:num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出版物复印件（封面、编目数据页、条形码页）</w:t>
            </w:r>
          </w:p>
          <w:p w:rsidR="006F5635" w:rsidRDefault="006F5635" w:rsidP="006F5635">
            <w:pPr>
              <w:numPr>
                <w:ilvl w:val="0"/>
                <w:numId w:val="4"/>
              </w:num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发表物复印件（封面、目录页、相关文章页）</w:t>
            </w:r>
          </w:p>
          <w:p w:rsidR="006F5635" w:rsidRDefault="006F5635" w:rsidP="006F5635">
            <w:pPr>
              <w:numPr>
                <w:ilvl w:val="0"/>
                <w:numId w:val="4"/>
              </w:num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获奖证书复印件</w:t>
            </w:r>
          </w:p>
        </w:tc>
        <w:tc>
          <w:tcPr>
            <w:tcW w:w="140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每篇（部）一套</w:t>
            </w:r>
          </w:p>
        </w:tc>
      </w:tr>
      <w:tr w:rsidR="006F5635" w:rsidTr="006F5635">
        <w:trPr>
          <w:trHeight w:val="1082"/>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教育</w:t>
            </w:r>
          </w:p>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科研类</w:t>
            </w:r>
          </w:p>
        </w:tc>
        <w:tc>
          <w:tcPr>
            <w:tcW w:w="4061"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承担或参与已结题的科研课题</w:t>
            </w:r>
          </w:p>
        </w:tc>
        <w:tc>
          <w:tcPr>
            <w:tcW w:w="3168"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立项评审表、立项书、结题鉴定书复印件</w:t>
            </w:r>
          </w:p>
        </w:tc>
        <w:tc>
          <w:tcPr>
            <w:tcW w:w="1404" w:type="dxa"/>
            <w:tcBorders>
              <w:top w:val="single" w:sz="4" w:space="0" w:color="auto"/>
              <w:left w:val="single" w:sz="4" w:space="0" w:color="auto"/>
              <w:bottom w:val="single" w:sz="4" w:space="0" w:color="auto"/>
              <w:right w:val="single" w:sz="4" w:space="0" w:color="auto"/>
            </w:tcBorders>
            <w:vAlign w:val="center"/>
            <w:hideMark/>
          </w:tcPr>
          <w:p w:rsidR="006F5635" w:rsidRDefault="006F5635">
            <w:pPr>
              <w:adjustRightInd w:val="0"/>
              <w:snapToGrid w:val="0"/>
              <w:jc w:val="center"/>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每项一套</w:t>
            </w:r>
          </w:p>
        </w:tc>
      </w:tr>
    </w:tbl>
    <w:p w:rsidR="006F5635" w:rsidRDefault="006F5635" w:rsidP="006F5635">
      <w:pPr>
        <w:adjustRightInd w:val="0"/>
        <w:snapToGrid w:val="0"/>
        <w:rPr>
          <w:rFonts w:ascii="方正仿宋_GBK" w:eastAsia="方正仿宋_GBK" w:hAnsi="仿宋"/>
          <w:color w:val="000000"/>
          <w:kern w:val="0"/>
          <w:sz w:val="28"/>
          <w:szCs w:val="28"/>
        </w:rPr>
      </w:pPr>
    </w:p>
    <w:p w:rsidR="006F5635" w:rsidRDefault="006F5635" w:rsidP="006F5635">
      <w:pPr>
        <w:adjustRightInd w:val="0"/>
        <w:snapToGrid w:val="0"/>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注：1.申报材料为最能体现个人能力水平及专业成就的佐证材料。</w:t>
      </w:r>
    </w:p>
    <w:p w:rsidR="006F5635" w:rsidRDefault="006F5635" w:rsidP="006F5635">
      <w:pPr>
        <w:adjustRightInd w:val="0"/>
        <w:snapToGrid w:val="0"/>
        <w:ind w:firstLineChars="196" w:firstLine="549"/>
        <w:rPr>
          <w:rFonts w:ascii="方正仿宋_GBK" w:eastAsia="方正仿宋_GBK" w:hAnsi="仿宋"/>
          <w:color w:val="000000"/>
          <w:kern w:val="0"/>
          <w:sz w:val="28"/>
          <w:szCs w:val="28"/>
        </w:rPr>
      </w:pPr>
      <w:r>
        <w:rPr>
          <w:rFonts w:ascii="方正仿宋_GBK" w:eastAsia="方正仿宋_GBK" w:hAnsi="仿宋" w:hint="eastAsia"/>
          <w:color w:val="000000"/>
          <w:kern w:val="0"/>
          <w:sz w:val="28"/>
          <w:szCs w:val="28"/>
        </w:rPr>
        <w:t>2.按照类别顺序整理申报材料（附目录），将每个人的材料装订成册各装入一个档案袋，在档案袋外面注明申报人所属区市县\直属学校、申报人姓名、单位和联系方式。</w:t>
      </w:r>
    </w:p>
    <w:p w:rsidR="006F5635" w:rsidRDefault="006F5635" w:rsidP="006F5635"/>
    <w:p w:rsidR="006F5635" w:rsidRDefault="006F5635" w:rsidP="006F5635">
      <w:pPr>
        <w:ind w:rightChars="600" w:right="1260"/>
        <w:jc w:val="left"/>
        <w:rPr>
          <w:rFonts w:ascii="方正仿宋_GBK" w:eastAsia="方正仿宋_GBK" w:hAnsi="仿宋"/>
          <w:sz w:val="32"/>
          <w:szCs w:val="32"/>
        </w:rPr>
      </w:pPr>
    </w:p>
    <w:sectPr w:rsidR="006F5635" w:rsidSect="003B26E5">
      <w:footerReference w:type="even" r:id="rId11"/>
      <w:footerReference w:type="default" r:id="rId12"/>
      <w:pgSz w:w="11906" w:h="16838" w:code="9"/>
      <w:pgMar w:top="1928" w:right="1531" w:bottom="1701" w:left="1531" w:header="851" w:footer="1418" w:gutter="0"/>
      <w:cols w:space="425"/>
      <w:docGrid w:type="linesAndChars" w:linePitch="2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B58" w:rsidRDefault="00785B58">
      <w:r>
        <w:separator/>
      </w:r>
    </w:p>
  </w:endnote>
  <w:endnote w:type="continuationSeparator" w:id="0">
    <w:p w:rsidR="00785B58" w:rsidRDefault="00785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_GBK">
    <w:altName w:val="微软雅黑"/>
    <w:charset w:val="86"/>
    <w:family w:val="script"/>
    <w:pitch w:val="fixed"/>
    <w:sig w:usb0="00000000"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Arial Unicode MS"/>
    <w:charset w:val="00"/>
    <w:family w:val="swiss"/>
    <w:pitch w:val="default"/>
    <w:sig w:usb0="00000000" w:usb1="C000247B" w:usb2="00000009" w:usb3="00000000" w:csb0="200001FF" w:csb1="00000000"/>
  </w:font>
  <w:font w:name="仿宋_GB2312">
    <w:altName w:val="仿宋"/>
    <w:charset w:val="86"/>
    <w:family w:val="modern"/>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0000000" w:usb2="00000000" w:usb3="00000000" w:csb0="00040000" w:csb1="00000000"/>
  </w:font>
  <w:font w:name="方正黑体_GBK">
    <w:altName w:val="微软雅黑"/>
    <w:charset w:val="86"/>
    <w:family w:val="auto"/>
    <w:pitch w:val="variable"/>
    <w:sig w:usb0="00000000" w:usb1="080E0000" w:usb2="00000010" w:usb3="00000000" w:csb0="00040000" w:csb1="00000000"/>
  </w:font>
  <w:font w:name="方正楷体_GBK">
    <w:altName w:val="微软雅黑"/>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E5" w:rsidRPr="003B26E5" w:rsidRDefault="003B26E5">
    <w:pPr>
      <w:pStyle w:val="aa"/>
      <w:rPr>
        <w:rFonts w:asciiTheme="minorEastAsia" w:eastAsiaTheme="minorEastAsia" w:hAnsiTheme="minorEastAsia"/>
        <w:sz w:val="28"/>
        <w:szCs w:val="28"/>
      </w:rPr>
    </w:pPr>
    <w:r w:rsidRPr="003B26E5">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227693574"/>
        <w:docPartObj>
          <w:docPartGallery w:val="Page Numbers (Bottom of Page)"/>
          <w:docPartUnique/>
        </w:docPartObj>
      </w:sdtPr>
      <w:sdtEndPr>
        <w:rPr>
          <w:noProof/>
          <w:lang w:val="zh-CN"/>
        </w:rPr>
      </w:sdtEndPr>
      <w:sdtContent>
        <w:r w:rsidRPr="003B26E5">
          <w:rPr>
            <w:rFonts w:asciiTheme="minorEastAsia" w:eastAsiaTheme="minorEastAsia" w:hAnsiTheme="minorEastAsia" w:hint="eastAsia"/>
            <w:sz w:val="28"/>
            <w:szCs w:val="28"/>
          </w:rPr>
          <w:t xml:space="preserve"> </w:t>
        </w:r>
        <w:r w:rsidR="00392629" w:rsidRPr="00392629">
          <w:rPr>
            <w:rFonts w:asciiTheme="minorEastAsia" w:eastAsiaTheme="minorEastAsia" w:hAnsiTheme="minorEastAsia"/>
            <w:sz w:val="28"/>
            <w:szCs w:val="28"/>
          </w:rPr>
          <w:fldChar w:fldCharType="begin"/>
        </w:r>
        <w:r w:rsidRPr="003B26E5">
          <w:rPr>
            <w:rFonts w:asciiTheme="minorEastAsia" w:eastAsiaTheme="minorEastAsia" w:hAnsiTheme="minorEastAsia"/>
            <w:sz w:val="28"/>
            <w:szCs w:val="28"/>
          </w:rPr>
          <w:instrText xml:space="preserve"> PAGE   \* MERGEFORMAT </w:instrText>
        </w:r>
        <w:r w:rsidR="00392629" w:rsidRPr="00392629">
          <w:rPr>
            <w:rFonts w:asciiTheme="minorEastAsia" w:eastAsiaTheme="minorEastAsia" w:hAnsiTheme="minorEastAsia"/>
            <w:sz w:val="28"/>
            <w:szCs w:val="28"/>
          </w:rPr>
          <w:fldChar w:fldCharType="separate"/>
        </w:r>
        <w:r w:rsidR="00857D5E" w:rsidRPr="00857D5E">
          <w:rPr>
            <w:rFonts w:asciiTheme="minorEastAsia" w:eastAsiaTheme="minorEastAsia" w:hAnsiTheme="minorEastAsia"/>
            <w:noProof/>
            <w:sz w:val="28"/>
            <w:szCs w:val="28"/>
            <w:lang w:val="zh-CN"/>
          </w:rPr>
          <w:t>14</w:t>
        </w:r>
        <w:r w:rsidR="00392629" w:rsidRPr="003B26E5">
          <w:rPr>
            <w:rFonts w:asciiTheme="minorEastAsia" w:eastAsiaTheme="minorEastAsia" w:hAnsiTheme="minorEastAsia"/>
            <w:noProof/>
            <w:sz w:val="28"/>
            <w:szCs w:val="28"/>
            <w:lang w:val="zh-CN"/>
          </w:rPr>
          <w:fldChar w:fldCharType="end"/>
        </w:r>
        <w:r w:rsidRPr="003B26E5">
          <w:rPr>
            <w:rFonts w:asciiTheme="minorEastAsia" w:eastAsiaTheme="minorEastAsia" w:hAnsiTheme="minorEastAsia" w:hint="eastAsia"/>
            <w:noProof/>
            <w:sz w:val="28"/>
            <w:szCs w:val="28"/>
            <w:lang w:val="zh-CN"/>
          </w:rPr>
          <w:t xml:space="preserve"> </w:t>
        </w:r>
      </w:sdtContent>
    </w:sdt>
    <w:r w:rsidRPr="003B26E5">
      <w:rPr>
        <w:rFonts w:asciiTheme="minorEastAsia" w:eastAsiaTheme="minorEastAsia" w:hAnsiTheme="minorEastAsia" w:hint="eastAsia"/>
        <w:sz w:val="28"/>
        <w:szCs w:val="28"/>
      </w:rPr>
      <w:t>—</w:t>
    </w:r>
  </w:p>
  <w:p w:rsidR="003B26E5" w:rsidRDefault="003B26E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13873"/>
      <w:docPartObj>
        <w:docPartGallery w:val="Page Numbers (Bottom of Page)"/>
        <w:docPartUnique/>
      </w:docPartObj>
    </w:sdtPr>
    <w:sdtEndPr>
      <w:rPr>
        <w:rFonts w:asciiTheme="minorEastAsia" w:eastAsiaTheme="minorEastAsia" w:hAnsiTheme="minorEastAsia"/>
        <w:sz w:val="28"/>
        <w:szCs w:val="28"/>
      </w:rPr>
    </w:sdtEndPr>
    <w:sdtContent>
      <w:p w:rsidR="003B26E5" w:rsidRPr="003B26E5" w:rsidRDefault="003B26E5">
        <w:pPr>
          <w:pStyle w:val="aa"/>
          <w:jc w:val="right"/>
          <w:rPr>
            <w:rFonts w:asciiTheme="minorEastAsia" w:eastAsiaTheme="minorEastAsia" w:hAnsiTheme="minorEastAsia"/>
            <w:sz w:val="28"/>
            <w:szCs w:val="28"/>
          </w:rPr>
        </w:pPr>
        <w:r w:rsidRPr="003B26E5">
          <w:rPr>
            <w:rFonts w:asciiTheme="minorEastAsia" w:eastAsiaTheme="minorEastAsia" w:hAnsiTheme="minorEastAsia" w:hint="eastAsia"/>
            <w:sz w:val="28"/>
            <w:szCs w:val="28"/>
          </w:rPr>
          <w:t xml:space="preserve">— </w:t>
        </w:r>
        <w:r w:rsidR="00392629" w:rsidRPr="003B26E5">
          <w:rPr>
            <w:rFonts w:asciiTheme="minorEastAsia" w:eastAsiaTheme="minorEastAsia" w:hAnsiTheme="minorEastAsia"/>
            <w:sz w:val="28"/>
            <w:szCs w:val="28"/>
          </w:rPr>
          <w:fldChar w:fldCharType="begin"/>
        </w:r>
        <w:r w:rsidRPr="003B26E5">
          <w:rPr>
            <w:rFonts w:asciiTheme="minorEastAsia" w:eastAsiaTheme="minorEastAsia" w:hAnsiTheme="minorEastAsia"/>
            <w:sz w:val="28"/>
            <w:szCs w:val="28"/>
          </w:rPr>
          <w:instrText>PAGE   \* MERGEFORMAT</w:instrText>
        </w:r>
        <w:r w:rsidR="00392629" w:rsidRPr="003B26E5">
          <w:rPr>
            <w:rFonts w:asciiTheme="minorEastAsia" w:eastAsiaTheme="minorEastAsia" w:hAnsiTheme="minorEastAsia"/>
            <w:sz w:val="28"/>
            <w:szCs w:val="28"/>
          </w:rPr>
          <w:fldChar w:fldCharType="separate"/>
        </w:r>
        <w:r w:rsidR="00857D5E" w:rsidRPr="00857D5E">
          <w:rPr>
            <w:rFonts w:asciiTheme="minorEastAsia" w:eastAsiaTheme="minorEastAsia" w:hAnsiTheme="minorEastAsia"/>
            <w:noProof/>
            <w:sz w:val="28"/>
            <w:szCs w:val="28"/>
            <w:lang w:val="zh-CN"/>
          </w:rPr>
          <w:t>15</w:t>
        </w:r>
        <w:r w:rsidR="00392629" w:rsidRPr="003B26E5">
          <w:rPr>
            <w:rFonts w:asciiTheme="minorEastAsia" w:eastAsiaTheme="minorEastAsia" w:hAnsiTheme="minorEastAsia"/>
            <w:sz w:val="28"/>
            <w:szCs w:val="28"/>
          </w:rPr>
          <w:fldChar w:fldCharType="end"/>
        </w:r>
        <w:r w:rsidRPr="003B26E5">
          <w:rPr>
            <w:rFonts w:asciiTheme="minorEastAsia" w:eastAsiaTheme="minorEastAsia" w:hAnsiTheme="minorEastAsia" w:hint="eastAsia"/>
            <w:sz w:val="28"/>
            <w:szCs w:val="28"/>
          </w:rPr>
          <w:t xml:space="preserve"> —</w:t>
        </w:r>
      </w:p>
    </w:sdtContent>
  </w:sdt>
  <w:p w:rsidR="003B26E5" w:rsidRDefault="003B26E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B58" w:rsidRDefault="00785B58">
      <w:r>
        <w:separator/>
      </w:r>
    </w:p>
  </w:footnote>
  <w:footnote w:type="continuationSeparator" w:id="0">
    <w:p w:rsidR="00785B58" w:rsidRDefault="00785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A1B"/>
    <w:multiLevelType w:val="multilevel"/>
    <w:tmpl w:val="081C4A1B"/>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58B508A7"/>
    <w:multiLevelType w:val="singleLevel"/>
    <w:tmpl w:val="58B508A7"/>
    <w:lvl w:ilvl="0">
      <w:start w:val="1"/>
      <w:numFmt w:val="decimal"/>
      <w:suff w:val="nothing"/>
      <w:lvlText w:val="%1."/>
      <w:lvlJc w:val="left"/>
    </w:lvl>
  </w:abstractNum>
  <w:abstractNum w:abstractNumId="2">
    <w:nsid w:val="58B50FB0"/>
    <w:multiLevelType w:val="singleLevel"/>
    <w:tmpl w:val="58B50FB0"/>
    <w:lvl w:ilvl="0">
      <w:start w:val="1"/>
      <w:numFmt w:val="decimal"/>
      <w:suff w:val="nothing"/>
      <w:lvlText w:val="%1."/>
      <w:lvlJc w:val="left"/>
    </w:lvl>
  </w:abstractNum>
  <w:abstractNum w:abstractNumId="3">
    <w:nsid w:val="76D10390"/>
    <w:multiLevelType w:val="hybridMultilevel"/>
    <w:tmpl w:val="0C206B08"/>
    <w:lvl w:ilvl="0" w:tplc="3E84DD8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293"/>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065"/>
    <w:rsid w:val="00000755"/>
    <w:rsid w:val="00000AA6"/>
    <w:rsid w:val="0001680A"/>
    <w:rsid w:val="0001748E"/>
    <w:rsid w:val="00030FDE"/>
    <w:rsid w:val="000407B4"/>
    <w:rsid w:val="00040994"/>
    <w:rsid w:val="0004138A"/>
    <w:rsid w:val="00044333"/>
    <w:rsid w:val="000446F0"/>
    <w:rsid w:val="000508CA"/>
    <w:rsid w:val="00060245"/>
    <w:rsid w:val="00060313"/>
    <w:rsid w:val="00060F5A"/>
    <w:rsid w:val="000614AA"/>
    <w:rsid w:val="00063140"/>
    <w:rsid w:val="00066FF0"/>
    <w:rsid w:val="00070E49"/>
    <w:rsid w:val="000759E9"/>
    <w:rsid w:val="00076F3C"/>
    <w:rsid w:val="00083468"/>
    <w:rsid w:val="00086C62"/>
    <w:rsid w:val="00087667"/>
    <w:rsid w:val="000912FF"/>
    <w:rsid w:val="00096997"/>
    <w:rsid w:val="000A5088"/>
    <w:rsid w:val="000A7FD9"/>
    <w:rsid w:val="000B4892"/>
    <w:rsid w:val="000C16E9"/>
    <w:rsid w:val="000C18A7"/>
    <w:rsid w:val="000C1E1C"/>
    <w:rsid w:val="000C5350"/>
    <w:rsid w:val="000C603E"/>
    <w:rsid w:val="000D13B3"/>
    <w:rsid w:val="000D61DE"/>
    <w:rsid w:val="000D7B12"/>
    <w:rsid w:val="000E07D1"/>
    <w:rsid w:val="000E09AE"/>
    <w:rsid w:val="000E0AEE"/>
    <w:rsid w:val="000E1E26"/>
    <w:rsid w:val="000E1EE8"/>
    <w:rsid w:val="000E37B0"/>
    <w:rsid w:val="000E7D20"/>
    <w:rsid w:val="000F0B76"/>
    <w:rsid w:val="000F3CE6"/>
    <w:rsid w:val="000F68E9"/>
    <w:rsid w:val="000F6BE0"/>
    <w:rsid w:val="00101F93"/>
    <w:rsid w:val="00103F92"/>
    <w:rsid w:val="001042EF"/>
    <w:rsid w:val="001077FE"/>
    <w:rsid w:val="00107D3A"/>
    <w:rsid w:val="00112410"/>
    <w:rsid w:val="001149BC"/>
    <w:rsid w:val="001162D3"/>
    <w:rsid w:val="001169C3"/>
    <w:rsid w:val="00120041"/>
    <w:rsid w:val="001203AF"/>
    <w:rsid w:val="00124B06"/>
    <w:rsid w:val="00130180"/>
    <w:rsid w:val="00130F00"/>
    <w:rsid w:val="00131FA1"/>
    <w:rsid w:val="001336D0"/>
    <w:rsid w:val="00137CBF"/>
    <w:rsid w:val="00141FF0"/>
    <w:rsid w:val="00142165"/>
    <w:rsid w:val="00143195"/>
    <w:rsid w:val="00143A78"/>
    <w:rsid w:val="00144652"/>
    <w:rsid w:val="001468A8"/>
    <w:rsid w:val="00150DE7"/>
    <w:rsid w:val="0016014C"/>
    <w:rsid w:val="00162961"/>
    <w:rsid w:val="00163E57"/>
    <w:rsid w:val="0016440B"/>
    <w:rsid w:val="00165123"/>
    <w:rsid w:val="00171A0A"/>
    <w:rsid w:val="00171D81"/>
    <w:rsid w:val="00172C27"/>
    <w:rsid w:val="001735FC"/>
    <w:rsid w:val="00175186"/>
    <w:rsid w:val="00181AFD"/>
    <w:rsid w:val="0018216B"/>
    <w:rsid w:val="001857D2"/>
    <w:rsid w:val="00185B36"/>
    <w:rsid w:val="00186356"/>
    <w:rsid w:val="00187443"/>
    <w:rsid w:val="00192F2B"/>
    <w:rsid w:val="001945A1"/>
    <w:rsid w:val="00197765"/>
    <w:rsid w:val="001A2EB5"/>
    <w:rsid w:val="001A43A0"/>
    <w:rsid w:val="001A5F46"/>
    <w:rsid w:val="001A6057"/>
    <w:rsid w:val="001A7A48"/>
    <w:rsid w:val="001B066C"/>
    <w:rsid w:val="001B483C"/>
    <w:rsid w:val="001B577B"/>
    <w:rsid w:val="001B7582"/>
    <w:rsid w:val="001C048C"/>
    <w:rsid w:val="001C205D"/>
    <w:rsid w:val="001C6065"/>
    <w:rsid w:val="001C7AC8"/>
    <w:rsid w:val="001D1B12"/>
    <w:rsid w:val="001D2B14"/>
    <w:rsid w:val="001D7A36"/>
    <w:rsid w:val="001D7E16"/>
    <w:rsid w:val="001E0027"/>
    <w:rsid w:val="001E16AD"/>
    <w:rsid w:val="001E36CB"/>
    <w:rsid w:val="001E3F0C"/>
    <w:rsid w:val="001E44CB"/>
    <w:rsid w:val="001E5317"/>
    <w:rsid w:val="001E6DA3"/>
    <w:rsid w:val="001E7416"/>
    <w:rsid w:val="001E76EC"/>
    <w:rsid w:val="001F18EB"/>
    <w:rsid w:val="001F4BD0"/>
    <w:rsid w:val="001F52FF"/>
    <w:rsid w:val="00202EB1"/>
    <w:rsid w:val="00203EDB"/>
    <w:rsid w:val="00204D90"/>
    <w:rsid w:val="00207B71"/>
    <w:rsid w:val="00210344"/>
    <w:rsid w:val="0021166E"/>
    <w:rsid w:val="00211C6F"/>
    <w:rsid w:val="00214F27"/>
    <w:rsid w:val="00223A6D"/>
    <w:rsid w:val="00224ED6"/>
    <w:rsid w:val="00225F5C"/>
    <w:rsid w:val="00227E92"/>
    <w:rsid w:val="00232A79"/>
    <w:rsid w:val="00232AD7"/>
    <w:rsid w:val="00233DA7"/>
    <w:rsid w:val="00235BC5"/>
    <w:rsid w:val="00236DA7"/>
    <w:rsid w:val="00240029"/>
    <w:rsid w:val="00240C24"/>
    <w:rsid w:val="00243FB8"/>
    <w:rsid w:val="00252F64"/>
    <w:rsid w:val="0025560D"/>
    <w:rsid w:val="00257F39"/>
    <w:rsid w:val="00261D53"/>
    <w:rsid w:val="0026232D"/>
    <w:rsid w:val="00262988"/>
    <w:rsid w:val="00262F14"/>
    <w:rsid w:val="00265BB9"/>
    <w:rsid w:val="00273088"/>
    <w:rsid w:val="0027387D"/>
    <w:rsid w:val="00273F8E"/>
    <w:rsid w:val="002803B4"/>
    <w:rsid w:val="00281152"/>
    <w:rsid w:val="00284ABB"/>
    <w:rsid w:val="002937A1"/>
    <w:rsid w:val="00294743"/>
    <w:rsid w:val="00295D1F"/>
    <w:rsid w:val="00297A3A"/>
    <w:rsid w:val="002A04DA"/>
    <w:rsid w:val="002A0717"/>
    <w:rsid w:val="002A512B"/>
    <w:rsid w:val="002A5AAD"/>
    <w:rsid w:val="002B0D3C"/>
    <w:rsid w:val="002B4117"/>
    <w:rsid w:val="002C2113"/>
    <w:rsid w:val="002C396A"/>
    <w:rsid w:val="002C3F1C"/>
    <w:rsid w:val="002D0B23"/>
    <w:rsid w:val="002D57D0"/>
    <w:rsid w:val="002E7991"/>
    <w:rsid w:val="002F193D"/>
    <w:rsid w:val="002F44BE"/>
    <w:rsid w:val="002F60A2"/>
    <w:rsid w:val="002F7523"/>
    <w:rsid w:val="00300FE2"/>
    <w:rsid w:val="003030CE"/>
    <w:rsid w:val="00304609"/>
    <w:rsid w:val="003058EC"/>
    <w:rsid w:val="0031291A"/>
    <w:rsid w:val="00313C8E"/>
    <w:rsid w:val="00325643"/>
    <w:rsid w:val="00330B65"/>
    <w:rsid w:val="00330E29"/>
    <w:rsid w:val="00331608"/>
    <w:rsid w:val="00334E8C"/>
    <w:rsid w:val="00336B4D"/>
    <w:rsid w:val="0034573D"/>
    <w:rsid w:val="00346664"/>
    <w:rsid w:val="003505C0"/>
    <w:rsid w:val="003527ED"/>
    <w:rsid w:val="0035428A"/>
    <w:rsid w:val="003543F7"/>
    <w:rsid w:val="003573C1"/>
    <w:rsid w:val="0036173F"/>
    <w:rsid w:val="003621BC"/>
    <w:rsid w:val="00362F7F"/>
    <w:rsid w:val="003678DC"/>
    <w:rsid w:val="003702A1"/>
    <w:rsid w:val="00372358"/>
    <w:rsid w:val="00373818"/>
    <w:rsid w:val="003750DC"/>
    <w:rsid w:val="003774D3"/>
    <w:rsid w:val="0038158B"/>
    <w:rsid w:val="00381BC4"/>
    <w:rsid w:val="00382644"/>
    <w:rsid w:val="003835EC"/>
    <w:rsid w:val="003861A1"/>
    <w:rsid w:val="00386BBD"/>
    <w:rsid w:val="0039024B"/>
    <w:rsid w:val="003903DD"/>
    <w:rsid w:val="00390971"/>
    <w:rsid w:val="00392629"/>
    <w:rsid w:val="003944B1"/>
    <w:rsid w:val="00394B8D"/>
    <w:rsid w:val="003A1F53"/>
    <w:rsid w:val="003A5D9F"/>
    <w:rsid w:val="003A6239"/>
    <w:rsid w:val="003A7B83"/>
    <w:rsid w:val="003B26E5"/>
    <w:rsid w:val="003B3A23"/>
    <w:rsid w:val="003B3AA2"/>
    <w:rsid w:val="003B4C09"/>
    <w:rsid w:val="003B6141"/>
    <w:rsid w:val="003C094C"/>
    <w:rsid w:val="003C2943"/>
    <w:rsid w:val="003C2DD5"/>
    <w:rsid w:val="003C438C"/>
    <w:rsid w:val="003C6521"/>
    <w:rsid w:val="003C6AA5"/>
    <w:rsid w:val="003C75BD"/>
    <w:rsid w:val="003C7DDE"/>
    <w:rsid w:val="003D1F67"/>
    <w:rsid w:val="003D7B4C"/>
    <w:rsid w:val="003E139B"/>
    <w:rsid w:val="003E201A"/>
    <w:rsid w:val="003E326E"/>
    <w:rsid w:val="003E3771"/>
    <w:rsid w:val="003E3BD8"/>
    <w:rsid w:val="003E50E0"/>
    <w:rsid w:val="003E53CA"/>
    <w:rsid w:val="003F0453"/>
    <w:rsid w:val="00403024"/>
    <w:rsid w:val="00403D09"/>
    <w:rsid w:val="004108A3"/>
    <w:rsid w:val="00412B11"/>
    <w:rsid w:val="004132C1"/>
    <w:rsid w:val="004139EB"/>
    <w:rsid w:val="0041609B"/>
    <w:rsid w:val="00417AEF"/>
    <w:rsid w:val="00427E9A"/>
    <w:rsid w:val="0043274E"/>
    <w:rsid w:val="00436325"/>
    <w:rsid w:val="00443216"/>
    <w:rsid w:val="0044453C"/>
    <w:rsid w:val="00444A11"/>
    <w:rsid w:val="00445919"/>
    <w:rsid w:val="00453E65"/>
    <w:rsid w:val="00456B32"/>
    <w:rsid w:val="00460B37"/>
    <w:rsid w:val="0046183F"/>
    <w:rsid w:val="00462D36"/>
    <w:rsid w:val="00463273"/>
    <w:rsid w:val="00463C12"/>
    <w:rsid w:val="00464EFF"/>
    <w:rsid w:val="00481B4C"/>
    <w:rsid w:val="004836DF"/>
    <w:rsid w:val="00483F70"/>
    <w:rsid w:val="00484970"/>
    <w:rsid w:val="004916D3"/>
    <w:rsid w:val="004930E8"/>
    <w:rsid w:val="00494139"/>
    <w:rsid w:val="00494C37"/>
    <w:rsid w:val="00495A31"/>
    <w:rsid w:val="004A0ABF"/>
    <w:rsid w:val="004B00A6"/>
    <w:rsid w:val="004B43BF"/>
    <w:rsid w:val="004C4102"/>
    <w:rsid w:val="004C4BAA"/>
    <w:rsid w:val="004C58AA"/>
    <w:rsid w:val="004D0BCC"/>
    <w:rsid w:val="004D0C4B"/>
    <w:rsid w:val="004D0F7D"/>
    <w:rsid w:val="004D17D8"/>
    <w:rsid w:val="004D4B69"/>
    <w:rsid w:val="004E1D6B"/>
    <w:rsid w:val="004E2CF4"/>
    <w:rsid w:val="004E63F9"/>
    <w:rsid w:val="004F3A3D"/>
    <w:rsid w:val="005044FA"/>
    <w:rsid w:val="00514FB9"/>
    <w:rsid w:val="0051760D"/>
    <w:rsid w:val="00522728"/>
    <w:rsid w:val="0052303D"/>
    <w:rsid w:val="00526682"/>
    <w:rsid w:val="00527692"/>
    <w:rsid w:val="00527C24"/>
    <w:rsid w:val="005325CA"/>
    <w:rsid w:val="00534A0B"/>
    <w:rsid w:val="0053572C"/>
    <w:rsid w:val="005435E4"/>
    <w:rsid w:val="005435F5"/>
    <w:rsid w:val="005549E2"/>
    <w:rsid w:val="005550E2"/>
    <w:rsid w:val="00561ECE"/>
    <w:rsid w:val="005629AA"/>
    <w:rsid w:val="00563223"/>
    <w:rsid w:val="005643CA"/>
    <w:rsid w:val="005646C7"/>
    <w:rsid w:val="00565DC2"/>
    <w:rsid w:val="00566C0C"/>
    <w:rsid w:val="005717C2"/>
    <w:rsid w:val="00575807"/>
    <w:rsid w:val="00575FB2"/>
    <w:rsid w:val="00577479"/>
    <w:rsid w:val="0058048F"/>
    <w:rsid w:val="00581F10"/>
    <w:rsid w:val="00584558"/>
    <w:rsid w:val="00585A91"/>
    <w:rsid w:val="00596B23"/>
    <w:rsid w:val="005A26F6"/>
    <w:rsid w:val="005A7853"/>
    <w:rsid w:val="005B1BFF"/>
    <w:rsid w:val="005B63A4"/>
    <w:rsid w:val="005B7C22"/>
    <w:rsid w:val="005C31AE"/>
    <w:rsid w:val="005C31B0"/>
    <w:rsid w:val="005C41D5"/>
    <w:rsid w:val="005C5921"/>
    <w:rsid w:val="005D171B"/>
    <w:rsid w:val="005D2D93"/>
    <w:rsid w:val="005D64CD"/>
    <w:rsid w:val="005D7BEF"/>
    <w:rsid w:val="005D7F2E"/>
    <w:rsid w:val="005E268B"/>
    <w:rsid w:val="005E47BB"/>
    <w:rsid w:val="005E5B92"/>
    <w:rsid w:val="005E66FB"/>
    <w:rsid w:val="005F234A"/>
    <w:rsid w:val="005F7587"/>
    <w:rsid w:val="0060193F"/>
    <w:rsid w:val="00603E72"/>
    <w:rsid w:val="006044DA"/>
    <w:rsid w:val="00605DC7"/>
    <w:rsid w:val="00611BD6"/>
    <w:rsid w:val="006141CE"/>
    <w:rsid w:val="00615ECB"/>
    <w:rsid w:val="00617BC1"/>
    <w:rsid w:val="006207BE"/>
    <w:rsid w:val="006223B7"/>
    <w:rsid w:val="00625513"/>
    <w:rsid w:val="0062623E"/>
    <w:rsid w:val="00626260"/>
    <w:rsid w:val="0063013C"/>
    <w:rsid w:val="0063165B"/>
    <w:rsid w:val="0063223C"/>
    <w:rsid w:val="00634C06"/>
    <w:rsid w:val="00636096"/>
    <w:rsid w:val="00636FFD"/>
    <w:rsid w:val="00643E83"/>
    <w:rsid w:val="006444D2"/>
    <w:rsid w:val="006459E4"/>
    <w:rsid w:val="00653044"/>
    <w:rsid w:val="00656C4A"/>
    <w:rsid w:val="006629DF"/>
    <w:rsid w:val="006633D7"/>
    <w:rsid w:val="00672D05"/>
    <w:rsid w:val="00676204"/>
    <w:rsid w:val="00676D81"/>
    <w:rsid w:val="00683233"/>
    <w:rsid w:val="00683468"/>
    <w:rsid w:val="00685B07"/>
    <w:rsid w:val="006922D2"/>
    <w:rsid w:val="00692E67"/>
    <w:rsid w:val="00694CFD"/>
    <w:rsid w:val="006A23DC"/>
    <w:rsid w:val="006A5605"/>
    <w:rsid w:val="006B08A0"/>
    <w:rsid w:val="006B4D49"/>
    <w:rsid w:val="006C22D2"/>
    <w:rsid w:val="006C2793"/>
    <w:rsid w:val="006C6006"/>
    <w:rsid w:val="006C617C"/>
    <w:rsid w:val="006C6982"/>
    <w:rsid w:val="006C7F4C"/>
    <w:rsid w:val="006D068C"/>
    <w:rsid w:val="006D2FF9"/>
    <w:rsid w:val="006D31EC"/>
    <w:rsid w:val="006E113A"/>
    <w:rsid w:val="006E28AC"/>
    <w:rsid w:val="006E6192"/>
    <w:rsid w:val="006E6BA2"/>
    <w:rsid w:val="006F0831"/>
    <w:rsid w:val="006F13F2"/>
    <w:rsid w:val="006F25E0"/>
    <w:rsid w:val="006F29B4"/>
    <w:rsid w:val="006F5635"/>
    <w:rsid w:val="006F5CFE"/>
    <w:rsid w:val="006F6996"/>
    <w:rsid w:val="006F76C1"/>
    <w:rsid w:val="0071033D"/>
    <w:rsid w:val="007105B4"/>
    <w:rsid w:val="0071487D"/>
    <w:rsid w:val="00720938"/>
    <w:rsid w:val="00720FCD"/>
    <w:rsid w:val="007246AA"/>
    <w:rsid w:val="007317EE"/>
    <w:rsid w:val="007335E7"/>
    <w:rsid w:val="007344BA"/>
    <w:rsid w:val="00734CB7"/>
    <w:rsid w:val="007360EE"/>
    <w:rsid w:val="0074073C"/>
    <w:rsid w:val="00743296"/>
    <w:rsid w:val="00753467"/>
    <w:rsid w:val="00755250"/>
    <w:rsid w:val="00766E1C"/>
    <w:rsid w:val="0076769D"/>
    <w:rsid w:val="0077018E"/>
    <w:rsid w:val="00770785"/>
    <w:rsid w:val="0077268C"/>
    <w:rsid w:val="00774CA4"/>
    <w:rsid w:val="007767E3"/>
    <w:rsid w:val="0077768F"/>
    <w:rsid w:val="00780549"/>
    <w:rsid w:val="007827D2"/>
    <w:rsid w:val="00783D4C"/>
    <w:rsid w:val="00783FB2"/>
    <w:rsid w:val="00785B58"/>
    <w:rsid w:val="007926FC"/>
    <w:rsid w:val="00795AE7"/>
    <w:rsid w:val="0079745B"/>
    <w:rsid w:val="0079758C"/>
    <w:rsid w:val="007A048E"/>
    <w:rsid w:val="007A1913"/>
    <w:rsid w:val="007A3391"/>
    <w:rsid w:val="007A37BE"/>
    <w:rsid w:val="007A50D6"/>
    <w:rsid w:val="007A7631"/>
    <w:rsid w:val="007B3127"/>
    <w:rsid w:val="007B59BA"/>
    <w:rsid w:val="007C00D4"/>
    <w:rsid w:val="007C1015"/>
    <w:rsid w:val="007C7928"/>
    <w:rsid w:val="007C7A06"/>
    <w:rsid w:val="007D1CA9"/>
    <w:rsid w:val="007D5DED"/>
    <w:rsid w:val="007D65BE"/>
    <w:rsid w:val="007E2216"/>
    <w:rsid w:val="007E2463"/>
    <w:rsid w:val="007E3D33"/>
    <w:rsid w:val="007E7087"/>
    <w:rsid w:val="007E7986"/>
    <w:rsid w:val="007F0305"/>
    <w:rsid w:val="007F0F51"/>
    <w:rsid w:val="007F3232"/>
    <w:rsid w:val="007F4D72"/>
    <w:rsid w:val="0080094F"/>
    <w:rsid w:val="008020C4"/>
    <w:rsid w:val="00804401"/>
    <w:rsid w:val="00813DB8"/>
    <w:rsid w:val="00813E25"/>
    <w:rsid w:val="00814F1F"/>
    <w:rsid w:val="00814F80"/>
    <w:rsid w:val="00816A4B"/>
    <w:rsid w:val="00820FA2"/>
    <w:rsid w:val="00821172"/>
    <w:rsid w:val="00821BAF"/>
    <w:rsid w:val="00824FAD"/>
    <w:rsid w:val="00826451"/>
    <w:rsid w:val="00830001"/>
    <w:rsid w:val="00830A55"/>
    <w:rsid w:val="00831B6F"/>
    <w:rsid w:val="008327A2"/>
    <w:rsid w:val="0083534F"/>
    <w:rsid w:val="00836D34"/>
    <w:rsid w:val="00836D47"/>
    <w:rsid w:val="00841516"/>
    <w:rsid w:val="00843D7E"/>
    <w:rsid w:val="00846161"/>
    <w:rsid w:val="00846A01"/>
    <w:rsid w:val="00846F81"/>
    <w:rsid w:val="00847866"/>
    <w:rsid w:val="0085235D"/>
    <w:rsid w:val="00854BF7"/>
    <w:rsid w:val="008567A3"/>
    <w:rsid w:val="00857D5E"/>
    <w:rsid w:val="0086131C"/>
    <w:rsid w:val="00862700"/>
    <w:rsid w:val="008708DB"/>
    <w:rsid w:val="0087433E"/>
    <w:rsid w:val="0087662B"/>
    <w:rsid w:val="0087667B"/>
    <w:rsid w:val="0088349C"/>
    <w:rsid w:val="00885950"/>
    <w:rsid w:val="008906B6"/>
    <w:rsid w:val="00893112"/>
    <w:rsid w:val="00895ADD"/>
    <w:rsid w:val="00896012"/>
    <w:rsid w:val="008A16D3"/>
    <w:rsid w:val="008A39C5"/>
    <w:rsid w:val="008A3EAA"/>
    <w:rsid w:val="008A62F4"/>
    <w:rsid w:val="008A7DCE"/>
    <w:rsid w:val="008B0304"/>
    <w:rsid w:val="008B71AE"/>
    <w:rsid w:val="008C06CF"/>
    <w:rsid w:val="008C0CCB"/>
    <w:rsid w:val="008C409E"/>
    <w:rsid w:val="008C419C"/>
    <w:rsid w:val="008C6381"/>
    <w:rsid w:val="008C6BA1"/>
    <w:rsid w:val="008D3A9C"/>
    <w:rsid w:val="008E251B"/>
    <w:rsid w:val="008E569B"/>
    <w:rsid w:val="008E7576"/>
    <w:rsid w:val="008F26A0"/>
    <w:rsid w:val="008F48C1"/>
    <w:rsid w:val="008F590F"/>
    <w:rsid w:val="009024CA"/>
    <w:rsid w:val="009047F0"/>
    <w:rsid w:val="0090484E"/>
    <w:rsid w:val="009109BC"/>
    <w:rsid w:val="00911CAF"/>
    <w:rsid w:val="0091495A"/>
    <w:rsid w:val="009170F1"/>
    <w:rsid w:val="0092061A"/>
    <w:rsid w:val="00920AA1"/>
    <w:rsid w:val="00920F71"/>
    <w:rsid w:val="00923483"/>
    <w:rsid w:val="00925FFD"/>
    <w:rsid w:val="00926C7A"/>
    <w:rsid w:val="00930339"/>
    <w:rsid w:val="009305D5"/>
    <w:rsid w:val="00932197"/>
    <w:rsid w:val="00935A77"/>
    <w:rsid w:val="00936FF2"/>
    <w:rsid w:val="00940B63"/>
    <w:rsid w:val="00941918"/>
    <w:rsid w:val="00943C58"/>
    <w:rsid w:val="00952885"/>
    <w:rsid w:val="00964A22"/>
    <w:rsid w:val="00972759"/>
    <w:rsid w:val="00973F1D"/>
    <w:rsid w:val="00981E22"/>
    <w:rsid w:val="009856BF"/>
    <w:rsid w:val="009911EE"/>
    <w:rsid w:val="00992D1F"/>
    <w:rsid w:val="00994C15"/>
    <w:rsid w:val="00994C4F"/>
    <w:rsid w:val="009975FE"/>
    <w:rsid w:val="009A0D34"/>
    <w:rsid w:val="009A21AB"/>
    <w:rsid w:val="009A30E3"/>
    <w:rsid w:val="009A34B8"/>
    <w:rsid w:val="009A5A79"/>
    <w:rsid w:val="009A738A"/>
    <w:rsid w:val="009C0202"/>
    <w:rsid w:val="009C04DD"/>
    <w:rsid w:val="009C5939"/>
    <w:rsid w:val="009C7C4A"/>
    <w:rsid w:val="009D0156"/>
    <w:rsid w:val="009D07C9"/>
    <w:rsid w:val="009D2C91"/>
    <w:rsid w:val="009D3C26"/>
    <w:rsid w:val="009D5204"/>
    <w:rsid w:val="009E0D14"/>
    <w:rsid w:val="009E420B"/>
    <w:rsid w:val="009E53D1"/>
    <w:rsid w:val="009F3200"/>
    <w:rsid w:val="009F4B96"/>
    <w:rsid w:val="009F5B5D"/>
    <w:rsid w:val="009F7438"/>
    <w:rsid w:val="00A0291C"/>
    <w:rsid w:val="00A03185"/>
    <w:rsid w:val="00A038BC"/>
    <w:rsid w:val="00A04473"/>
    <w:rsid w:val="00A04F25"/>
    <w:rsid w:val="00A0540B"/>
    <w:rsid w:val="00A152E2"/>
    <w:rsid w:val="00A201C4"/>
    <w:rsid w:val="00A2090F"/>
    <w:rsid w:val="00A217B4"/>
    <w:rsid w:val="00A21CA8"/>
    <w:rsid w:val="00A22AFB"/>
    <w:rsid w:val="00A231F9"/>
    <w:rsid w:val="00A249B1"/>
    <w:rsid w:val="00A30A00"/>
    <w:rsid w:val="00A30F15"/>
    <w:rsid w:val="00A32005"/>
    <w:rsid w:val="00A43233"/>
    <w:rsid w:val="00A45717"/>
    <w:rsid w:val="00A46346"/>
    <w:rsid w:val="00A54EDE"/>
    <w:rsid w:val="00A64602"/>
    <w:rsid w:val="00A65F7E"/>
    <w:rsid w:val="00A7124D"/>
    <w:rsid w:val="00A71F17"/>
    <w:rsid w:val="00A749CD"/>
    <w:rsid w:val="00A946B5"/>
    <w:rsid w:val="00A95819"/>
    <w:rsid w:val="00A97E76"/>
    <w:rsid w:val="00AA024F"/>
    <w:rsid w:val="00AA0472"/>
    <w:rsid w:val="00AA6AE3"/>
    <w:rsid w:val="00AA6D94"/>
    <w:rsid w:val="00AB064C"/>
    <w:rsid w:val="00AB175B"/>
    <w:rsid w:val="00AB2284"/>
    <w:rsid w:val="00AB2BE7"/>
    <w:rsid w:val="00AB3C78"/>
    <w:rsid w:val="00AB43DB"/>
    <w:rsid w:val="00AB651C"/>
    <w:rsid w:val="00AB7CEA"/>
    <w:rsid w:val="00AC1821"/>
    <w:rsid w:val="00AC29B6"/>
    <w:rsid w:val="00AC565A"/>
    <w:rsid w:val="00AC5E83"/>
    <w:rsid w:val="00AC69BE"/>
    <w:rsid w:val="00AD4F34"/>
    <w:rsid w:val="00AD7240"/>
    <w:rsid w:val="00AD74AD"/>
    <w:rsid w:val="00AF0031"/>
    <w:rsid w:val="00AF008D"/>
    <w:rsid w:val="00AF015B"/>
    <w:rsid w:val="00AF2CE0"/>
    <w:rsid w:val="00AF5939"/>
    <w:rsid w:val="00B01FC5"/>
    <w:rsid w:val="00B02C64"/>
    <w:rsid w:val="00B031E9"/>
    <w:rsid w:val="00B10BD1"/>
    <w:rsid w:val="00B164D5"/>
    <w:rsid w:val="00B2107D"/>
    <w:rsid w:val="00B2143A"/>
    <w:rsid w:val="00B243B2"/>
    <w:rsid w:val="00B31F32"/>
    <w:rsid w:val="00B334AE"/>
    <w:rsid w:val="00B34D69"/>
    <w:rsid w:val="00B35946"/>
    <w:rsid w:val="00B409E3"/>
    <w:rsid w:val="00B42E06"/>
    <w:rsid w:val="00B43EA5"/>
    <w:rsid w:val="00B44A73"/>
    <w:rsid w:val="00B511E2"/>
    <w:rsid w:val="00B539B3"/>
    <w:rsid w:val="00B54220"/>
    <w:rsid w:val="00B54758"/>
    <w:rsid w:val="00B55F68"/>
    <w:rsid w:val="00B6108F"/>
    <w:rsid w:val="00B61B0A"/>
    <w:rsid w:val="00B61BFC"/>
    <w:rsid w:val="00B629CB"/>
    <w:rsid w:val="00B71106"/>
    <w:rsid w:val="00B71A22"/>
    <w:rsid w:val="00B71AEE"/>
    <w:rsid w:val="00B72947"/>
    <w:rsid w:val="00B7504B"/>
    <w:rsid w:val="00B8171D"/>
    <w:rsid w:val="00B8674D"/>
    <w:rsid w:val="00B870A1"/>
    <w:rsid w:val="00B877C1"/>
    <w:rsid w:val="00B87A1C"/>
    <w:rsid w:val="00B90C21"/>
    <w:rsid w:val="00B90C70"/>
    <w:rsid w:val="00B928D8"/>
    <w:rsid w:val="00B935B2"/>
    <w:rsid w:val="00B9430D"/>
    <w:rsid w:val="00B946EC"/>
    <w:rsid w:val="00BA223A"/>
    <w:rsid w:val="00BA273A"/>
    <w:rsid w:val="00BA7E0B"/>
    <w:rsid w:val="00BB198D"/>
    <w:rsid w:val="00BB25D6"/>
    <w:rsid w:val="00BB5362"/>
    <w:rsid w:val="00BC3344"/>
    <w:rsid w:val="00BC4488"/>
    <w:rsid w:val="00BC6689"/>
    <w:rsid w:val="00BD5DD9"/>
    <w:rsid w:val="00BD651D"/>
    <w:rsid w:val="00BD6ACE"/>
    <w:rsid w:val="00BD71DB"/>
    <w:rsid w:val="00BE1880"/>
    <w:rsid w:val="00BE2F23"/>
    <w:rsid w:val="00BE5946"/>
    <w:rsid w:val="00BE74E0"/>
    <w:rsid w:val="00BF048A"/>
    <w:rsid w:val="00BF224F"/>
    <w:rsid w:val="00BF22BF"/>
    <w:rsid w:val="00BF2C78"/>
    <w:rsid w:val="00BF62FB"/>
    <w:rsid w:val="00C00251"/>
    <w:rsid w:val="00C015CF"/>
    <w:rsid w:val="00C01768"/>
    <w:rsid w:val="00C01C8B"/>
    <w:rsid w:val="00C0465F"/>
    <w:rsid w:val="00C050BE"/>
    <w:rsid w:val="00C06E28"/>
    <w:rsid w:val="00C13315"/>
    <w:rsid w:val="00C13986"/>
    <w:rsid w:val="00C1450C"/>
    <w:rsid w:val="00C14DD4"/>
    <w:rsid w:val="00C150C6"/>
    <w:rsid w:val="00C16566"/>
    <w:rsid w:val="00C16FE5"/>
    <w:rsid w:val="00C20308"/>
    <w:rsid w:val="00C216DF"/>
    <w:rsid w:val="00C24CE7"/>
    <w:rsid w:val="00C309A1"/>
    <w:rsid w:val="00C31F21"/>
    <w:rsid w:val="00C323D8"/>
    <w:rsid w:val="00C334C5"/>
    <w:rsid w:val="00C3586E"/>
    <w:rsid w:val="00C362D6"/>
    <w:rsid w:val="00C41644"/>
    <w:rsid w:val="00C42A86"/>
    <w:rsid w:val="00C439BA"/>
    <w:rsid w:val="00C5017D"/>
    <w:rsid w:val="00C51220"/>
    <w:rsid w:val="00C53AB6"/>
    <w:rsid w:val="00C610A5"/>
    <w:rsid w:val="00C63576"/>
    <w:rsid w:val="00C63BF1"/>
    <w:rsid w:val="00C64697"/>
    <w:rsid w:val="00C67CB7"/>
    <w:rsid w:val="00C67E49"/>
    <w:rsid w:val="00C67F19"/>
    <w:rsid w:val="00C702D1"/>
    <w:rsid w:val="00C7039B"/>
    <w:rsid w:val="00C707DF"/>
    <w:rsid w:val="00C74C53"/>
    <w:rsid w:val="00C86A31"/>
    <w:rsid w:val="00C90F8E"/>
    <w:rsid w:val="00C92A3B"/>
    <w:rsid w:val="00C93542"/>
    <w:rsid w:val="00C97928"/>
    <w:rsid w:val="00CA0019"/>
    <w:rsid w:val="00CA3AF7"/>
    <w:rsid w:val="00CA6211"/>
    <w:rsid w:val="00CA7051"/>
    <w:rsid w:val="00CB2CCE"/>
    <w:rsid w:val="00CB4A12"/>
    <w:rsid w:val="00CC2FF8"/>
    <w:rsid w:val="00CC7412"/>
    <w:rsid w:val="00CC7FA1"/>
    <w:rsid w:val="00CD09F8"/>
    <w:rsid w:val="00CD5572"/>
    <w:rsid w:val="00CD7314"/>
    <w:rsid w:val="00CD7F46"/>
    <w:rsid w:val="00CE0CC1"/>
    <w:rsid w:val="00CE1007"/>
    <w:rsid w:val="00CE13AB"/>
    <w:rsid w:val="00CF2583"/>
    <w:rsid w:val="00CF3382"/>
    <w:rsid w:val="00CF3C00"/>
    <w:rsid w:val="00CF4BFD"/>
    <w:rsid w:val="00D01946"/>
    <w:rsid w:val="00D03766"/>
    <w:rsid w:val="00D03F5E"/>
    <w:rsid w:val="00D06153"/>
    <w:rsid w:val="00D10D2A"/>
    <w:rsid w:val="00D12382"/>
    <w:rsid w:val="00D14163"/>
    <w:rsid w:val="00D16B44"/>
    <w:rsid w:val="00D250D4"/>
    <w:rsid w:val="00D25132"/>
    <w:rsid w:val="00D2594D"/>
    <w:rsid w:val="00D27A48"/>
    <w:rsid w:val="00D30D1A"/>
    <w:rsid w:val="00D32190"/>
    <w:rsid w:val="00D32385"/>
    <w:rsid w:val="00D32F90"/>
    <w:rsid w:val="00D339B5"/>
    <w:rsid w:val="00D343B3"/>
    <w:rsid w:val="00D37656"/>
    <w:rsid w:val="00D52DDF"/>
    <w:rsid w:val="00D540DA"/>
    <w:rsid w:val="00D54CA1"/>
    <w:rsid w:val="00D5743F"/>
    <w:rsid w:val="00D67A69"/>
    <w:rsid w:val="00D765FD"/>
    <w:rsid w:val="00D80560"/>
    <w:rsid w:val="00D82DB3"/>
    <w:rsid w:val="00D83703"/>
    <w:rsid w:val="00D83853"/>
    <w:rsid w:val="00D84747"/>
    <w:rsid w:val="00D875CD"/>
    <w:rsid w:val="00D936ED"/>
    <w:rsid w:val="00DA303A"/>
    <w:rsid w:val="00DA4EB7"/>
    <w:rsid w:val="00DA7AD2"/>
    <w:rsid w:val="00DA7C8B"/>
    <w:rsid w:val="00DB0AF1"/>
    <w:rsid w:val="00DB0C77"/>
    <w:rsid w:val="00DB1170"/>
    <w:rsid w:val="00DB17A1"/>
    <w:rsid w:val="00DB196A"/>
    <w:rsid w:val="00DB4DE5"/>
    <w:rsid w:val="00DC3247"/>
    <w:rsid w:val="00DC345F"/>
    <w:rsid w:val="00DC3CE5"/>
    <w:rsid w:val="00DD17CA"/>
    <w:rsid w:val="00DD1A5A"/>
    <w:rsid w:val="00DD5FAE"/>
    <w:rsid w:val="00DD7B02"/>
    <w:rsid w:val="00DE0844"/>
    <w:rsid w:val="00DE1700"/>
    <w:rsid w:val="00DE3202"/>
    <w:rsid w:val="00DE32B1"/>
    <w:rsid w:val="00DE5E9A"/>
    <w:rsid w:val="00DF1380"/>
    <w:rsid w:val="00DF2B80"/>
    <w:rsid w:val="00DF3AD6"/>
    <w:rsid w:val="00DF620E"/>
    <w:rsid w:val="00DF679D"/>
    <w:rsid w:val="00E00D30"/>
    <w:rsid w:val="00E058F4"/>
    <w:rsid w:val="00E07EE9"/>
    <w:rsid w:val="00E13165"/>
    <w:rsid w:val="00E17099"/>
    <w:rsid w:val="00E22294"/>
    <w:rsid w:val="00E23056"/>
    <w:rsid w:val="00E24767"/>
    <w:rsid w:val="00E26BAF"/>
    <w:rsid w:val="00E26D08"/>
    <w:rsid w:val="00E3586C"/>
    <w:rsid w:val="00E35CAC"/>
    <w:rsid w:val="00E365D7"/>
    <w:rsid w:val="00E41E52"/>
    <w:rsid w:val="00E43E47"/>
    <w:rsid w:val="00E50922"/>
    <w:rsid w:val="00E53E57"/>
    <w:rsid w:val="00E541DA"/>
    <w:rsid w:val="00E5638A"/>
    <w:rsid w:val="00E56CD9"/>
    <w:rsid w:val="00E6233E"/>
    <w:rsid w:val="00E72073"/>
    <w:rsid w:val="00E730E7"/>
    <w:rsid w:val="00E7666C"/>
    <w:rsid w:val="00E76F73"/>
    <w:rsid w:val="00E812CB"/>
    <w:rsid w:val="00E81D15"/>
    <w:rsid w:val="00E87049"/>
    <w:rsid w:val="00E877F4"/>
    <w:rsid w:val="00E90269"/>
    <w:rsid w:val="00E905AB"/>
    <w:rsid w:val="00E90A10"/>
    <w:rsid w:val="00E92DC9"/>
    <w:rsid w:val="00E94B50"/>
    <w:rsid w:val="00E962F3"/>
    <w:rsid w:val="00E96972"/>
    <w:rsid w:val="00EA2410"/>
    <w:rsid w:val="00EA415B"/>
    <w:rsid w:val="00EA4C2F"/>
    <w:rsid w:val="00EA50CD"/>
    <w:rsid w:val="00EA7612"/>
    <w:rsid w:val="00EB2896"/>
    <w:rsid w:val="00EB586C"/>
    <w:rsid w:val="00EB5AD5"/>
    <w:rsid w:val="00EC1E77"/>
    <w:rsid w:val="00EC491E"/>
    <w:rsid w:val="00EC534E"/>
    <w:rsid w:val="00EC6107"/>
    <w:rsid w:val="00EC7AB3"/>
    <w:rsid w:val="00ED4FFF"/>
    <w:rsid w:val="00ED7C3A"/>
    <w:rsid w:val="00EE27EE"/>
    <w:rsid w:val="00EE383E"/>
    <w:rsid w:val="00EE6A45"/>
    <w:rsid w:val="00EE7CAA"/>
    <w:rsid w:val="00EF0B67"/>
    <w:rsid w:val="00EF0C8C"/>
    <w:rsid w:val="00EF4967"/>
    <w:rsid w:val="00EF62B8"/>
    <w:rsid w:val="00EF7D25"/>
    <w:rsid w:val="00EF7FFB"/>
    <w:rsid w:val="00F06F3F"/>
    <w:rsid w:val="00F072E8"/>
    <w:rsid w:val="00F07460"/>
    <w:rsid w:val="00F10697"/>
    <w:rsid w:val="00F11C21"/>
    <w:rsid w:val="00F123CC"/>
    <w:rsid w:val="00F16980"/>
    <w:rsid w:val="00F217DF"/>
    <w:rsid w:val="00F26E3D"/>
    <w:rsid w:val="00F3182D"/>
    <w:rsid w:val="00F31AD1"/>
    <w:rsid w:val="00F35AEE"/>
    <w:rsid w:val="00F37D64"/>
    <w:rsid w:val="00F40FB9"/>
    <w:rsid w:val="00F4341E"/>
    <w:rsid w:val="00F4407D"/>
    <w:rsid w:val="00F44E3A"/>
    <w:rsid w:val="00F47B7D"/>
    <w:rsid w:val="00F55FB2"/>
    <w:rsid w:val="00F6081E"/>
    <w:rsid w:val="00F64072"/>
    <w:rsid w:val="00F65118"/>
    <w:rsid w:val="00F651A6"/>
    <w:rsid w:val="00F65825"/>
    <w:rsid w:val="00F679DC"/>
    <w:rsid w:val="00F7554E"/>
    <w:rsid w:val="00F75CFD"/>
    <w:rsid w:val="00F76F0A"/>
    <w:rsid w:val="00F773AD"/>
    <w:rsid w:val="00F81AD0"/>
    <w:rsid w:val="00F8314F"/>
    <w:rsid w:val="00F930DE"/>
    <w:rsid w:val="00F962AD"/>
    <w:rsid w:val="00F96794"/>
    <w:rsid w:val="00F968E9"/>
    <w:rsid w:val="00F96DE3"/>
    <w:rsid w:val="00F974C9"/>
    <w:rsid w:val="00FA3639"/>
    <w:rsid w:val="00FA4E30"/>
    <w:rsid w:val="00FB4208"/>
    <w:rsid w:val="00FC0D36"/>
    <w:rsid w:val="00FC0EE5"/>
    <w:rsid w:val="00FC16D3"/>
    <w:rsid w:val="00FC2331"/>
    <w:rsid w:val="00FC3B4E"/>
    <w:rsid w:val="00FC3F7A"/>
    <w:rsid w:val="00FC6236"/>
    <w:rsid w:val="00FD07BB"/>
    <w:rsid w:val="00FD3AFB"/>
    <w:rsid w:val="00FD5E1F"/>
    <w:rsid w:val="00FE035D"/>
    <w:rsid w:val="00FE2327"/>
    <w:rsid w:val="00FE40FD"/>
    <w:rsid w:val="00FE427C"/>
    <w:rsid w:val="00FE4D98"/>
    <w:rsid w:val="00FE645F"/>
    <w:rsid w:val="00FE775B"/>
    <w:rsid w:val="00FF0760"/>
    <w:rsid w:val="00FF2DD3"/>
    <w:rsid w:val="00FF3588"/>
    <w:rsid w:val="00FF6975"/>
    <w:rsid w:val="00FF7D6E"/>
    <w:rsid w:val="13A05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iPriority="0" w:unhideWhenUsed="0" w:qFormat="1"/>
    <w:lsdException w:name="header" w:semiHidden="0" w:uiPriority="0" w:unhideWhenUsed="0"/>
    <w:lsdException w:name="footer" w:semiHidden="0" w:unhideWhenUsed="0"/>
    <w:lsdException w:name="caption" w:uiPriority="35" w:qFormat="1"/>
    <w:lsdException w:name="footnote reference" w:semiHidden="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qFormat="1"/>
    <w:lsdException w:name="Body Text Indent 2" w:semiHidden="0" w:uiPriority="0" w:unhideWhenUsed="0"/>
    <w:lsdException w:name="Hyperlink" w:semiHidden="0" w:unhideWhenUsed="0" w:qFormat="1"/>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lsdException w:name="Normal (Web)" w:semiHidden="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5E4"/>
    <w:pPr>
      <w:widowControl w:val="0"/>
      <w:jc w:val="both"/>
    </w:pPr>
    <w:rPr>
      <w:kern w:val="2"/>
      <w:sz w:val="21"/>
      <w:szCs w:val="24"/>
    </w:rPr>
  </w:style>
  <w:style w:type="paragraph" w:styleId="1">
    <w:name w:val="heading 1"/>
    <w:basedOn w:val="a"/>
    <w:next w:val="a"/>
    <w:link w:val="1Char"/>
    <w:qFormat/>
    <w:rsid w:val="005435E4"/>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5435E4"/>
    <w:pPr>
      <w:shd w:val="clear" w:color="auto" w:fill="000080"/>
    </w:pPr>
  </w:style>
  <w:style w:type="paragraph" w:styleId="a4">
    <w:name w:val="annotation text"/>
    <w:basedOn w:val="a"/>
    <w:link w:val="Char"/>
    <w:qFormat/>
    <w:rsid w:val="005435E4"/>
    <w:pPr>
      <w:jc w:val="left"/>
    </w:pPr>
    <w:rPr>
      <w:rFonts w:ascii="Calibri" w:hAnsi="Calibri"/>
      <w:szCs w:val="22"/>
    </w:rPr>
  </w:style>
  <w:style w:type="paragraph" w:styleId="a5">
    <w:name w:val="Body Text"/>
    <w:basedOn w:val="a"/>
    <w:link w:val="Char0"/>
    <w:rsid w:val="005435E4"/>
    <w:pPr>
      <w:spacing w:after="120"/>
    </w:pPr>
  </w:style>
  <w:style w:type="paragraph" w:styleId="a6">
    <w:name w:val="Body Text Indent"/>
    <w:basedOn w:val="a"/>
    <w:link w:val="Char1"/>
    <w:rsid w:val="005435E4"/>
    <w:pPr>
      <w:ind w:firstLineChars="500" w:firstLine="1807"/>
    </w:pPr>
    <w:rPr>
      <w:rFonts w:eastAsia="方正小标宋简体"/>
      <w:b/>
      <w:bCs/>
      <w:sz w:val="36"/>
    </w:rPr>
  </w:style>
  <w:style w:type="paragraph" w:styleId="a7">
    <w:name w:val="Plain Text"/>
    <w:basedOn w:val="a"/>
    <w:rsid w:val="005435E4"/>
    <w:rPr>
      <w:rFonts w:ascii="宋体" w:hAnsi="Courier New" w:cs="Courier New"/>
      <w:szCs w:val="21"/>
    </w:rPr>
  </w:style>
  <w:style w:type="paragraph" w:styleId="a8">
    <w:name w:val="Date"/>
    <w:basedOn w:val="a"/>
    <w:next w:val="a"/>
    <w:link w:val="Char2"/>
    <w:qFormat/>
    <w:rsid w:val="005435E4"/>
    <w:pPr>
      <w:ind w:leftChars="2500" w:left="100"/>
    </w:pPr>
  </w:style>
  <w:style w:type="paragraph" w:styleId="2">
    <w:name w:val="Body Text Indent 2"/>
    <w:basedOn w:val="a"/>
    <w:rsid w:val="005435E4"/>
    <w:pPr>
      <w:spacing w:after="120" w:line="480" w:lineRule="auto"/>
      <w:ind w:leftChars="200" w:left="420"/>
    </w:pPr>
  </w:style>
  <w:style w:type="paragraph" w:styleId="a9">
    <w:name w:val="Balloon Text"/>
    <w:basedOn w:val="a"/>
    <w:link w:val="Char3"/>
    <w:rsid w:val="005435E4"/>
    <w:rPr>
      <w:sz w:val="18"/>
      <w:szCs w:val="18"/>
    </w:rPr>
  </w:style>
  <w:style w:type="paragraph" w:styleId="aa">
    <w:name w:val="footer"/>
    <w:basedOn w:val="a"/>
    <w:link w:val="Char4"/>
    <w:uiPriority w:val="99"/>
    <w:rsid w:val="005435E4"/>
    <w:pPr>
      <w:tabs>
        <w:tab w:val="center" w:pos="4153"/>
        <w:tab w:val="right" w:pos="8306"/>
      </w:tabs>
      <w:snapToGrid w:val="0"/>
      <w:jc w:val="left"/>
    </w:pPr>
    <w:rPr>
      <w:sz w:val="18"/>
      <w:szCs w:val="18"/>
    </w:rPr>
  </w:style>
  <w:style w:type="paragraph" w:styleId="ab">
    <w:name w:val="header"/>
    <w:basedOn w:val="a"/>
    <w:link w:val="Char5"/>
    <w:rsid w:val="005435E4"/>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6"/>
    <w:uiPriority w:val="99"/>
    <w:rsid w:val="005435E4"/>
    <w:pPr>
      <w:snapToGrid w:val="0"/>
      <w:jc w:val="left"/>
    </w:pPr>
    <w:rPr>
      <w:rFonts w:ascii="Calibri" w:hAnsi="Calibri"/>
      <w:sz w:val="18"/>
      <w:szCs w:val="18"/>
    </w:rPr>
  </w:style>
  <w:style w:type="paragraph" w:styleId="ad">
    <w:name w:val="Normal (Web)"/>
    <w:basedOn w:val="a"/>
    <w:uiPriority w:val="99"/>
    <w:qFormat/>
    <w:rsid w:val="005435E4"/>
    <w:pPr>
      <w:widowControl/>
      <w:spacing w:before="100" w:beforeAutospacing="1" w:after="100" w:afterAutospacing="1"/>
      <w:jc w:val="left"/>
    </w:pPr>
    <w:rPr>
      <w:rFonts w:ascii="宋体" w:hAnsi="宋体"/>
      <w:color w:val="000000"/>
      <w:kern w:val="0"/>
      <w:sz w:val="24"/>
    </w:rPr>
  </w:style>
  <w:style w:type="paragraph" w:styleId="ae">
    <w:name w:val="Title"/>
    <w:basedOn w:val="a"/>
    <w:next w:val="a"/>
    <w:link w:val="Char7"/>
    <w:qFormat/>
    <w:rsid w:val="005435E4"/>
    <w:pPr>
      <w:spacing w:before="240" w:after="60"/>
      <w:jc w:val="center"/>
      <w:outlineLvl w:val="0"/>
    </w:pPr>
    <w:rPr>
      <w:rFonts w:ascii="Calibri Light" w:hAnsi="Calibri Light"/>
      <w:b/>
      <w:bCs/>
      <w:sz w:val="32"/>
      <w:szCs w:val="32"/>
    </w:rPr>
  </w:style>
  <w:style w:type="character" w:styleId="af">
    <w:name w:val="Strong"/>
    <w:uiPriority w:val="22"/>
    <w:qFormat/>
    <w:rsid w:val="005435E4"/>
    <w:rPr>
      <w:b/>
      <w:bCs/>
    </w:rPr>
  </w:style>
  <w:style w:type="character" w:styleId="af0">
    <w:name w:val="page number"/>
    <w:basedOn w:val="a0"/>
    <w:rsid w:val="005435E4"/>
  </w:style>
  <w:style w:type="character" w:styleId="af1">
    <w:name w:val="FollowedHyperlink"/>
    <w:basedOn w:val="a0"/>
    <w:rsid w:val="005435E4"/>
    <w:rPr>
      <w:color w:val="800080"/>
      <w:u w:val="single"/>
    </w:rPr>
  </w:style>
  <w:style w:type="character" w:styleId="af2">
    <w:name w:val="Hyperlink"/>
    <w:uiPriority w:val="99"/>
    <w:qFormat/>
    <w:rsid w:val="005435E4"/>
    <w:rPr>
      <w:color w:val="0000FF"/>
      <w:u w:val="single"/>
    </w:rPr>
  </w:style>
  <w:style w:type="character" w:styleId="af3">
    <w:name w:val="footnote reference"/>
    <w:uiPriority w:val="99"/>
    <w:rsid w:val="005435E4"/>
    <w:rPr>
      <w:vertAlign w:val="superscript"/>
    </w:rPr>
  </w:style>
  <w:style w:type="table" w:styleId="af4">
    <w:name w:val="Table Grid"/>
    <w:basedOn w:val="a1"/>
    <w:uiPriority w:val="59"/>
    <w:rsid w:val="00543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8">
    <w:name w:val="Char"/>
    <w:basedOn w:val="a"/>
    <w:rsid w:val="005435E4"/>
    <w:pPr>
      <w:tabs>
        <w:tab w:val="left" w:pos="360"/>
      </w:tabs>
    </w:pPr>
    <w:rPr>
      <w:sz w:val="24"/>
    </w:rPr>
  </w:style>
  <w:style w:type="paragraph" w:customStyle="1" w:styleId="Char10">
    <w:name w:val="Char1"/>
    <w:basedOn w:val="a"/>
    <w:rsid w:val="005435E4"/>
    <w:rPr>
      <w:rFonts w:ascii="仿宋_GB2312"/>
      <w:b/>
      <w:sz w:val="30"/>
      <w:szCs w:val="32"/>
    </w:rPr>
  </w:style>
  <w:style w:type="paragraph" w:customStyle="1" w:styleId="10">
    <w:name w:val="列出段落1"/>
    <w:basedOn w:val="a"/>
    <w:qFormat/>
    <w:rsid w:val="005435E4"/>
    <w:pPr>
      <w:ind w:firstLineChars="200" w:firstLine="420"/>
    </w:pPr>
    <w:rPr>
      <w:rFonts w:ascii="Calibri" w:hAnsi="Calibri"/>
      <w:szCs w:val="22"/>
    </w:rPr>
  </w:style>
  <w:style w:type="paragraph" w:customStyle="1" w:styleId="0">
    <w:name w:val="0"/>
    <w:basedOn w:val="a"/>
    <w:rsid w:val="005435E4"/>
    <w:pPr>
      <w:widowControl/>
      <w:snapToGrid w:val="0"/>
    </w:pPr>
    <w:rPr>
      <w:kern w:val="0"/>
      <w:szCs w:val="21"/>
    </w:rPr>
  </w:style>
  <w:style w:type="paragraph" w:customStyle="1" w:styleId="p0">
    <w:name w:val="p0"/>
    <w:basedOn w:val="a"/>
    <w:uiPriority w:val="99"/>
    <w:rsid w:val="005435E4"/>
    <w:pPr>
      <w:widowControl/>
      <w:ind w:firstLine="420"/>
      <w:jc w:val="left"/>
    </w:pPr>
    <w:rPr>
      <w:kern w:val="0"/>
      <w:sz w:val="20"/>
      <w:szCs w:val="20"/>
    </w:rPr>
  </w:style>
  <w:style w:type="paragraph" w:customStyle="1" w:styleId="20">
    <w:name w:val="列出段落2"/>
    <w:basedOn w:val="a"/>
    <w:uiPriority w:val="34"/>
    <w:qFormat/>
    <w:rsid w:val="005435E4"/>
    <w:pPr>
      <w:ind w:firstLineChars="200" w:firstLine="420"/>
    </w:pPr>
  </w:style>
  <w:style w:type="paragraph" w:customStyle="1" w:styleId="CharChar5Char">
    <w:name w:val="Char Char5 Char"/>
    <w:basedOn w:val="a"/>
    <w:rsid w:val="005435E4"/>
    <w:pPr>
      <w:widowControl/>
      <w:spacing w:after="160" w:line="240" w:lineRule="exact"/>
      <w:jc w:val="left"/>
    </w:pPr>
    <w:rPr>
      <w:szCs w:val="20"/>
    </w:rPr>
  </w:style>
  <w:style w:type="paragraph" w:customStyle="1" w:styleId="21">
    <w:name w:val="列出段落21"/>
    <w:basedOn w:val="a"/>
    <w:rsid w:val="005435E4"/>
    <w:pPr>
      <w:ind w:firstLineChars="200" w:firstLine="420"/>
    </w:pPr>
    <w:rPr>
      <w:szCs w:val="21"/>
    </w:rPr>
  </w:style>
  <w:style w:type="paragraph" w:customStyle="1" w:styleId="11">
    <w:name w:val="普通(网站)11"/>
    <w:basedOn w:val="a"/>
    <w:qFormat/>
    <w:rsid w:val="005435E4"/>
    <w:pPr>
      <w:widowControl/>
      <w:spacing w:before="100" w:beforeAutospacing="1" w:after="100" w:afterAutospacing="1"/>
      <w:jc w:val="left"/>
    </w:pPr>
    <w:rPr>
      <w:rFonts w:ascii="宋体" w:hAnsi="宋体" w:cs="宋体"/>
      <w:kern w:val="0"/>
      <w:sz w:val="24"/>
    </w:rPr>
  </w:style>
  <w:style w:type="paragraph" w:customStyle="1" w:styleId="Default">
    <w:name w:val="Default"/>
    <w:uiPriority w:val="99"/>
    <w:rsid w:val="005435E4"/>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rsid w:val="005435E4"/>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rsid w:val="005435E4"/>
    <w:pPr>
      <w:ind w:firstLineChars="200" w:firstLine="420"/>
    </w:pPr>
  </w:style>
  <w:style w:type="character" w:customStyle="1" w:styleId="ca-61">
    <w:name w:val="ca-61"/>
    <w:rsid w:val="005435E4"/>
    <w:rPr>
      <w:rFonts w:ascii="仿宋_GB2312" w:eastAsia="仿宋_GB2312" w:hint="eastAsia"/>
      <w:color w:val="000000"/>
      <w:sz w:val="32"/>
      <w:szCs w:val="32"/>
    </w:rPr>
  </w:style>
  <w:style w:type="character" w:customStyle="1" w:styleId="zw">
    <w:name w:val="zw"/>
    <w:basedOn w:val="a0"/>
    <w:rsid w:val="005435E4"/>
  </w:style>
  <w:style w:type="character" w:customStyle="1" w:styleId="apple-style-span">
    <w:name w:val="apple-style-span"/>
    <w:basedOn w:val="a0"/>
    <w:rsid w:val="005435E4"/>
  </w:style>
  <w:style w:type="character" w:customStyle="1" w:styleId="Char4">
    <w:name w:val="页脚 Char"/>
    <w:basedOn w:val="a0"/>
    <w:link w:val="aa"/>
    <w:uiPriority w:val="99"/>
    <w:rsid w:val="005435E4"/>
    <w:rPr>
      <w:kern w:val="2"/>
      <w:sz w:val="18"/>
      <w:szCs w:val="18"/>
    </w:rPr>
  </w:style>
  <w:style w:type="character" w:customStyle="1" w:styleId="1Char">
    <w:name w:val="标题 1 Char"/>
    <w:basedOn w:val="a0"/>
    <w:link w:val="1"/>
    <w:rsid w:val="005435E4"/>
    <w:rPr>
      <w:rFonts w:ascii="Cambria" w:eastAsia="方正小标宋_GBK" w:hAnsi="Cambria" w:cs="宋体"/>
      <w:caps/>
      <w:sz w:val="44"/>
      <w:szCs w:val="28"/>
    </w:rPr>
  </w:style>
  <w:style w:type="character" w:customStyle="1" w:styleId="Char6">
    <w:name w:val="脚注文本 Char"/>
    <w:basedOn w:val="a0"/>
    <w:link w:val="ac"/>
    <w:uiPriority w:val="99"/>
    <w:rsid w:val="005435E4"/>
    <w:rPr>
      <w:rFonts w:ascii="Calibri" w:hAnsi="Calibri"/>
      <w:kern w:val="2"/>
      <w:sz w:val="18"/>
      <w:szCs w:val="18"/>
    </w:rPr>
  </w:style>
  <w:style w:type="paragraph" w:customStyle="1" w:styleId="4">
    <w:name w:val="列出段落4"/>
    <w:basedOn w:val="a"/>
    <w:uiPriority w:val="34"/>
    <w:qFormat/>
    <w:rsid w:val="005435E4"/>
    <w:pPr>
      <w:ind w:firstLineChars="200" w:firstLine="420"/>
    </w:pPr>
  </w:style>
  <w:style w:type="character" w:customStyle="1" w:styleId="mainarticletitle1">
    <w:name w:val="main_articletitle1"/>
    <w:rsid w:val="005435E4"/>
    <w:rPr>
      <w:b/>
      <w:bCs/>
      <w:sz w:val="27"/>
      <w:szCs w:val="27"/>
    </w:rPr>
  </w:style>
  <w:style w:type="character" w:customStyle="1" w:styleId="Char1">
    <w:name w:val="正文文本缩进 Char"/>
    <w:link w:val="a6"/>
    <w:rsid w:val="005435E4"/>
    <w:rPr>
      <w:rFonts w:eastAsia="方正小标宋简体"/>
      <w:b/>
      <w:bCs/>
      <w:kern w:val="2"/>
      <w:sz w:val="36"/>
      <w:szCs w:val="24"/>
    </w:rPr>
  </w:style>
  <w:style w:type="paragraph" w:customStyle="1" w:styleId="NewNewNew">
    <w:name w:val="正文 New New New"/>
    <w:rsid w:val="005435E4"/>
    <w:pPr>
      <w:widowControl w:val="0"/>
      <w:jc w:val="both"/>
    </w:pPr>
    <w:rPr>
      <w:rFonts w:eastAsia="仿宋_GB2312"/>
      <w:kern w:val="2"/>
      <w:sz w:val="32"/>
      <w:szCs w:val="24"/>
    </w:rPr>
  </w:style>
  <w:style w:type="character" w:customStyle="1" w:styleId="Char5">
    <w:name w:val="页眉 Char"/>
    <w:link w:val="ab"/>
    <w:uiPriority w:val="99"/>
    <w:rsid w:val="005435E4"/>
    <w:rPr>
      <w:kern w:val="2"/>
      <w:sz w:val="18"/>
      <w:szCs w:val="18"/>
    </w:rPr>
  </w:style>
  <w:style w:type="character" w:customStyle="1" w:styleId="12">
    <w:name w:val="不明显强调1"/>
    <w:basedOn w:val="a0"/>
    <w:uiPriority w:val="19"/>
    <w:qFormat/>
    <w:rsid w:val="005435E4"/>
    <w:rPr>
      <w:i/>
      <w:iCs/>
      <w:color w:val="808080"/>
    </w:rPr>
  </w:style>
  <w:style w:type="paragraph" w:customStyle="1" w:styleId="af5">
    <w:name w:val="正文+二号"/>
    <w:basedOn w:val="a"/>
    <w:rsid w:val="005435E4"/>
    <w:pPr>
      <w:jc w:val="center"/>
    </w:pPr>
    <w:rPr>
      <w:rFonts w:ascii="仿宋" w:eastAsia="仿宋" w:hAnsi="仿宋"/>
      <w:sz w:val="44"/>
      <w:szCs w:val="44"/>
    </w:rPr>
  </w:style>
  <w:style w:type="paragraph" w:customStyle="1" w:styleId="13">
    <w:name w:val="无间隔1"/>
    <w:uiPriority w:val="1"/>
    <w:qFormat/>
    <w:rsid w:val="005435E4"/>
    <w:pPr>
      <w:widowControl w:val="0"/>
      <w:jc w:val="both"/>
    </w:pPr>
    <w:rPr>
      <w:rFonts w:ascii="Calibri" w:hAnsi="Calibri"/>
      <w:kern w:val="2"/>
      <w:sz w:val="21"/>
      <w:szCs w:val="22"/>
    </w:rPr>
  </w:style>
  <w:style w:type="character" w:customStyle="1" w:styleId="Char">
    <w:name w:val="批注文字 Char"/>
    <w:basedOn w:val="a0"/>
    <w:link w:val="a4"/>
    <w:rsid w:val="005435E4"/>
    <w:rPr>
      <w:rFonts w:ascii="Calibri" w:hAnsi="Calibri"/>
      <w:kern w:val="2"/>
      <w:sz w:val="21"/>
      <w:szCs w:val="22"/>
    </w:rPr>
  </w:style>
  <w:style w:type="character" w:customStyle="1" w:styleId="Char3">
    <w:name w:val="批注框文本 Char"/>
    <w:link w:val="a9"/>
    <w:uiPriority w:val="99"/>
    <w:rsid w:val="005435E4"/>
    <w:rPr>
      <w:kern w:val="2"/>
      <w:sz w:val="18"/>
      <w:szCs w:val="18"/>
    </w:rPr>
  </w:style>
  <w:style w:type="paragraph" w:customStyle="1" w:styleId="af6">
    <w:name w:val="楷四"/>
    <w:basedOn w:val="a"/>
    <w:rsid w:val="005435E4"/>
    <w:pPr>
      <w:spacing w:line="360" w:lineRule="auto"/>
      <w:ind w:firstLine="340"/>
      <w:jc w:val="left"/>
    </w:pPr>
    <w:rPr>
      <w:rFonts w:eastAsia="楷体_GB2312"/>
      <w:kern w:val="0"/>
      <w:sz w:val="28"/>
    </w:rPr>
  </w:style>
  <w:style w:type="character" w:customStyle="1" w:styleId="fontstyle01">
    <w:name w:val="fontstyle01"/>
    <w:rsid w:val="005435E4"/>
    <w:rPr>
      <w:rFonts w:ascii="方正仿宋_GBK" w:eastAsia="方正仿宋_GBK" w:hint="eastAsia"/>
      <w:color w:val="000000"/>
      <w:sz w:val="32"/>
      <w:szCs w:val="32"/>
    </w:rPr>
  </w:style>
  <w:style w:type="character" w:customStyle="1" w:styleId="Char7">
    <w:name w:val="标题 Char"/>
    <w:link w:val="ae"/>
    <w:rsid w:val="005435E4"/>
    <w:rPr>
      <w:rFonts w:ascii="Calibri Light" w:hAnsi="Calibri Light"/>
      <w:b/>
      <w:bCs/>
      <w:kern w:val="2"/>
      <w:sz w:val="32"/>
      <w:szCs w:val="32"/>
    </w:rPr>
  </w:style>
  <w:style w:type="character" w:customStyle="1" w:styleId="Char11">
    <w:name w:val="标题 Char1"/>
    <w:basedOn w:val="a0"/>
    <w:uiPriority w:val="10"/>
    <w:rsid w:val="005435E4"/>
    <w:rPr>
      <w:rFonts w:asciiTheme="majorHAnsi" w:hAnsiTheme="majorHAnsi" w:cstheme="majorBidi"/>
      <w:b/>
      <w:bCs/>
      <w:kern w:val="2"/>
      <w:sz w:val="32"/>
      <w:szCs w:val="32"/>
    </w:rPr>
  </w:style>
  <w:style w:type="paragraph" w:customStyle="1" w:styleId="CharChar1CharCharCharCharCharChar">
    <w:name w:val="Char Char1 Char Char Char Char Char Char"/>
    <w:basedOn w:val="a"/>
    <w:rsid w:val="005435E4"/>
    <w:pPr>
      <w:widowControl/>
      <w:spacing w:after="160" w:line="240" w:lineRule="exact"/>
      <w:jc w:val="left"/>
    </w:pPr>
    <w:rPr>
      <w:rFonts w:ascii="Verdana" w:eastAsia="MS Mincho" w:hAnsi="Verdana" w:cs="Verdana"/>
      <w:kern w:val="0"/>
      <w:sz w:val="20"/>
      <w:szCs w:val="20"/>
      <w:lang w:eastAsia="en-US"/>
    </w:rPr>
  </w:style>
  <w:style w:type="character" w:customStyle="1" w:styleId="af7">
    <w:name w:val="链接"/>
    <w:rsid w:val="005435E4"/>
    <w:rPr>
      <w:rFonts w:ascii="Times New Roman" w:eastAsia="宋体"/>
      <w:color w:val="0000FF"/>
      <w:sz w:val="21"/>
      <w:u w:val="single" w:color="0000FF"/>
      <w:vertAlign w:val="baseline"/>
      <w:lang w:val="en-US" w:eastAsia="zh-CN"/>
    </w:rPr>
  </w:style>
  <w:style w:type="paragraph" w:customStyle="1" w:styleId="af8">
    <w:name w:val="文章总标题"/>
    <w:basedOn w:val="a"/>
    <w:next w:val="af9"/>
    <w:rsid w:val="005435E4"/>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9">
    <w:name w:val="文章附标题"/>
    <w:basedOn w:val="a"/>
    <w:next w:val="afa"/>
    <w:rsid w:val="005435E4"/>
    <w:pPr>
      <w:widowControl/>
      <w:spacing w:before="187" w:after="175" w:line="374" w:lineRule="atLeast"/>
      <w:jc w:val="center"/>
      <w:textAlignment w:val="baseline"/>
    </w:pPr>
    <w:rPr>
      <w:color w:val="000000"/>
      <w:kern w:val="0"/>
      <w:sz w:val="36"/>
      <w:szCs w:val="20"/>
      <w:u w:color="000000"/>
    </w:rPr>
  </w:style>
  <w:style w:type="paragraph" w:customStyle="1" w:styleId="afa">
    <w:name w:val="章标题"/>
    <w:basedOn w:val="a"/>
    <w:next w:val="afb"/>
    <w:rsid w:val="005435E4"/>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b">
    <w:name w:val="节标题"/>
    <w:basedOn w:val="a"/>
    <w:next w:val="afc"/>
    <w:rsid w:val="005435E4"/>
    <w:pPr>
      <w:widowControl/>
      <w:spacing w:line="289" w:lineRule="atLeast"/>
      <w:jc w:val="center"/>
      <w:textAlignment w:val="baseline"/>
    </w:pPr>
    <w:rPr>
      <w:color w:val="000000"/>
      <w:kern w:val="0"/>
      <w:sz w:val="28"/>
      <w:szCs w:val="20"/>
      <w:u w:color="000000"/>
    </w:rPr>
  </w:style>
  <w:style w:type="paragraph" w:customStyle="1" w:styleId="afc">
    <w:name w:val="小节标题"/>
    <w:basedOn w:val="a"/>
    <w:next w:val="a"/>
    <w:rsid w:val="005435E4"/>
    <w:pPr>
      <w:widowControl/>
      <w:spacing w:before="175" w:after="102" w:line="351" w:lineRule="atLeast"/>
      <w:textAlignment w:val="baseline"/>
    </w:pPr>
    <w:rPr>
      <w:rFonts w:eastAsia="黑体"/>
      <w:color w:val="000000"/>
      <w:kern w:val="0"/>
      <w:szCs w:val="20"/>
      <w:u w:color="000000"/>
    </w:rPr>
  </w:style>
  <w:style w:type="paragraph" w:customStyle="1" w:styleId="afd">
    <w:name w:val="目录标题"/>
    <w:basedOn w:val="a"/>
    <w:next w:val="a"/>
    <w:rsid w:val="005435E4"/>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14">
    <w:name w:val="目录1"/>
    <w:basedOn w:val="a"/>
    <w:next w:val="a"/>
    <w:rsid w:val="005435E4"/>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22">
    <w:name w:val="目录2"/>
    <w:basedOn w:val="a"/>
    <w:next w:val="a"/>
    <w:rsid w:val="005435E4"/>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40">
    <w:name w:val="目录4"/>
    <w:basedOn w:val="a"/>
    <w:next w:val="a"/>
    <w:rsid w:val="005435E4"/>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30">
    <w:name w:val="目录3"/>
    <w:basedOn w:val="a"/>
    <w:next w:val="a"/>
    <w:rsid w:val="005435E4"/>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Char2">
    <w:name w:val="日期 Char"/>
    <w:link w:val="a8"/>
    <w:rsid w:val="005435E4"/>
    <w:rPr>
      <w:kern w:val="2"/>
      <w:sz w:val="21"/>
      <w:szCs w:val="24"/>
    </w:rPr>
  </w:style>
  <w:style w:type="character" w:customStyle="1" w:styleId="Char0">
    <w:name w:val="正文文本 Char"/>
    <w:link w:val="a5"/>
    <w:rsid w:val="005435E4"/>
    <w:rPr>
      <w:kern w:val="2"/>
      <w:sz w:val="21"/>
      <w:szCs w:val="24"/>
    </w:rPr>
  </w:style>
  <w:style w:type="paragraph" w:customStyle="1" w:styleId="CharChar1CharCharCharChar">
    <w:name w:val="Char Char1 Char Char Char Char"/>
    <w:basedOn w:val="a"/>
    <w:rsid w:val="005435E4"/>
    <w:pPr>
      <w:widowControl/>
      <w:spacing w:after="160" w:line="240" w:lineRule="exact"/>
      <w:jc w:val="left"/>
    </w:pPr>
    <w:rPr>
      <w:rFonts w:ascii="Verdana" w:eastAsia="MS Mincho" w:hAnsi="Verdana" w:cs="Verdana"/>
      <w:kern w:val="0"/>
      <w:sz w:val="20"/>
      <w:szCs w:val="20"/>
      <w:lang w:eastAsia="en-US"/>
    </w:rPr>
  </w:style>
  <w:style w:type="paragraph" w:customStyle="1" w:styleId="afe">
    <w:name w:val="一级标题"/>
    <w:basedOn w:val="a"/>
    <w:rsid w:val="005435E4"/>
    <w:pPr>
      <w:spacing w:line="700" w:lineRule="exact"/>
      <w:jc w:val="center"/>
    </w:pPr>
    <w:rPr>
      <w:rFonts w:eastAsia="小标宋"/>
      <w:kern w:val="20"/>
      <w:sz w:val="44"/>
      <w:szCs w:val="20"/>
    </w:rPr>
  </w:style>
  <w:style w:type="paragraph" w:styleId="aff">
    <w:name w:val="List Paragraph"/>
    <w:basedOn w:val="a"/>
    <w:uiPriority w:val="34"/>
    <w:qFormat/>
    <w:rsid w:val="00575807"/>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iPriority="0" w:unhideWhenUsed="0" w:qFormat="1"/>
    <w:lsdException w:name="header" w:semiHidden="0" w:uiPriority="0" w:unhideWhenUsed="0"/>
    <w:lsdException w:name="footer" w:semiHidden="0" w:unhideWhenUsed="0"/>
    <w:lsdException w:name="caption" w:uiPriority="35" w:qFormat="1"/>
    <w:lsdException w:name="footnote reference" w:semiHidden="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qFormat="1"/>
    <w:lsdException w:name="Body Text Indent 2" w:semiHidden="0" w:uiPriority="0" w:unhideWhenUsed="0"/>
    <w:lsdException w:name="Hyperlink" w:semiHidden="0" w:unhideWhenUsed="0" w:qFormat="1"/>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lsdException w:name="Normal (Web)" w:semiHidden="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link w:val="Char"/>
    <w:qFormat/>
    <w:pPr>
      <w:jc w:val="left"/>
    </w:pPr>
    <w:rPr>
      <w:rFonts w:ascii="Calibri" w:hAnsi="Calibri"/>
      <w:szCs w:val="22"/>
    </w:rPr>
  </w:style>
  <w:style w:type="paragraph" w:styleId="a5">
    <w:name w:val="Body Text"/>
    <w:basedOn w:val="a"/>
    <w:link w:val="Char0"/>
    <w:pPr>
      <w:spacing w:after="120"/>
    </w:pPr>
  </w:style>
  <w:style w:type="paragraph" w:styleId="a6">
    <w:name w:val="Body Text Indent"/>
    <w:basedOn w:val="a"/>
    <w:link w:val="Char1"/>
    <w:pPr>
      <w:ind w:firstLineChars="500" w:firstLine="1807"/>
    </w:pPr>
    <w:rPr>
      <w:rFonts w:eastAsia="方正小标宋简体"/>
      <w:b/>
      <w:bCs/>
      <w:sz w:val="36"/>
    </w:rPr>
  </w:style>
  <w:style w:type="paragraph" w:styleId="a7">
    <w:name w:val="Plain Text"/>
    <w:basedOn w:val="a"/>
    <w:rPr>
      <w:rFonts w:ascii="宋体" w:hAnsi="Courier New" w:cs="Courier New"/>
      <w:szCs w:val="21"/>
    </w:rPr>
  </w:style>
  <w:style w:type="paragraph" w:styleId="a8">
    <w:name w:val="Date"/>
    <w:basedOn w:val="a"/>
    <w:next w:val="a"/>
    <w:link w:val="Char2"/>
    <w:qFormat/>
    <w:pPr>
      <w:ind w:leftChars="2500" w:left="100"/>
    </w:pPr>
  </w:style>
  <w:style w:type="paragraph" w:styleId="2">
    <w:name w:val="Body Text Indent 2"/>
    <w:basedOn w:val="a"/>
    <w:pPr>
      <w:spacing w:after="120" w:line="480" w:lineRule="auto"/>
      <w:ind w:leftChars="200" w:left="420"/>
    </w:pPr>
  </w:style>
  <w:style w:type="paragraph" w:styleId="a9">
    <w:name w:val="Balloon Text"/>
    <w:basedOn w:val="a"/>
    <w:link w:val="Char3"/>
    <w:rPr>
      <w:sz w:val="18"/>
      <w:szCs w:val="18"/>
    </w:rPr>
  </w:style>
  <w:style w:type="paragraph" w:styleId="aa">
    <w:name w:val="footer"/>
    <w:basedOn w:val="a"/>
    <w:link w:val="Char4"/>
    <w:uiPriority w:val="99"/>
    <w:pPr>
      <w:tabs>
        <w:tab w:val="center" w:pos="4153"/>
        <w:tab w:val="right" w:pos="8306"/>
      </w:tabs>
      <w:snapToGrid w:val="0"/>
      <w:jc w:val="left"/>
    </w:pPr>
    <w:rPr>
      <w:sz w:val="18"/>
      <w:szCs w:val="18"/>
    </w:rPr>
  </w:style>
  <w:style w:type="paragraph" w:styleId="ab">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6"/>
    <w:uiPriority w:val="99"/>
    <w:pPr>
      <w:snapToGrid w:val="0"/>
      <w:jc w:val="left"/>
    </w:pPr>
    <w:rPr>
      <w:rFonts w:ascii="Calibri" w:hAnsi="Calibri"/>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e">
    <w:name w:val="Title"/>
    <w:basedOn w:val="a"/>
    <w:next w:val="a"/>
    <w:link w:val="Char7"/>
    <w:qFormat/>
    <w:pPr>
      <w:spacing w:before="240" w:after="60"/>
      <w:jc w:val="center"/>
      <w:outlineLvl w:val="0"/>
    </w:pPr>
    <w:rPr>
      <w:rFonts w:ascii="Calibri Light" w:hAnsi="Calibri Light"/>
      <w:b/>
      <w:bCs/>
      <w:sz w:val="32"/>
      <w:szCs w:val="32"/>
    </w:rPr>
  </w:style>
  <w:style w:type="character" w:styleId="af">
    <w:name w:val="Strong"/>
    <w:uiPriority w:val="22"/>
    <w:qFormat/>
    <w:rPr>
      <w:b/>
      <w:bCs/>
    </w:rPr>
  </w:style>
  <w:style w:type="character" w:styleId="af0">
    <w:name w:val="page number"/>
    <w:basedOn w:val="a0"/>
  </w:style>
  <w:style w:type="character" w:styleId="af1">
    <w:name w:val="FollowedHyperlink"/>
    <w:basedOn w:val="a0"/>
    <w:rPr>
      <w:color w:val="800080"/>
      <w:u w:val="single"/>
    </w:rPr>
  </w:style>
  <w:style w:type="character" w:styleId="af2">
    <w:name w:val="Hyperlink"/>
    <w:uiPriority w:val="99"/>
    <w:qFormat/>
    <w:rPr>
      <w:color w:val="0000FF"/>
      <w:u w:val="single"/>
    </w:rPr>
  </w:style>
  <w:style w:type="character" w:styleId="af3">
    <w:name w:val="footnote reference"/>
    <w:uiPriority w:val="99"/>
    <w:rPr>
      <w:vertAlign w:val="superscript"/>
    </w:rPr>
  </w:style>
  <w:style w:type="table" w:styleId="af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8">
    <w:name w:val="Char"/>
    <w:basedOn w:val="a"/>
    <w:pPr>
      <w:tabs>
        <w:tab w:val="left" w:pos="360"/>
      </w:tabs>
    </w:pPr>
    <w:rPr>
      <w:sz w:val="24"/>
    </w:rPr>
  </w:style>
  <w:style w:type="paragraph" w:customStyle="1" w:styleId="Char10">
    <w:name w:val="Char1"/>
    <w:basedOn w:val="a"/>
    <w:rPr>
      <w:rFonts w:ascii="仿宋_GB2312"/>
      <w:b/>
      <w:sz w:val="30"/>
      <w:szCs w:val="32"/>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0">
    <w:name w:val="0"/>
    <w:basedOn w:val="a"/>
    <w:pPr>
      <w:widowControl/>
      <w:snapToGrid w:val="0"/>
    </w:pPr>
    <w:rPr>
      <w:kern w:val="0"/>
      <w:szCs w:val="21"/>
    </w:rPr>
  </w:style>
  <w:style w:type="paragraph" w:customStyle="1" w:styleId="p0">
    <w:name w:val="p0"/>
    <w:basedOn w:val="a"/>
    <w:uiPriority w:val="99"/>
    <w:pPr>
      <w:widowControl/>
      <w:ind w:firstLine="420"/>
      <w:jc w:val="left"/>
    </w:pPr>
    <w:rPr>
      <w:kern w:val="0"/>
      <w:sz w:val="20"/>
      <w:szCs w:val="20"/>
    </w:rPr>
  </w:style>
  <w:style w:type="paragraph" w:customStyle="1" w:styleId="20">
    <w:name w:val="列出段落2"/>
    <w:basedOn w:val="a"/>
    <w:uiPriority w:val="34"/>
    <w:qFormat/>
    <w:pPr>
      <w:ind w:firstLineChars="200" w:firstLine="420"/>
    </w:pPr>
  </w:style>
  <w:style w:type="paragraph" w:customStyle="1" w:styleId="CharChar5Char">
    <w:name w:val="Char Char5 Char"/>
    <w:basedOn w:val="a"/>
    <w:pPr>
      <w:widowControl/>
      <w:spacing w:after="160" w:line="240" w:lineRule="exact"/>
      <w:jc w:val="left"/>
    </w:pPr>
    <w:rPr>
      <w:szCs w:val="20"/>
    </w:rPr>
  </w:style>
  <w:style w:type="paragraph" w:customStyle="1" w:styleId="21">
    <w:name w:val="列出段落21"/>
    <w:basedOn w:val="a"/>
    <w:pPr>
      <w:ind w:firstLineChars="200" w:firstLine="420"/>
    </w:pPr>
    <w:rPr>
      <w:szCs w:val="21"/>
    </w:rPr>
  </w:style>
  <w:style w:type="paragraph" w:customStyle="1" w:styleId="11">
    <w:name w:val="普通(网站)11"/>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uiPriority w:val="99"/>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pPr>
      <w:ind w:firstLineChars="200" w:firstLine="420"/>
    </w:pPr>
  </w:style>
  <w:style w:type="character" w:customStyle="1" w:styleId="ca-61">
    <w:name w:val="ca-61"/>
    <w:rPr>
      <w:rFonts w:ascii="仿宋_GB2312" w:eastAsia="仿宋_GB2312" w:hint="eastAsia"/>
      <w:color w:val="000000"/>
      <w:sz w:val="32"/>
      <w:szCs w:val="32"/>
    </w:rPr>
  </w:style>
  <w:style w:type="character" w:customStyle="1" w:styleId="zw">
    <w:name w:val="zw"/>
    <w:basedOn w:val="a0"/>
  </w:style>
  <w:style w:type="character" w:customStyle="1" w:styleId="apple-style-span">
    <w:name w:val="apple-style-span"/>
    <w:basedOn w:val="a0"/>
  </w:style>
  <w:style w:type="character" w:customStyle="1" w:styleId="Char4">
    <w:name w:val="页脚 Char"/>
    <w:basedOn w:val="a0"/>
    <w:link w:val="aa"/>
    <w:uiPriority w:val="99"/>
    <w:rPr>
      <w:kern w:val="2"/>
      <w:sz w:val="18"/>
      <w:szCs w:val="18"/>
    </w:rPr>
  </w:style>
  <w:style w:type="character" w:customStyle="1" w:styleId="1Char">
    <w:name w:val="标题 1 Char"/>
    <w:basedOn w:val="a0"/>
    <w:link w:val="1"/>
    <w:rPr>
      <w:rFonts w:ascii="Cambria" w:eastAsia="方正小标宋_GBK" w:hAnsi="Cambria" w:cs="宋体"/>
      <w:caps/>
      <w:sz w:val="44"/>
      <w:szCs w:val="28"/>
    </w:rPr>
  </w:style>
  <w:style w:type="character" w:customStyle="1" w:styleId="Char6">
    <w:name w:val="脚注文本 Char"/>
    <w:basedOn w:val="a0"/>
    <w:link w:val="ac"/>
    <w:uiPriority w:val="99"/>
    <w:rPr>
      <w:rFonts w:ascii="Calibri" w:hAnsi="Calibri"/>
      <w:kern w:val="2"/>
      <w:sz w:val="18"/>
      <w:szCs w:val="18"/>
    </w:rPr>
  </w:style>
  <w:style w:type="paragraph" w:customStyle="1" w:styleId="4">
    <w:name w:val="列出段落4"/>
    <w:basedOn w:val="a"/>
    <w:uiPriority w:val="34"/>
    <w:qFormat/>
    <w:pPr>
      <w:ind w:firstLineChars="200" w:firstLine="420"/>
    </w:pPr>
  </w:style>
  <w:style w:type="character" w:customStyle="1" w:styleId="mainarticletitle1">
    <w:name w:val="main_articletitle1"/>
    <w:rPr>
      <w:b/>
      <w:bCs/>
      <w:sz w:val="27"/>
      <w:szCs w:val="27"/>
    </w:rPr>
  </w:style>
  <w:style w:type="character" w:customStyle="1" w:styleId="Char1">
    <w:name w:val="正文文本缩进 Char"/>
    <w:link w:val="a6"/>
    <w:rPr>
      <w:rFonts w:eastAsia="方正小标宋简体"/>
      <w:b/>
      <w:bCs/>
      <w:kern w:val="2"/>
      <w:sz w:val="36"/>
      <w:szCs w:val="24"/>
    </w:rPr>
  </w:style>
  <w:style w:type="paragraph" w:customStyle="1" w:styleId="NewNewNew">
    <w:name w:val="正文 New New New"/>
    <w:pPr>
      <w:widowControl w:val="0"/>
      <w:jc w:val="both"/>
    </w:pPr>
    <w:rPr>
      <w:rFonts w:eastAsia="仿宋_GB2312"/>
      <w:kern w:val="2"/>
      <w:sz w:val="32"/>
      <w:szCs w:val="24"/>
    </w:rPr>
  </w:style>
  <w:style w:type="character" w:customStyle="1" w:styleId="Char5">
    <w:name w:val="页眉 Char"/>
    <w:link w:val="ab"/>
    <w:uiPriority w:val="99"/>
    <w:rPr>
      <w:kern w:val="2"/>
      <w:sz w:val="18"/>
      <w:szCs w:val="18"/>
    </w:rPr>
  </w:style>
  <w:style w:type="character" w:customStyle="1" w:styleId="12">
    <w:name w:val="不明显强调1"/>
    <w:basedOn w:val="a0"/>
    <w:uiPriority w:val="19"/>
    <w:qFormat/>
    <w:rPr>
      <w:i/>
      <w:iCs/>
      <w:color w:val="808080"/>
    </w:rPr>
  </w:style>
  <w:style w:type="paragraph" w:customStyle="1" w:styleId="af5">
    <w:name w:val="正文+二号"/>
    <w:basedOn w:val="a"/>
    <w:pPr>
      <w:jc w:val="center"/>
    </w:pPr>
    <w:rPr>
      <w:rFonts w:ascii="仿宋" w:eastAsia="仿宋" w:hAnsi="仿宋"/>
      <w:sz w:val="44"/>
      <w:szCs w:val="44"/>
    </w:rPr>
  </w:style>
  <w:style w:type="paragraph" w:customStyle="1" w:styleId="13">
    <w:name w:val="无间隔1"/>
    <w:uiPriority w:val="1"/>
    <w:qFormat/>
    <w:pPr>
      <w:widowControl w:val="0"/>
      <w:jc w:val="both"/>
    </w:pPr>
    <w:rPr>
      <w:rFonts w:ascii="Calibri" w:hAnsi="Calibri"/>
      <w:kern w:val="2"/>
      <w:sz w:val="21"/>
      <w:szCs w:val="22"/>
    </w:rPr>
  </w:style>
  <w:style w:type="character" w:customStyle="1" w:styleId="Char">
    <w:name w:val="批注文字 Char"/>
    <w:basedOn w:val="a0"/>
    <w:link w:val="a4"/>
    <w:rPr>
      <w:rFonts w:ascii="Calibri" w:hAnsi="Calibri"/>
      <w:kern w:val="2"/>
      <w:sz w:val="21"/>
      <w:szCs w:val="22"/>
    </w:rPr>
  </w:style>
  <w:style w:type="character" w:customStyle="1" w:styleId="Char3">
    <w:name w:val="批注框文本 Char"/>
    <w:link w:val="a9"/>
    <w:uiPriority w:val="99"/>
    <w:rPr>
      <w:kern w:val="2"/>
      <w:sz w:val="18"/>
      <w:szCs w:val="18"/>
    </w:rPr>
  </w:style>
  <w:style w:type="paragraph" w:customStyle="1" w:styleId="af6">
    <w:name w:val="楷四"/>
    <w:basedOn w:val="a"/>
    <w:pPr>
      <w:spacing w:line="360" w:lineRule="auto"/>
      <w:ind w:firstLine="340"/>
      <w:jc w:val="left"/>
    </w:pPr>
    <w:rPr>
      <w:rFonts w:eastAsia="楷体_GB2312"/>
      <w:kern w:val="0"/>
      <w:sz w:val="28"/>
    </w:rPr>
  </w:style>
  <w:style w:type="character" w:customStyle="1" w:styleId="fontstyle01">
    <w:name w:val="fontstyle01"/>
    <w:rPr>
      <w:rFonts w:ascii="方正仿宋_GBK" w:eastAsia="方正仿宋_GBK" w:hint="eastAsia"/>
      <w:color w:val="000000"/>
      <w:sz w:val="32"/>
      <w:szCs w:val="32"/>
    </w:rPr>
  </w:style>
  <w:style w:type="character" w:customStyle="1" w:styleId="Char7">
    <w:name w:val="标题 Char"/>
    <w:link w:val="ae"/>
    <w:rPr>
      <w:rFonts w:ascii="Calibri Light" w:hAnsi="Calibri Light"/>
      <w:b/>
      <w:bCs/>
      <w:kern w:val="2"/>
      <w:sz w:val="32"/>
      <w:szCs w:val="32"/>
    </w:rPr>
  </w:style>
  <w:style w:type="character" w:customStyle="1" w:styleId="Char11">
    <w:name w:val="标题 Char1"/>
    <w:basedOn w:val="a0"/>
    <w:uiPriority w:val="10"/>
    <w:rPr>
      <w:rFonts w:asciiTheme="majorHAnsi" w:hAnsiTheme="majorHAnsi" w:cstheme="majorBidi"/>
      <w:b/>
      <w:bCs/>
      <w:kern w:val="2"/>
      <w:sz w:val="32"/>
      <w:szCs w:val="32"/>
    </w:rPr>
  </w:style>
  <w:style w:type="paragraph" w:customStyle="1" w:styleId="CharChar1CharCharCharCharCharChar">
    <w:name w:val="Char Char1 Char Char Char Char Char Char"/>
    <w:basedOn w:val="a"/>
    <w:pPr>
      <w:widowControl/>
      <w:spacing w:after="160" w:line="240" w:lineRule="exact"/>
      <w:jc w:val="left"/>
    </w:pPr>
    <w:rPr>
      <w:rFonts w:ascii="Verdana" w:eastAsia="MS Mincho" w:hAnsi="Verdana" w:cs="Verdana"/>
      <w:kern w:val="0"/>
      <w:sz w:val="20"/>
      <w:szCs w:val="20"/>
      <w:lang w:eastAsia="en-US"/>
    </w:rPr>
  </w:style>
  <w:style w:type="character" w:customStyle="1" w:styleId="af7">
    <w:name w:val="链接"/>
    <w:rPr>
      <w:rFonts w:ascii="Times New Roman" w:eastAsia="宋体"/>
      <w:color w:val="0000FF"/>
      <w:sz w:val="21"/>
      <w:u w:val="single" w:color="0000FF"/>
      <w:vertAlign w:val="baseline"/>
      <w:lang w:val="en-US" w:eastAsia="zh-CN"/>
    </w:rPr>
  </w:style>
  <w:style w:type="paragraph" w:customStyle="1" w:styleId="af8">
    <w:name w:val="文章总标题"/>
    <w:basedOn w:val="a"/>
    <w:next w:val="af9"/>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9">
    <w:name w:val="文章附标题"/>
    <w:basedOn w:val="a"/>
    <w:next w:val="afa"/>
    <w:pPr>
      <w:widowControl/>
      <w:spacing w:before="187" w:after="175" w:line="374" w:lineRule="atLeast"/>
      <w:jc w:val="center"/>
      <w:textAlignment w:val="baseline"/>
    </w:pPr>
    <w:rPr>
      <w:color w:val="000000"/>
      <w:kern w:val="0"/>
      <w:sz w:val="36"/>
      <w:szCs w:val="20"/>
      <w:u w:color="000000"/>
    </w:rPr>
  </w:style>
  <w:style w:type="paragraph" w:customStyle="1" w:styleId="afa">
    <w:name w:val="章标题"/>
    <w:basedOn w:val="a"/>
    <w:next w:val="afb"/>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b">
    <w:name w:val="节标题"/>
    <w:basedOn w:val="a"/>
    <w:next w:val="afc"/>
    <w:pPr>
      <w:widowControl/>
      <w:spacing w:line="289" w:lineRule="atLeast"/>
      <w:jc w:val="center"/>
      <w:textAlignment w:val="baseline"/>
    </w:pPr>
    <w:rPr>
      <w:color w:val="000000"/>
      <w:kern w:val="0"/>
      <w:sz w:val="28"/>
      <w:szCs w:val="20"/>
      <w:u w:color="000000"/>
    </w:rPr>
  </w:style>
  <w:style w:type="paragraph" w:customStyle="1" w:styleId="afc">
    <w:name w:val="小节标题"/>
    <w:basedOn w:val="a"/>
    <w:next w:val="a"/>
    <w:pPr>
      <w:widowControl/>
      <w:spacing w:before="175" w:after="102" w:line="351" w:lineRule="atLeast"/>
      <w:textAlignment w:val="baseline"/>
    </w:pPr>
    <w:rPr>
      <w:rFonts w:eastAsia="黑体"/>
      <w:color w:val="000000"/>
      <w:kern w:val="0"/>
      <w:szCs w:val="20"/>
      <w:u w:color="000000"/>
    </w:rPr>
  </w:style>
  <w:style w:type="paragraph" w:customStyle="1" w:styleId="afd">
    <w:name w:val="目录标题"/>
    <w:basedOn w:val="a"/>
    <w:next w:val="a"/>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14">
    <w:name w:val="目录1"/>
    <w:basedOn w:val="a"/>
    <w:next w:val="a"/>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22">
    <w:name w:val="目录2"/>
    <w:basedOn w:val="a"/>
    <w:next w:val="a"/>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40">
    <w:name w:val="目录4"/>
    <w:basedOn w:val="a"/>
    <w:next w:val="a"/>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30">
    <w:name w:val="目录3"/>
    <w:basedOn w:val="a"/>
    <w:next w:val="a"/>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Char2">
    <w:name w:val="日期 Char"/>
    <w:link w:val="a8"/>
    <w:rPr>
      <w:kern w:val="2"/>
      <w:sz w:val="21"/>
      <w:szCs w:val="24"/>
    </w:rPr>
  </w:style>
  <w:style w:type="character" w:customStyle="1" w:styleId="Char0">
    <w:name w:val="正文文本 Char"/>
    <w:link w:val="a5"/>
    <w:rPr>
      <w:kern w:val="2"/>
      <w:sz w:val="21"/>
      <w:szCs w:val="24"/>
    </w:rPr>
  </w:style>
  <w:style w:type="paragraph" w:customStyle="1" w:styleId="CharChar1CharCharCharChar">
    <w:name w:val="Char Char1 Char Char Char Char"/>
    <w:basedOn w:val="a"/>
    <w:pPr>
      <w:widowControl/>
      <w:spacing w:after="160" w:line="240" w:lineRule="exact"/>
      <w:jc w:val="left"/>
    </w:pPr>
    <w:rPr>
      <w:rFonts w:ascii="Verdana" w:eastAsia="MS Mincho" w:hAnsi="Verdana" w:cs="Verdana"/>
      <w:kern w:val="0"/>
      <w:sz w:val="20"/>
      <w:szCs w:val="20"/>
      <w:lang w:eastAsia="en-US"/>
    </w:rPr>
  </w:style>
  <w:style w:type="paragraph" w:customStyle="1" w:styleId="afe">
    <w:name w:val="一级标题"/>
    <w:basedOn w:val="a"/>
    <w:pPr>
      <w:spacing w:line="700" w:lineRule="exact"/>
      <w:jc w:val="center"/>
    </w:pPr>
    <w:rPr>
      <w:rFonts w:eastAsia="小标宋"/>
      <w:kern w:val="20"/>
      <w:sz w:val="44"/>
      <w:szCs w:val="20"/>
    </w:rPr>
  </w:style>
  <w:style w:type="paragraph" w:styleId="aff">
    <w:name w:val="List Paragraph"/>
    <w:basedOn w:val="a"/>
    <w:uiPriority w:val="34"/>
    <w:qFormat/>
    <w:rsid w:val="0057580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740298188">
      <w:bodyDiv w:val="1"/>
      <w:marLeft w:val="0"/>
      <w:marRight w:val="0"/>
      <w:marTop w:val="0"/>
      <w:marBottom w:val="0"/>
      <w:divBdr>
        <w:top w:val="none" w:sz="0" w:space="0" w:color="auto"/>
        <w:left w:val="none" w:sz="0" w:space="0" w:color="auto"/>
        <w:bottom w:val="none" w:sz="0" w:space="0" w:color="auto"/>
        <w:right w:val="none" w:sz="0" w:space="0" w:color="auto"/>
      </w:divBdr>
    </w:div>
    <w:div w:id="208464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cdjsfzzx@126.com" TargetMode="External"/><Relationship Id="rId4" Type="http://schemas.openxmlformats.org/officeDocument/2006/relationships/styles" Target="styles.xml"/><Relationship Id="rId9" Type="http://schemas.openxmlformats.org/officeDocument/2006/relationships/hyperlink" Target="mailto:907988407@q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4FF6B-E3A8-4DB2-B2C1-B5F47415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758</Words>
  <Characters>4327</Characters>
  <Application>Microsoft Office Word</Application>
  <DocSecurity>0</DocSecurity>
  <Lines>36</Lines>
  <Paragraphs>10</Paragraphs>
  <ScaleCrop>false</ScaleCrop>
  <Company>jyj</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成都市教育局关于</dc:title>
  <dc:creator>teacher4</dc:creator>
  <cp:lastModifiedBy>Administrator</cp:lastModifiedBy>
  <cp:revision>11</cp:revision>
  <cp:lastPrinted>2017-03-10T03:05:00Z</cp:lastPrinted>
  <dcterms:created xsi:type="dcterms:W3CDTF">2017-03-10T07:04:00Z</dcterms:created>
  <dcterms:modified xsi:type="dcterms:W3CDTF">2017-03-14T03:32:00Z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