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F0" w:rsidRDefault="00EA39E7">
      <w:pPr>
        <w:spacing w:line="360" w:lineRule="auto"/>
        <w:jc w:val="center"/>
        <w:rPr>
          <w:rFonts w:ascii="黑体" w:eastAsia="黑体" w:hAnsi="新宋体"/>
          <w:sz w:val="44"/>
          <w:szCs w:val="44"/>
        </w:rPr>
      </w:pPr>
      <w:r>
        <w:rPr>
          <w:rFonts w:ascii="黑体" w:eastAsia="黑体" w:hAnsi="新宋体" w:hint="eastAsia"/>
          <w:sz w:val="36"/>
          <w:szCs w:val="36"/>
        </w:rPr>
        <w:t>关于参加</w:t>
      </w:r>
      <w:r>
        <w:rPr>
          <w:rFonts w:ascii="黑体" w:eastAsia="黑体" w:hAnsi="新宋体" w:hint="eastAsia"/>
          <w:sz w:val="36"/>
          <w:szCs w:val="36"/>
        </w:rPr>
        <w:t>201</w:t>
      </w:r>
      <w:r>
        <w:rPr>
          <w:rFonts w:ascii="黑体" w:eastAsia="黑体" w:hAnsi="新宋体" w:hint="eastAsia"/>
          <w:sz w:val="36"/>
          <w:szCs w:val="36"/>
        </w:rPr>
        <w:t>7</w:t>
      </w:r>
      <w:r>
        <w:rPr>
          <w:rFonts w:ascii="黑体" w:eastAsia="黑体" w:hAnsi="新宋体" w:hint="eastAsia"/>
          <w:sz w:val="36"/>
          <w:szCs w:val="36"/>
        </w:rPr>
        <w:t>年下半年成都市教师读书沙龙交流活动</w:t>
      </w:r>
      <w:r>
        <w:rPr>
          <w:rFonts w:ascii="黑体" w:eastAsia="黑体" w:hAnsi="新宋体" w:hint="eastAsia"/>
          <w:sz w:val="36"/>
          <w:szCs w:val="36"/>
        </w:rPr>
        <w:t>——</w:t>
      </w:r>
      <w:r>
        <w:rPr>
          <w:rFonts w:ascii="黑体" w:eastAsia="黑体" w:hAnsi="新宋体" w:hint="eastAsia"/>
          <w:sz w:val="36"/>
          <w:szCs w:val="36"/>
        </w:rPr>
        <w:t>双流区教师读书沙龙现场活动</w:t>
      </w:r>
      <w:r>
        <w:rPr>
          <w:rFonts w:ascii="黑体" w:eastAsia="黑体" w:hAnsi="新宋体" w:hint="eastAsia"/>
          <w:sz w:val="36"/>
          <w:szCs w:val="36"/>
        </w:rPr>
        <w:t>的通知</w:t>
      </w:r>
    </w:p>
    <w:p w:rsidR="00EA39E7" w:rsidRDefault="00EA39E7">
      <w:pPr>
        <w:rPr>
          <w:rFonts w:ascii="仿宋" w:eastAsia="仿宋" w:hAnsi="仿宋" w:cs="仿宋" w:hint="eastAsia"/>
          <w:sz w:val="32"/>
          <w:szCs w:val="32"/>
        </w:rPr>
      </w:pPr>
    </w:p>
    <w:p w:rsidR="00825DF0" w:rsidRDefault="00EA39E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各公民办中小学（含幼儿园）：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为持续深入开展教师读书活动，成都市教育局组织了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下</w:t>
      </w:r>
      <w:r>
        <w:rPr>
          <w:rFonts w:ascii="仿宋" w:eastAsia="仿宋" w:hAnsi="仿宋" w:cs="仿宋" w:hint="eastAsia"/>
          <w:sz w:val="32"/>
          <w:szCs w:val="32"/>
        </w:rPr>
        <w:t>半年成都市教师读书沙龙交流活动系列现场会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根据成都市教育局的统一安排，我区将在棠湖小学</w:t>
      </w:r>
      <w:r>
        <w:rPr>
          <w:rFonts w:ascii="仿宋" w:eastAsia="仿宋" w:hAnsi="仿宋" w:cs="仿宋" w:hint="eastAsia"/>
          <w:kern w:val="0"/>
          <w:sz w:val="32"/>
          <w:szCs w:val="32"/>
        </w:rPr>
        <w:t>举办双流区教师读书沙龙现场会。</w:t>
      </w:r>
      <w:r>
        <w:rPr>
          <w:rFonts w:ascii="仿宋" w:eastAsia="仿宋" w:hAnsi="仿宋" w:cs="仿宋" w:hint="eastAsia"/>
          <w:sz w:val="32"/>
          <w:szCs w:val="32"/>
        </w:rPr>
        <w:t>现将有关事宜通知如下：</w:t>
      </w:r>
    </w:p>
    <w:p w:rsidR="00825DF0" w:rsidRDefault="00EA39E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一、时间：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201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星期五）</w:t>
      </w:r>
      <w:r>
        <w:rPr>
          <w:rFonts w:ascii="仿宋" w:eastAsia="仿宋" w:hAnsi="仿宋" w:cs="仿宋" w:hint="eastAsia"/>
          <w:sz w:val="32"/>
          <w:szCs w:val="32"/>
        </w:rPr>
        <w:t>上午</w:t>
      </w:r>
      <w:r>
        <w:rPr>
          <w:rFonts w:ascii="仿宋" w:eastAsia="仿宋" w:hAnsi="仿宋" w:cs="仿宋" w:hint="eastAsia"/>
          <w:sz w:val="32"/>
          <w:szCs w:val="32"/>
        </w:rPr>
        <w:t>9: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11:30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签到时间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20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二、地点：</w:t>
      </w:r>
      <w:r>
        <w:rPr>
          <w:rFonts w:ascii="仿宋" w:eastAsia="仿宋" w:hAnsi="仿宋" w:cs="仿宋" w:hint="eastAsia"/>
          <w:sz w:val="32"/>
          <w:szCs w:val="32"/>
        </w:rPr>
        <w:t>双流区棠湖小学多功能报告厅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三、主题：</w:t>
      </w:r>
      <w:r>
        <w:rPr>
          <w:rFonts w:ascii="仿宋" w:eastAsia="仿宋" w:hAnsi="仿宋" w:cs="仿宋" w:hint="eastAsia"/>
          <w:sz w:val="32"/>
          <w:szCs w:val="32"/>
        </w:rPr>
        <w:t>“景贤毓英——儿童阅读的回归与守望”</w:t>
      </w:r>
    </w:p>
    <w:p w:rsidR="00825DF0" w:rsidRDefault="00EA39E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四、参会人员：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公办中小学</w:t>
      </w:r>
      <w:r>
        <w:rPr>
          <w:rFonts w:ascii="仿宋" w:eastAsia="仿宋" w:hAnsi="仿宋" w:cs="仿宋" w:hint="eastAsia"/>
          <w:sz w:val="32"/>
          <w:szCs w:val="32"/>
        </w:rPr>
        <w:t>分管领导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教师代表</w:t>
      </w:r>
      <w:r>
        <w:rPr>
          <w:rFonts w:ascii="仿宋" w:eastAsia="仿宋" w:hAnsi="仿宋" w:cs="仿宋" w:hint="eastAsia"/>
          <w:sz w:val="32"/>
          <w:szCs w:val="32"/>
        </w:rPr>
        <w:t>每校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名，幼儿园</w:t>
      </w:r>
      <w:r>
        <w:rPr>
          <w:rFonts w:ascii="仿宋" w:eastAsia="仿宋" w:hAnsi="仿宋" w:cs="仿宋" w:hint="eastAsia"/>
          <w:sz w:val="32"/>
          <w:szCs w:val="32"/>
        </w:rPr>
        <w:t>分管领导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教师代表</w:t>
      </w:r>
      <w:r>
        <w:rPr>
          <w:rFonts w:ascii="仿宋" w:eastAsia="仿宋" w:hAnsi="仿宋" w:cs="仿宋" w:hint="eastAsia"/>
          <w:sz w:val="32"/>
          <w:szCs w:val="32"/>
        </w:rPr>
        <w:t>每园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民办学历学校、幼儿园</w:t>
      </w:r>
      <w:r>
        <w:rPr>
          <w:rFonts w:ascii="仿宋" w:eastAsia="仿宋" w:hAnsi="仿宋" w:cs="仿宋" w:hint="eastAsia"/>
          <w:sz w:val="32"/>
          <w:szCs w:val="32"/>
        </w:rPr>
        <w:t>分管领导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sz w:val="32"/>
          <w:szCs w:val="32"/>
        </w:rPr>
        <w:t>教师代表</w:t>
      </w:r>
      <w:r>
        <w:rPr>
          <w:rFonts w:ascii="仿宋" w:eastAsia="仿宋" w:hAnsi="仿宋" w:cs="仿宋" w:hint="eastAsia"/>
          <w:sz w:val="32"/>
          <w:szCs w:val="32"/>
        </w:rPr>
        <w:t>每校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25DF0" w:rsidRDefault="00EA39E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五、相关要求：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各学校要高度重视，提前通知参会人员作好学校工作安排、按时签到、准时参会。不得缺席、迟到或早退，注意往返安全。（近期学校周边在整治交通，请参会人员车辆停放在学校周边停车场）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积极参加现场会的互动交流活动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25DF0" w:rsidRDefault="00EA39E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认真学习先进经验，不断提升学校教师读书沙龙活动的质量。</w:t>
      </w:r>
    </w:p>
    <w:p w:rsidR="00825DF0" w:rsidRDefault="00EA39E7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成都市双流区教育局</w:t>
      </w:r>
    </w:p>
    <w:p w:rsidR="00825DF0" w:rsidRDefault="00EA39E7">
      <w:pPr>
        <w:ind w:firstLineChars="200" w:firstLine="640"/>
        <w:jc w:val="right"/>
      </w:pP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825DF0" w:rsidSect="0082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512007"/>
    <w:rsid w:val="00825DF0"/>
    <w:rsid w:val="00EA39E7"/>
    <w:rsid w:val="126B39DE"/>
    <w:rsid w:val="19AC2AE0"/>
    <w:rsid w:val="1FC52DA1"/>
    <w:rsid w:val="266D4746"/>
    <w:rsid w:val="3C0452DB"/>
    <w:rsid w:val="3D852C25"/>
    <w:rsid w:val="414C5637"/>
    <w:rsid w:val="4C417FCC"/>
    <w:rsid w:val="4E512007"/>
    <w:rsid w:val="4F725238"/>
    <w:rsid w:val="544A718B"/>
    <w:rsid w:val="61EF0E69"/>
    <w:rsid w:val="6455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DF0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2016-11-24T02:42:00Z</cp:lastPrinted>
  <dcterms:created xsi:type="dcterms:W3CDTF">2016-11-24T00:19:00Z</dcterms:created>
  <dcterms:modified xsi:type="dcterms:W3CDTF">2017-10-18T06:44:00Z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