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448C" w:rsidRPr="00490C7A" w:rsidRDefault="00937F0F">
      <w:pPr>
        <w:jc w:val="center"/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</w:pP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成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 xml:space="preserve"> 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都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 xml:space="preserve"> 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市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 xml:space="preserve"> 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教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 xml:space="preserve"> 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育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 xml:space="preserve"> </w:t>
      </w:r>
      <w:r w:rsidRPr="00490C7A">
        <w:rPr>
          <w:rFonts w:ascii="Times New Roman" w:eastAsia="方正小标宋_GBK" w:hAnsi="Times New Roman" w:cs="Times New Roman"/>
          <w:bCs/>
          <w:color w:val="FF0000"/>
          <w:spacing w:val="20"/>
          <w:w w:val="90"/>
          <w:sz w:val="96"/>
          <w:szCs w:val="96"/>
        </w:rPr>
        <w:t>局</w:t>
      </w:r>
    </w:p>
    <w:tbl>
      <w:tblPr>
        <w:tblW w:w="9146" w:type="dxa"/>
        <w:jc w:val="center"/>
        <w:tblBorders>
          <w:bottom w:val="thinThickMediumGap" w:sz="24" w:space="0" w:color="FF0000"/>
        </w:tblBorders>
        <w:tblLayout w:type="fixed"/>
        <w:tblLook w:val="04A0"/>
      </w:tblPr>
      <w:tblGrid>
        <w:gridCol w:w="9146"/>
      </w:tblGrid>
      <w:tr w:rsidR="00AB448C" w:rsidRPr="00490C7A">
        <w:trPr>
          <w:trHeight w:hRule="exact" w:val="170"/>
          <w:jc w:val="center"/>
        </w:trPr>
        <w:tc>
          <w:tcPr>
            <w:tcW w:w="9146" w:type="dxa"/>
          </w:tcPr>
          <w:p w:rsidR="00AB448C" w:rsidRPr="00490C7A" w:rsidRDefault="00AB448C">
            <w:pP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:rsidR="000C1D41" w:rsidRDefault="000C1D41" w:rsidP="000C1D41">
      <w:pPr>
        <w:spacing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0C1D41" w:rsidRDefault="000C1D41" w:rsidP="000C1D41">
      <w:pPr>
        <w:spacing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B5705" w:rsidRPr="00F22530" w:rsidRDefault="000C1D41" w:rsidP="000C1D41">
      <w:pPr>
        <w:spacing w:line="540" w:lineRule="exact"/>
        <w:jc w:val="center"/>
        <w:rPr>
          <w:rFonts w:ascii="方正小标宋_GBK" w:eastAsia="方正小标宋_GBK" w:hAnsi="方正小标宋_GBK" w:cs="Times New Roman"/>
          <w:sz w:val="42"/>
          <w:szCs w:val="44"/>
        </w:rPr>
      </w:pPr>
      <w:r w:rsidRPr="00F22530">
        <w:rPr>
          <w:rFonts w:ascii="方正小标宋_GBK" w:eastAsia="方正小标宋_GBK" w:hAnsi="方正小标宋_GBK" w:cs="Times New Roman" w:hint="eastAsia"/>
          <w:sz w:val="42"/>
          <w:szCs w:val="44"/>
        </w:rPr>
        <w:t>关于召开2016年度成都市教育科研重大课题</w:t>
      </w:r>
    </w:p>
    <w:p w:rsidR="00F22530" w:rsidRPr="00F22530" w:rsidRDefault="000C1D41" w:rsidP="00F22530">
      <w:pPr>
        <w:spacing w:line="540" w:lineRule="exact"/>
        <w:jc w:val="center"/>
        <w:rPr>
          <w:rFonts w:ascii="方正小标宋_GBK" w:eastAsia="方正小标宋_GBK" w:hAnsi="方正小标宋_GBK" w:cs="Times New Roman"/>
          <w:sz w:val="42"/>
          <w:szCs w:val="44"/>
        </w:rPr>
      </w:pPr>
      <w:r w:rsidRPr="00F22530">
        <w:rPr>
          <w:rFonts w:ascii="方正小标宋_GBK" w:eastAsia="方正小标宋_GBK" w:hAnsi="方正小标宋_GBK" w:cs="Times New Roman" w:hint="eastAsia"/>
          <w:sz w:val="42"/>
          <w:szCs w:val="44"/>
        </w:rPr>
        <w:t>“成都市区域教育联盟互动发展实践研究”</w:t>
      </w:r>
    </w:p>
    <w:p w:rsidR="00AB448C" w:rsidRPr="00F22530" w:rsidRDefault="000C1D41" w:rsidP="00F22530">
      <w:pPr>
        <w:spacing w:line="540" w:lineRule="exact"/>
        <w:jc w:val="center"/>
        <w:rPr>
          <w:rFonts w:ascii="方正小标宋_GBK" w:eastAsia="方正小标宋_GBK" w:hAnsi="方正小标宋_GBK" w:cs="Times New Roman"/>
          <w:sz w:val="42"/>
          <w:szCs w:val="44"/>
        </w:rPr>
      </w:pPr>
      <w:r w:rsidRPr="00F22530">
        <w:rPr>
          <w:rFonts w:ascii="方正小标宋_GBK" w:eastAsia="方正小标宋_GBK" w:hAnsi="方正小标宋_GBK" w:cs="Times New Roman" w:hint="eastAsia"/>
          <w:sz w:val="42"/>
          <w:szCs w:val="44"/>
        </w:rPr>
        <w:t>开题</w:t>
      </w:r>
      <w:proofErr w:type="gramStart"/>
      <w:r w:rsidRPr="00F22530">
        <w:rPr>
          <w:rFonts w:ascii="方正小标宋_GBK" w:eastAsia="方正小标宋_GBK" w:hAnsi="方正小标宋_GBK" w:cs="Times New Roman" w:hint="eastAsia"/>
          <w:sz w:val="42"/>
          <w:szCs w:val="44"/>
        </w:rPr>
        <w:t>会暨子课题</w:t>
      </w:r>
      <w:proofErr w:type="gramEnd"/>
      <w:r w:rsidRPr="00F22530">
        <w:rPr>
          <w:rFonts w:ascii="方正小标宋_GBK" w:eastAsia="方正小标宋_GBK" w:hAnsi="方正小标宋_GBK" w:cs="Times New Roman" w:hint="eastAsia"/>
          <w:sz w:val="42"/>
          <w:szCs w:val="44"/>
        </w:rPr>
        <w:t>研究培训会议的通知</w:t>
      </w:r>
    </w:p>
    <w:p w:rsidR="000C1D41" w:rsidRPr="00F22530" w:rsidRDefault="000C1D41" w:rsidP="000C1D41">
      <w:pPr>
        <w:spacing w:line="600" w:lineRule="exact"/>
        <w:rPr>
          <w:rFonts w:ascii="方正小标宋_GBK" w:eastAsia="方正小标宋_GBK" w:hAnsi="方正小标宋_GBK" w:cs="Times New Roman"/>
          <w:color w:val="000000"/>
          <w:sz w:val="42"/>
          <w:szCs w:val="44"/>
        </w:rPr>
      </w:pPr>
    </w:p>
    <w:p w:rsidR="000C1D41" w:rsidRDefault="000C1D41" w:rsidP="00F22530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0C1D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各相关学校：</w:t>
      </w:r>
    </w:p>
    <w:p w:rsidR="000C1D41" w:rsidRPr="00490C7A" w:rsidRDefault="009B5705" w:rsidP="00F22530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为进一步提高各参研学校教育科研水平，</w:t>
      </w:r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加强课题的过程管理，提高课题研究质量，经研究，定于</w:t>
      </w:r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日召开成都市教育科研重大课题“成都市区域教育联盟互动发展实践研究”开题</w:t>
      </w:r>
      <w:proofErr w:type="gramStart"/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会暨子课题</w:t>
      </w:r>
      <w:proofErr w:type="gramEnd"/>
      <w:r w:rsidR="000C1D41" w:rsidRPr="000C1D41">
        <w:rPr>
          <w:rFonts w:ascii="Times New Roman" w:eastAsia="方正仿宋_GBK" w:hAnsi="Times New Roman" w:cs="Times New Roman" w:hint="eastAsia"/>
          <w:sz w:val="32"/>
          <w:szCs w:val="32"/>
        </w:rPr>
        <w:t>研究培训会议。现将有关事宜通知如下：</w:t>
      </w:r>
    </w:p>
    <w:p w:rsidR="000C1D41" w:rsidRPr="00D25D17" w:rsidRDefault="000C1D41" w:rsidP="00F22530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D25D17">
        <w:rPr>
          <w:rFonts w:ascii="方正黑体_GBK" w:eastAsia="方正黑体_GBK" w:hAnsi="Times New Roman" w:cs="Times New Roman" w:hint="eastAsia"/>
          <w:sz w:val="32"/>
          <w:szCs w:val="32"/>
        </w:rPr>
        <w:t>一、会议时间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日（星期四）上午</w:t>
      </w:r>
      <w:r w:rsidR="00B720B2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:</w:t>
      </w:r>
      <w:r w:rsidR="00B720B2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="00B720B2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:</w:t>
      </w:r>
      <w:r w:rsidR="00B720B2">
        <w:rPr>
          <w:rFonts w:ascii="Times New Roman" w:eastAsia="方正仿宋_GBK" w:hAnsi="Times New Roman" w:cs="Times New Roman" w:hint="eastAsia"/>
          <w:sz w:val="32"/>
          <w:szCs w:val="32"/>
        </w:rPr>
        <w:t>50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签到，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9:</w:t>
      </w:r>
      <w:r w:rsidR="00B720B2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准时开会。</w:t>
      </w:r>
    </w:p>
    <w:p w:rsidR="000C1D41" w:rsidRPr="00D25D17" w:rsidRDefault="000C1D41" w:rsidP="00F22530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D25D17">
        <w:rPr>
          <w:rFonts w:ascii="方正黑体_GBK" w:eastAsia="方正黑体_GBK" w:hAnsi="Times New Roman" w:cs="Times New Roman" w:hint="eastAsia"/>
          <w:sz w:val="32"/>
          <w:szCs w:val="32"/>
        </w:rPr>
        <w:t>二、会议地点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成都市双流区四川大学西航港实验小学（地址：成都双流区川大南路二段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115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</w:p>
    <w:p w:rsidR="000C1D41" w:rsidRPr="00D25D17" w:rsidRDefault="000C1D41" w:rsidP="00F22530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D25D17">
        <w:rPr>
          <w:rFonts w:ascii="方正黑体_GBK" w:eastAsia="方正黑体_GBK" w:hAnsi="Times New Roman" w:cs="Times New Roman" w:hint="eastAsia"/>
          <w:sz w:val="32"/>
          <w:szCs w:val="32"/>
        </w:rPr>
        <w:t>三、参会人员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批准立项的子课题主</w:t>
      </w:r>
      <w:proofErr w:type="gramStart"/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名（具体名单见附件）。</w:t>
      </w:r>
    </w:p>
    <w:p w:rsidR="000C1D41" w:rsidRPr="00D25D17" w:rsidRDefault="009B5705" w:rsidP="00F22530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D25D17">
        <w:rPr>
          <w:rFonts w:ascii="方正黑体_GBK" w:eastAsia="方正黑体_GBK" w:hAnsi="Times New Roman" w:cs="Times New Roman" w:hint="eastAsia"/>
          <w:sz w:val="32"/>
          <w:szCs w:val="32"/>
        </w:rPr>
        <w:t>四、</w:t>
      </w:r>
      <w:r w:rsidR="000C1D41" w:rsidRPr="00D25D17">
        <w:rPr>
          <w:rFonts w:ascii="方正黑体_GBK" w:eastAsia="方正黑体_GBK" w:hAnsi="Times New Roman" w:cs="Times New Roman" w:hint="eastAsia"/>
          <w:sz w:val="32"/>
          <w:szCs w:val="32"/>
        </w:rPr>
        <w:t>会议内容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（一）专家报告；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（二）成都市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年度教育科研重大课题“成都市区域教育联盟互动发展实践研究”开题论证；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（三）子课题单位代表交流发言；</w:t>
      </w:r>
    </w:p>
    <w:p w:rsidR="000C1D41" w:rsidRPr="00021450" w:rsidRDefault="000C1D41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（四）总课题研究工作部署与安排。</w:t>
      </w:r>
    </w:p>
    <w:p w:rsidR="009B5705" w:rsidRPr="00021450" w:rsidRDefault="00937F0F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/>
          <w:sz w:val="32"/>
          <w:szCs w:val="32"/>
        </w:rPr>
        <w:t>特此通知。</w:t>
      </w:r>
    </w:p>
    <w:p w:rsidR="009B5705" w:rsidRPr="00021450" w:rsidRDefault="009B5705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45A2" w:rsidRPr="00021450" w:rsidRDefault="00937F0F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3A45A2" w:rsidRPr="00021450">
        <w:rPr>
          <w:rFonts w:ascii="Times New Roman" w:eastAsia="方正仿宋_GBK" w:hAnsi="Times New Roman" w:cs="Times New Roman" w:hint="eastAsia"/>
          <w:sz w:val="32"/>
          <w:szCs w:val="32"/>
        </w:rPr>
        <w:t>：“成都市区域教育联盟互动发展实践研究”子课题一览表</w:t>
      </w:r>
    </w:p>
    <w:p w:rsidR="003A45A2" w:rsidRPr="00021450" w:rsidRDefault="003A45A2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B5705" w:rsidRPr="00021450" w:rsidRDefault="009B5705" w:rsidP="00F22530">
      <w:pPr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3A45A2" w:rsidRPr="00021450" w:rsidRDefault="003A45A2" w:rsidP="00F22530">
      <w:pPr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成都市教育局综合改革处</w:t>
      </w:r>
    </w:p>
    <w:p w:rsidR="00CA204F" w:rsidRPr="00021450" w:rsidRDefault="003A45A2" w:rsidP="00F2253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  <w:sectPr w:rsidR="00CA204F" w:rsidRPr="00021450" w:rsidSect="003A45A2">
          <w:pgSz w:w="11906" w:h="16838"/>
          <w:pgMar w:top="2098" w:right="1531" w:bottom="1701" w:left="1531" w:header="851" w:footer="992" w:gutter="0"/>
          <w:cols w:space="425"/>
          <w:docGrid w:type="lines" w:linePitch="312"/>
        </w:sectPr>
      </w:pP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 w:rsidR="009B5705" w:rsidRPr="0002145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</w:t>
      </w:r>
      <w:r w:rsidR="0002145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</w:t>
      </w:r>
      <w:r w:rsidR="009B5705" w:rsidRPr="00021450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 w:rsidRPr="00021450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9B5705" w:rsidRPr="00021450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</w:p>
    <w:p w:rsidR="003A45A2" w:rsidRPr="003A45A2" w:rsidRDefault="003A45A2" w:rsidP="003A45A2">
      <w:pPr>
        <w:rPr>
          <w:rFonts w:ascii="黑体" w:eastAsia="黑体" w:hAnsi="黑体"/>
          <w:sz w:val="32"/>
          <w:szCs w:val="32"/>
        </w:rPr>
      </w:pPr>
      <w:r w:rsidRPr="003A45A2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3A45A2" w:rsidRPr="003A45A2" w:rsidRDefault="003A45A2" w:rsidP="003A45A2">
      <w:pPr>
        <w:jc w:val="center"/>
        <w:rPr>
          <w:rFonts w:ascii="黑体" w:eastAsia="黑体" w:hAnsi="黑体"/>
          <w:sz w:val="44"/>
          <w:szCs w:val="44"/>
        </w:rPr>
      </w:pPr>
      <w:r w:rsidRPr="003A45A2">
        <w:rPr>
          <w:rFonts w:ascii="黑体" w:eastAsia="黑体" w:hAnsi="黑体" w:hint="eastAsia"/>
          <w:sz w:val="44"/>
          <w:szCs w:val="44"/>
        </w:rPr>
        <w:t>“成都市区域教育联盟互动发展实践研究”子课题一览表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1701"/>
        <w:gridCol w:w="6662"/>
        <w:gridCol w:w="4111"/>
        <w:gridCol w:w="1134"/>
      </w:tblGrid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45A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3A45A2" w:rsidRPr="003A45A2" w:rsidRDefault="003A45A2" w:rsidP="00F2253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45A2">
              <w:rPr>
                <w:rFonts w:ascii="黑体" w:eastAsia="黑体" w:hAnsi="黑体" w:hint="eastAsia"/>
                <w:sz w:val="28"/>
                <w:szCs w:val="28"/>
              </w:rPr>
              <w:t>联盟</w:t>
            </w:r>
          </w:p>
        </w:tc>
        <w:tc>
          <w:tcPr>
            <w:tcW w:w="6662" w:type="dxa"/>
          </w:tcPr>
          <w:p w:rsidR="003A45A2" w:rsidRPr="003A45A2" w:rsidRDefault="003A45A2" w:rsidP="003A45A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45A2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4111" w:type="dxa"/>
          </w:tcPr>
          <w:p w:rsidR="003A45A2" w:rsidRPr="003A45A2" w:rsidRDefault="003A45A2" w:rsidP="003A45A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45A2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1134" w:type="dxa"/>
          </w:tcPr>
          <w:p w:rsidR="003A45A2" w:rsidRPr="003A45A2" w:rsidRDefault="003A45A2" w:rsidP="003A45A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45A2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</w:tr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锦江—金堂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区域教育联盟合办小学教师专业素养融合发展的实践研究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成师附小金堂分校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杨怀英</w:t>
            </w:r>
          </w:p>
        </w:tc>
      </w:tr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多维互动 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助推两校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深度发展的实践研究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成都市锦江区教师进修校附小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金堂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县转龙镇</w:t>
            </w:r>
            <w:proofErr w:type="gramEnd"/>
            <w:r w:rsidRPr="003A45A2"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祝  宇</w:t>
            </w:r>
          </w:p>
        </w:tc>
      </w:tr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促进教师专业发展的“祝三交流”的策略研究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成都市锦江区祝国寺小学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黄智惠</w:t>
            </w:r>
          </w:p>
        </w:tc>
      </w:tr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青羊—蒲江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成都市区域教育联盟互动发展实践研究之家校共育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泡桐树小学蒲江分校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段洪波</w:t>
            </w:r>
          </w:p>
        </w:tc>
      </w:tr>
      <w:tr w:rsidR="003A45A2" w:rsidRPr="003A45A2" w:rsidTr="00F22530">
        <w:trPr>
          <w:trHeight w:val="53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武侯—新津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基于互动联盟校教师专业发展的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研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培体系建构及实践研究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龙江路小学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杨尚薇</w:t>
            </w:r>
          </w:p>
        </w:tc>
      </w:tr>
      <w:tr w:rsidR="003A45A2" w:rsidRPr="003A45A2" w:rsidTr="00F22530">
        <w:trPr>
          <w:trHeight w:val="646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基于小学校际联盟学校“校本研修融合”的实践研究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棕北小学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林家锐</w:t>
            </w:r>
          </w:p>
        </w:tc>
      </w:tr>
      <w:tr w:rsidR="003A45A2" w:rsidRPr="003A45A2" w:rsidTr="00F22530">
        <w:trPr>
          <w:trHeight w:val="67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城乡学校互动发展工作方式研究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龙江路小学分校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段晓莉</w:t>
            </w:r>
          </w:p>
        </w:tc>
      </w:tr>
      <w:tr w:rsidR="003A45A2" w:rsidRPr="003A45A2" w:rsidTr="00F22530">
        <w:trPr>
          <w:trHeight w:val="556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区域教育联盟下促进教师共同发展的有效策略研究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10幼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王艳林</w:t>
            </w:r>
          </w:p>
        </w:tc>
      </w:tr>
      <w:tr w:rsidR="003A45A2" w:rsidRPr="003A45A2" w:rsidTr="00F22530">
        <w:trPr>
          <w:trHeight w:val="588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在城乡教育互动融合中实施精准扶贫的实践研究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科华中路小学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刘卫东</w:t>
            </w:r>
          </w:p>
        </w:tc>
      </w:tr>
      <w:tr w:rsidR="003A45A2" w:rsidRPr="003A45A2" w:rsidTr="00F22530">
        <w:trPr>
          <w:trHeight w:val="55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通过构建学校发展共同体推进学校管理的探索与实践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成都市行知实验小学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魏  虹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以专业课程开发为载体的中职校城乡教育科研融合研究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礼仪职中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杨建辉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城乡结对学校资源融合的实践研究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石室双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楠实验学校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何光友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农村义务阶段学校委托管理的成效研究</w:t>
            </w:r>
            <w:r w:rsidR="00F22530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3A45A2">
              <w:rPr>
                <w:rFonts w:ascii="仿宋" w:eastAsia="仿宋" w:hAnsi="仿宋" w:cs="Times New Roman"/>
                <w:sz w:val="28"/>
                <w:szCs w:val="28"/>
              </w:rPr>
              <w:t>—</w:t>
            </w: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以新津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县普兴初中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为例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新津县教育局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张崇洪</w:t>
            </w:r>
            <w:proofErr w:type="gramEnd"/>
          </w:p>
        </w:tc>
      </w:tr>
      <w:tr w:rsidR="003A45A2" w:rsidRPr="003A45A2" w:rsidTr="00F22530">
        <w:trPr>
          <w:trHeight w:val="1029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14</w:t>
            </w:r>
          </w:p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45A2" w:rsidRPr="003A45A2" w:rsidRDefault="00175921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成华—</w:t>
            </w:r>
            <w:r w:rsidR="003A45A2" w:rsidRPr="003A45A2">
              <w:rPr>
                <w:rFonts w:ascii="黑体" w:eastAsia="黑体" w:hAnsi="黑体" w:hint="eastAsia"/>
                <w:sz w:val="24"/>
                <w:szCs w:val="24"/>
              </w:rPr>
              <w:t>大邑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以课例互动研究为平台促进教师专业发展的实践研究 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成都市成华区红花学校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彭学明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3A45A2" w:rsidRPr="003A45A2" w:rsidRDefault="00175921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金牛—</w:t>
            </w:r>
            <w:r w:rsidR="003A45A2" w:rsidRPr="003A45A2">
              <w:rPr>
                <w:rFonts w:ascii="黑体" w:eastAsia="黑体" w:hAnsi="黑体" w:hint="eastAsia"/>
                <w:sz w:val="24"/>
                <w:szCs w:val="24"/>
              </w:rPr>
              <w:t>邛崃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通过校际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研培聚力小组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合作学习模式的实践研究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邛崃市茶园小学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汪少君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/>
                <w:sz w:val="28"/>
                <w:szCs w:val="28"/>
              </w:rPr>
              <w:t xml:space="preserve">发挥区域互动效益  探索民俗技艺入园教育的途径和方法       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邛崃市平乐镇进舟幼儿园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刘进舟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城郊区域教育资源整合配置探索实践研究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成都市金牛实验中学临邛学校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汪东红</w:t>
            </w:r>
          </w:p>
        </w:tc>
      </w:tr>
      <w:tr w:rsidR="003A45A2" w:rsidRPr="003A45A2" w:rsidTr="00F22530">
        <w:trPr>
          <w:trHeight w:val="981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基于区域联盟合作研修实践研究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邛崃市十方堂小学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季志彬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3A45A2" w:rsidRPr="003A45A2" w:rsidRDefault="00175921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高新—</w:t>
            </w:r>
            <w:r w:rsidR="003A45A2" w:rsidRPr="003A45A2">
              <w:rPr>
                <w:rFonts w:ascii="黑体" w:eastAsia="黑体" w:hAnsi="黑体" w:hint="eastAsia"/>
                <w:sz w:val="24"/>
                <w:szCs w:val="24"/>
              </w:rPr>
              <w:t>都江堰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城乡学校结对互动发展策略实践研究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成都高新新源学校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岳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聪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3A45A2" w:rsidRPr="003A45A2" w:rsidRDefault="00175921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双流—</w:t>
            </w:r>
            <w:proofErr w:type="gramStart"/>
            <w:r w:rsidR="003A45A2" w:rsidRPr="003A45A2">
              <w:rPr>
                <w:rFonts w:ascii="黑体" w:eastAsia="黑体" w:hAnsi="黑体" w:hint="eastAsia"/>
                <w:sz w:val="24"/>
                <w:szCs w:val="24"/>
              </w:rPr>
              <w:t>青白江</w:t>
            </w:r>
            <w:proofErr w:type="gramEnd"/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多元融合下的德育管理策略研究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青白江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区福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洪小学</w:t>
            </w:r>
            <w:proofErr w:type="gramEnd"/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黄  荷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“双青教育互动融合”背景下的跨区托管策略研究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成都市双流区实验小学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毛凤鸣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双青高中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名校发展互动研究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四川省双流中学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熊  伟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基于圈层融合结对学校青年教师培养策略研究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四川大学西航港实验小学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夏加强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双青区域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教育联盟名校领办策略实践研究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成都市双流区东升小学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唐弘容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基于校际教育联盟互动现状调查及对策研究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成都市双流区西航港小学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万跃猛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温江——崇州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以特色教育为抓手，促进学校内涵提升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崇州市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桤泉镇思源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郑伟良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3A45A2" w:rsidRPr="003A45A2" w:rsidRDefault="003A45A2" w:rsidP="00F2253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龙泉——郫县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区域联盟间教育科研互动策略研究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3A45A2">
              <w:rPr>
                <w:rFonts w:ascii="仿宋" w:eastAsia="仿宋" w:hAnsi="仿宋" w:hint="eastAsia"/>
                <w:sz w:val="28"/>
                <w:szCs w:val="28"/>
              </w:rPr>
              <w:t xml:space="preserve">区教育科学研究院  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 xml:space="preserve">郫县教研培训中心  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周文群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李玉林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农村小学小组自主互助学习实践研究</w:t>
            </w:r>
          </w:p>
        </w:tc>
        <w:tc>
          <w:tcPr>
            <w:tcW w:w="4111" w:type="dxa"/>
            <w:vAlign w:val="center"/>
          </w:tcPr>
          <w:p w:rsidR="003A45A2" w:rsidRPr="00F22530" w:rsidRDefault="003A45A2" w:rsidP="00F2253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22530">
              <w:rPr>
                <w:rFonts w:ascii="仿宋" w:eastAsia="仿宋" w:hAnsi="仿宋" w:hint="eastAsia"/>
                <w:sz w:val="24"/>
                <w:szCs w:val="24"/>
              </w:rPr>
              <w:t>成都市龙泉</w:t>
            </w:r>
            <w:proofErr w:type="gramStart"/>
            <w:r w:rsidRPr="00F22530">
              <w:rPr>
                <w:rFonts w:ascii="仿宋" w:eastAsia="仿宋" w:hAnsi="仿宋" w:hint="eastAsia"/>
                <w:sz w:val="24"/>
                <w:szCs w:val="24"/>
              </w:rPr>
              <w:t>驿</w:t>
            </w:r>
            <w:proofErr w:type="gramEnd"/>
            <w:r w:rsidRPr="00F22530">
              <w:rPr>
                <w:rFonts w:ascii="仿宋" w:eastAsia="仿宋" w:hAnsi="仿宋" w:hint="eastAsia"/>
                <w:sz w:val="24"/>
                <w:szCs w:val="24"/>
              </w:rPr>
              <w:t>区第三十四小学校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郫县唐昌林盛小学校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罗德鸿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城郊初中实施“三自教育”研究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成都市龙泉驿区第十一中学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郫县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犀</w:t>
            </w:r>
            <w:proofErr w:type="gramEnd"/>
            <w:r w:rsidRPr="003A45A2">
              <w:rPr>
                <w:rFonts w:ascii="仿宋" w:eastAsia="仿宋" w:hAnsi="仿宋" w:hint="eastAsia"/>
                <w:sz w:val="28"/>
                <w:szCs w:val="28"/>
              </w:rPr>
              <w:t>浦外国语学校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杨光秀</w:t>
            </w:r>
          </w:p>
        </w:tc>
      </w:tr>
      <w:tr w:rsidR="003A45A2" w:rsidRPr="003A45A2" w:rsidTr="00F22530">
        <w:trPr>
          <w:trHeight w:val="620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组建跨区域平行教育联盟促进城乡教育均衡发展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3A45A2">
              <w:rPr>
                <w:rFonts w:ascii="仿宋" w:eastAsia="仿宋" w:hAnsi="仿宋" w:hint="eastAsia"/>
                <w:sz w:val="28"/>
                <w:szCs w:val="28"/>
              </w:rPr>
              <w:t>区第二十七小学校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樊红波</w:t>
            </w:r>
          </w:p>
        </w:tc>
      </w:tr>
      <w:tr w:rsidR="003A45A2" w:rsidRPr="003A45A2" w:rsidTr="00F22530">
        <w:trPr>
          <w:trHeight w:val="416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依托教育信息化实现区域教育协作与交流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 xml:space="preserve">成都市龙泉驿区第十三小学  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张清发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农村学校美术教育实践有效性研究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 xml:space="preserve">郫县唐昌崇德学校   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3A45A2">
              <w:rPr>
                <w:rFonts w:ascii="仿宋" w:eastAsia="仿宋" w:hAnsi="仿宋" w:hint="eastAsia"/>
                <w:sz w:val="28"/>
                <w:szCs w:val="28"/>
              </w:rPr>
              <w:t>区第三小学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林  勇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张碧海</w:t>
            </w:r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A45A2" w:rsidRPr="003A45A2" w:rsidRDefault="003A45A2" w:rsidP="007215F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成都市区域教育联盟结对学校成都航天中学、郫县二中网络互动教研实践研究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成都航天中学、郫县二中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>刘  欣</w:t>
            </w:r>
          </w:p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hint="eastAsia"/>
                <w:sz w:val="28"/>
                <w:szCs w:val="28"/>
              </w:rPr>
              <w:t xml:space="preserve">张  </w:t>
            </w:r>
            <w:proofErr w:type="gramStart"/>
            <w:r w:rsidRPr="003A45A2">
              <w:rPr>
                <w:rFonts w:ascii="仿宋" w:eastAsia="仿宋" w:hAnsi="仿宋" w:hint="eastAsia"/>
                <w:sz w:val="28"/>
                <w:szCs w:val="28"/>
              </w:rPr>
              <w:t>斌</w:t>
            </w:r>
            <w:proofErr w:type="gramEnd"/>
          </w:p>
        </w:tc>
      </w:tr>
      <w:tr w:rsidR="003A45A2" w:rsidRPr="003A45A2" w:rsidTr="00F22530">
        <w:trPr>
          <w:trHeight w:val="805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新都——彭州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托管学校教师精神成长引领的途径和方法研究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成都市新都区谕亭小学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周树安</w:t>
            </w:r>
          </w:p>
        </w:tc>
      </w:tr>
      <w:tr w:rsidR="003A45A2" w:rsidRPr="003A45A2" w:rsidTr="00F22530">
        <w:trPr>
          <w:trHeight w:val="851"/>
        </w:trPr>
        <w:tc>
          <w:tcPr>
            <w:tcW w:w="568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A45A2" w:rsidRPr="003A45A2" w:rsidRDefault="003A45A2" w:rsidP="003A45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45A2">
              <w:rPr>
                <w:rFonts w:ascii="黑体" w:eastAsia="黑体" w:hAnsi="黑体" w:hint="eastAsia"/>
                <w:sz w:val="24"/>
                <w:szCs w:val="24"/>
              </w:rPr>
              <w:t>直属学校</w:t>
            </w:r>
          </w:p>
        </w:tc>
        <w:tc>
          <w:tcPr>
            <w:tcW w:w="6662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名校教育集团教学</w:t>
            </w:r>
            <w:proofErr w:type="gramStart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文化融生实践</w:t>
            </w:r>
            <w:proofErr w:type="gramEnd"/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研究</w:t>
            </w:r>
          </w:p>
        </w:tc>
        <w:tc>
          <w:tcPr>
            <w:tcW w:w="4111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成都市树德中学</w:t>
            </w:r>
          </w:p>
        </w:tc>
        <w:tc>
          <w:tcPr>
            <w:tcW w:w="1134" w:type="dxa"/>
            <w:vAlign w:val="center"/>
          </w:tcPr>
          <w:p w:rsidR="003A45A2" w:rsidRPr="003A45A2" w:rsidRDefault="003A45A2" w:rsidP="00F2253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45A2">
              <w:rPr>
                <w:rFonts w:ascii="仿宋" w:eastAsia="仿宋" w:hAnsi="仿宋" w:cs="Times New Roman" w:hint="eastAsia"/>
                <w:sz w:val="28"/>
                <w:szCs w:val="28"/>
              </w:rPr>
              <w:t>陈东永</w:t>
            </w:r>
          </w:p>
        </w:tc>
      </w:tr>
    </w:tbl>
    <w:p w:rsidR="003A45A2" w:rsidRPr="003A45A2" w:rsidRDefault="003A45A2">
      <w:pPr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sectPr w:rsidR="003A45A2" w:rsidRPr="003A45A2" w:rsidSect="00CA204F">
      <w:pgSz w:w="16838" w:h="11906" w:orient="landscape"/>
      <w:pgMar w:top="1531" w:right="2098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E4" w:rsidRDefault="00DF3AE4" w:rsidP="00831CA4">
      <w:r>
        <w:separator/>
      </w:r>
    </w:p>
  </w:endnote>
  <w:endnote w:type="continuationSeparator" w:id="0">
    <w:p w:rsidR="00DF3AE4" w:rsidRDefault="00DF3AE4" w:rsidP="0083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E4" w:rsidRDefault="00DF3AE4" w:rsidP="00831CA4">
      <w:r>
        <w:separator/>
      </w:r>
    </w:p>
  </w:footnote>
  <w:footnote w:type="continuationSeparator" w:id="0">
    <w:p w:rsidR="00DF3AE4" w:rsidRDefault="00DF3AE4" w:rsidP="00831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23EB3"/>
    <w:rsid w:val="0000573F"/>
    <w:rsid w:val="00012D20"/>
    <w:rsid w:val="00015F3D"/>
    <w:rsid w:val="00021450"/>
    <w:rsid w:val="0003243A"/>
    <w:rsid w:val="00051AD2"/>
    <w:rsid w:val="0007254D"/>
    <w:rsid w:val="00075BD1"/>
    <w:rsid w:val="00082BB4"/>
    <w:rsid w:val="000A45BA"/>
    <w:rsid w:val="000C10AB"/>
    <w:rsid w:val="000C1D41"/>
    <w:rsid w:val="000F13DC"/>
    <w:rsid w:val="00105E5F"/>
    <w:rsid w:val="00110562"/>
    <w:rsid w:val="001516A7"/>
    <w:rsid w:val="00161980"/>
    <w:rsid w:val="00175921"/>
    <w:rsid w:val="001A1069"/>
    <w:rsid w:val="001A1926"/>
    <w:rsid w:val="001B3257"/>
    <w:rsid w:val="001D1E25"/>
    <w:rsid w:val="001D5E92"/>
    <w:rsid w:val="001F795F"/>
    <w:rsid w:val="002178C1"/>
    <w:rsid w:val="0023121C"/>
    <w:rsid w:val="00243EE4"/>
    <w:rsid w:val="00287191"/>
    <w:rsid w:val="00287943"/>
    <w:rsid w:val="002A6BD9"/>
    <w:rsid w:val="002A7CAB"/>
    <w:rsid w:val="002B497D"/>
    <w:rsid w:val="002D04CE"/>
    <w:rsid w:val="002D38AE"/>
    <w:rsid w:val="00305CDA"/>
    <w:rsid w:val="00315FBA"/>
    <w:rsid w:val="00322F95"/>
    <w:rsid w:val="00323EB3"/>
    <w:rsid w:val="003438B0"/>
    <w:rsid w:val="0037129B"/>
    <w:rsid w:val="00373610"/>
    <w:rsid w:val="0039025B"/>
    <w:rsid w:val="003928F8"/>
    <w:rsid w:val="0039454E"/>
    <w:rsid w:val="003A0554"/>
    <w:rsid w:val="003A213B"/>
    <w:rsid w:val="003A28E1"/>
    <w:rsid w:val="003A30E0"/>
    <w:rsid w:val="003A45A2"/>
    <w:rsid w:val="003B0099"/>
    <w:rsid w:val="003C6D1C"/>
    <w:rsid w:val="003D3170"/>
    <w:rsid w:val="003E0814"/>
    <w:rsid w:val="003E2003"/>
    <w:rsid w:val="003F050B"/>
    <w:rsid w:val="0041417F"/>
    <w:rsid w:val="004607F9"/>
    <w:rsid w:val="0046727D"/>
    <w:rsid w:val="00467BA4"/>
    <w:rsid w:val="00471353"/>
    <w:rsid w:val="004748A3"/>
    <w:rsid w:val="00480944"/>
    <w:rsid w:val="00483E39"/>
    <w:rsid w:val="00490C7A"/>
    <w:rsid w:val="004A7A1F"/>
    <w:rsid w:val="004B0A4E"/>
    <w:rsid w:val="004C00EB"/>
    <w:rsid w:val="004C58BE"/>
    <w:rsid w:val="005057E1"/>
    <w:rsid w:val="005263F2"/>
    <w:rsid w:val="00542FDB"/>
    <w:rsid w:val="005563BE"/>
    <w:rsid w:val="005623F5"/>
    <w:rsid w:val="005638A3"/>
    <w:rsid w:val="00565F41"/>
    <w:rsid w:val="005959F6"/>
    <w:rsid w:val="005C2766"/>
    <w:rsid w:val="005E19EB"/>
    <w:rsid w:val="006218C0"/>
    <w:rsid w:val="00647B06"/>
    <w:rsid w:val="00657255"/>
    <w:rsid w:val="00661DF1"/>
    <w:rsid w:val="006751D6"/>
    <w:rsid w:val="00691411"/>
    <w:rsid w:val="006A0F6E"/>
    <w:rsid w:val="006B479A"/>
    <w:rsid w:val="006C547B"/>
    <w:rsid w:val="006D1713"/>
    <w:rsid w:val="006D6843"/>
    <w:rsid w:val="006D6B43"/>
    <w:rsid w:val="006F528D"/>
    <w:rsid w:val="007215F2"/>
    <w:rsid w:val="00721946"/>
    <w:rsid w:val="0073639A"/>
    <w:rsid w:val="00744039"/>
    <w:rsid w:val="00754D39"/>
    <w:rsid w:val="00757852"/>
    <w:rsid w:val="00761774"/>
    <w:rsid w:val="007659D4"/>
    <w:rsid w:val="00780E9F"/>
    <w:rsid w:val="0079133D"/>
    <w:rsid w:val="007A305E"/>
    <w:rsid w:val="007A463C"/>
    <w:rsid w:val="007A634D"/>
    <w:rsid w:val="007B0AA6"/>
    <w:rsid w:val="007E6DFE"/>
    <w:rsid w:val="007F6E8E"/>
    <w:rsid w:val="00802694"/>
    <w:rsid w:val="0081269E"/>
    <w:rsid w:val="00813ADC"/>
    <w:rsid w:val="00820713"/>
    <w:rsid w:val="0083122D"/>
    <w:rsid w:val="00831CA4"/>
    <w:rsid w:val="008459D7"/>
    <w:rsid w:val="0085244B"/>
    <w:rsid w:val="008671D1"/>
    <w:rsid w:val="008915C2"/>
    <w:rsid w:val="00891E1D"/>
    <w:rsid w:val="008D70F0"/>
    <w:rsid w:val="008F7541"/>
    <w:rsid w:val="00900D4E"/>
    <w:rsid w:val="0090220E"/>
    <w:rsid w:val="00912D64"/>
    <w:rsid w:val="00937F0F"/>
    <w:rsid w:val="00956006"/>
    <w:rsid w:val="00960DB0"/>
    <w:rsid w:val="00962C91"/>
    <w:rsid w:val="00973A58"/>
    <w:rsid w:val="00976643"/>
    <w:rsid w:val="00977298"/>
    <w:rsid w:val="009854C6"/>
    <w:rsid w:val="0099179E"/>
    <w:rsid w:val="009B23C8"/>
    <w:rsid w:val="009B3D48"/>
    <w:rsid w:val="009B5705"/>
    <w:rsid w:val="009B69F1"/>
    <w:rsid w:val="009C468E"/>
    <w:rsid w:val="009D79C6"/>
    <w:rsid w:val="00A64289"/>
    <w:rsid w:val="00AA4852"/>
    <w:rsid w:val="00AB448C"/>
    <w:rsid w:val="00AC5212"/>
    <w:rsid w:val="00AE2BFB"/>
    <w:rsid w:val="00B00333"/>
    <w:rsid w:val="00B26D0C"/>
    <w:rsid w:val="00B3543C"/>
    <w:rsid w:val="00B3785E"/>
    <w:rsid w:val="00B41B0B"/>
    <w:rsid w:val="00B44F6C"/>
    <w:rsid w:val="00B720B2"/>
    <w:rsid w:val="00B90285"/>
    <w:rsid w:val="00B9064F"/>
    <w:rsid w:val="00BA409B"/>
    <w:rsid w:val="00BA57F3"/>
    <w:rsid w:val="00BC7F73"/>
    <w:rsid w:val="00BD0D0E"/>
    <w:rsid w:val="00BE64F2"/>
    <w:rsid w:val="00C07A54"/>
    <w:rsid w:val="00C14C18"/>
    <w:rsid w:val="00C254C9"/>
    <w:rsid w:val="00C27144"/>
    <w:rsid w:val="00C361B8"/>
    <w:rsid w:val="00C43D70"/>
    <w:rsid w:val="00C631C3"/>
    <w:rsid w:val="00C6682A"/>
    <w:rsid w:val="00C85A03"/>
    <w:rsid w:val="00CA1B07"/>
    <w:rsid w:val="00CA204F"/>
    <w:rsid w:val="00CC4B90"/>
    <w:rsid w:val="00CC7001"/>
    <w:rsid w:val="00CE751E"/>
    <w:rsid w:val="00CF1FF6"/>
    <w:rsid w:val="00D21B87"/>
    <w:rsid w:val="00D25D17"/>
    <w:rsid w:val="00D26EDD"/>
    <w:rsid w:val="00D2778C"/>
    <w:rsid w:val="00D27BB7"/>
    <w:rsid w:val="00D307E6"/>
    <w:rsid w:val="00D37EDB"/>
    <w:rsid w:val="00D504A1"/>
    <w:rsid w:val="00D55392"/>
    <w:rsid w:val="00D80862"/>
    <w:rsid w:val="00DA1265"/>
    <w:rsid w:val="00DB510B"/>
    <w:rsid w:val="00DC151F"/>
    <w:rsid w:val="00DC2109"/>
    <w:rsid w:val="00DD06FA"/>
    <w:rsid w:val="00DD14B9"/>
    <w:rsid w:val="00DF24C9"/>
    <w:rsid w:val="00DF2674"/>
    <w:rsid w:val="00DF3AE4"/>
    <w:rsid w:val="00DF5C49"/>
    <w:rsid w:val="00E06F1B"/>
    <w:rsid w:val="00E17B02"/>
    <w:rsid w:val="00E17E71"/>
    <w:rsid w:val="00E244EA"/>
    <w:rsid w:val="00E40B7A"/>
    <w:rsid w:val="00E4491C"/>
    <w:rsid w:val="00E44DE9"/>
    <w:rsid w:val="00E45948"/>
    <w:rsid w:val="00E52D0F"/>
    <w:rsid w:val="00E56BD2"/>
    <w:rsid w:val="00E74A1D"/>
    <w:rsid w:val="00E96D4A"/>
    <w:rsid w:val="00EC15B6"/>
    <w:rsid w:val="00EC3D97"/>
    <w:rsid w:val="00ED2A32"/>
    <w:rsid w:val="00ED3B33"/>
    <w:rsid w:val="00ED710D"/>
    <w:rsid w:val="00EE3BB3"/>
    <w:rsid w:val="00EE6E31"/>
    <w:rsid w:val="00F16EEA"/>
    <w:rsid w:val="00F22530"/>
    <w:rsid w:val="00F43753"/>
    <w:rsid w:val="00F50E7E"/>
    <w:rsid w:val="00F52E0E"/>
    <w:rsid w:val="00F74E17"/>
    <w:rsid w:val="00F8219C"/>
    <w:rsid w:val="00F93336"/>
    <w:rsid w:val="00FA4E99"/>
    <w:rsid w:val="00FB6342"/>
    <w:rsid w:val="00FE77FB"/>
    <w:rsid w:val="1D794E22"/>
    <w:rsid w:val="41E34558"/>
    <w:rsid w:val="6F99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24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4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E244E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E244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44E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244E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E244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D1279-FF18-480F-9143-6AE9CE0E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310</Words>
  <Characters>1770</Characters>
  <Application>Microsoft Office Word</Application>
  <DocSecurity>0</DocSecurity>
  <Lines>14</Lines>
  <Paragraphs>4</Paragraphs>
  <ScaleCrop>false</ScaleCrop>
  <Company>china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</cp:revision>
  <cp:lastPrinted>2016-05-24T01:14:00Z</cp:lastPrinted>
  <dcterms:created xsi:type="dcterms:W3CDTF">2016-09-20T02:03:00Z</dcterms:created>
  <dcterms:modified xsi:type="dcterms:W3CDTF">2016-09-20T02:03:00Z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