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Default ContentType="image/x-wmf" Extension="wmf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仿宋_GB2312" w:eastAsia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/>
          <w:bCs/>
          <w:sz w:val="32"/>
          <w:szCs w:val="32"/>
        </w:rPr>
        <w:t>成都市中小学教师继续教育网</w:t>
      </w:r>
      <w:r>
        <w:rPr>
          <w:rFonts w:hint="eastAsia" w:ascii="仿宋_GB2312" w:eastAsia="仿宋_GB2312"/>
          <w:sz w:val="32"/>
          <w:szCs w:val="32"/>
        </w:rPr>
        <w:br/>
      </w:r>
      <w:r>
        <w:rPr>
          <w:rFonts w:hint="eastAsia" w:ascii="仿宋_GB2312" w:eastAsia="仿宋_GB2312"/>
          <w:b/>
          <w:bCs/>
          <w:sz w:val="32"/>
          <w:szCs w:val="32"/>
        </w:rPr>
        <w:t>教师信息登记审核及学时登记审核</w:t>
      </w:r>
      <w:r>
        <w:rPr>
          <w:rFonts w:hint="eastAsia" w:ascii="仿宋_GB2312" w:eastAsia="仿宋_GB2312"/>
          <w:b/>
          <w:bCs/>
          <w:sz w:val="32"/>
          <w:szCs w:val="32"/>
        </w:rPr>
        <w:br/>
      </w:r>
      <w:r>
        <w:rPr>
          <w:rFonts w:hint="eastAsia" w:ascii="仿宋_GB2312" w:eastAsia="仿宋_GB2312"/>
          <w:b/>
          <w:bCs/>
          <w:sz w:val="32"/>
          <w:szCs w:val="32"/>
        </w:rPr>
        <w:t>培训手册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一、教师信息登记审核流程</w:t>
      </w:r>
    </w:p>
    <w:p>
      <w:pPr>
        <w:widowControl/>
        <w:adjustRightInd w:val="0"/>
        <w:snapToGrid w:val="0"/>
        <w:spacing w:after="200" w:line="360" w:lineRule="auto"/>
        <w:ind w:left="420" w:leftChars="200" w:firstLine="368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Picture 2" o:spid="_x0000_s1026" type="#_x0000_t75" style="position:absolute;left:0;margin-left:-34.85pt;margin-top:154.05pt;height:301.65pt;width:488.6pt;mso-wrap-distance-bottom:0pt;mso-wrap-distance-top:0pt;rotation:0f;z-index:251658240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topAndBottom"/>
          </v:shape>
        </w:pict>
      </w:r>
      <w:r>
        <w:rPr>
          <w:rFonts w:hint="eastAsia" w:ascii="仿宋" w:hAnsi="仿宋" w:eastAsia="仿宋"/>
          <w:sz w:val="28"/>
          <w:szCs w:val="28"/>
        </w:rPr>
        <w:t xml:space="preserve"> 首先由校管理员在系统内检查和完善本校教师信息，核对信息正确无误后导出单位教师信息名单，打印教师名单报送校长确认信息并签字（盖章），校管理员拿到校长签字（盖章）的信息名单后扫描或拍照压缩打包电子文档，校管理员审核后上报区管理员(需同时交纸制文档)审核通过后，数据封存，并且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不能再修改。</w:t>
      </w: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spacing w:before="100" w:beforeAutospacing="1" w:after="100" w:afterAutospacing="1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（一）教师信息审核</w:t>
      </w: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（1）校管理员操作</w:t>
      </w: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第一步：完善核对教师信息</w:t>
      </w:r>
    </w:p>
    <w:p>
      <w:pPr>
        <w:widowControl/>
        <w:adjustRightInd w:val="0"/>
        <w:snapToGrid w:val="0"/>
        <w:spacing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7" o:spid="_x0000_s1027" type="#_x0000_t75" style="height:14.25pt;width:63.7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”进入用户管理界面</w:t>
      </w:r>
    </w:p>
    <w:p>
      <w:pPr>
        <w:widowControl/>
        <w:adjustRightInd w:val="0"/>
        <w:snapToGrid w:val="0"/>
        <w:spacing w:after="200" w:line="360" w:lineRule="auto"/>
        <w:ind w:left="91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21" o:spid="_x0000_s1028" type="#_x0000_t75" style="height:171.75pt;width:154.5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adjustRightInd w:val="0"/>
        <w:snapToGrid w:val="0"/>
        <w:spacing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2.点击编辑图标“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2" o:spid="_x0000_s1029" type="#_x0000_t75" style="height:18pt;width:3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”对教师信息进行编辑</w:t>
      </w:r>
    </w:p>
    <w:p>
      <w:pPr>
        <w:jc w:val="center"/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5" o:spid="_x0000_s1030" type="#_x0000_t75" style="height:95.25pt;width:425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center"/>
      </w:pPr>
    </w:p>
    <w:p>
      <w:pPr>
        <w:widowControl/>
        <w:adjustRightInd w:val="0"/>
        <w:snapToGrid w:val="0"/>
        <w:spacing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3.进入编辑页面，</w:t>
      </w:r>
      <w:r>
        <w:rPr>
          <w:rFonts w:hint="eastAsia" w:ascii="仿宋" w:hAnsi="仿宋" w:eastAsia="仿宋"/>
          <w:sz w:val="28"/>
          <w:szCs w:val="28"/>
          <w:u w:val="single"/>
        </w:rPr>
        <w:t>完善所有教师信息</w:t>
      </w:r>
      <w:r>
        <w:rPr>
          <w:rFonts w:hint="eastAsia" w:ascii="仿宋" w:hAnsi="仿宋" w:eastAsia="仿宋"/>
          <w:sz w:val="28"/>
          <w:szCs w:val="28"/>
        </w:rPr>
        <w:t>（带红色“*”项为必填项）并保存“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27" o:spid="_x0000_s1031" type="#_x0000_t75" style="height:18.75pt;width:66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”。可点击“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28" o:spid="_x0000_s1032" type="#_x0000_t75" style="height:17.25pt;width:29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”查看教师详细信息。</w:t>
      </w:r>
    </w:p>
    <w:p>
      <w:pPr>
        <w:widowControl/>
        <w:adjustRightInd w:val="0"/>
        <w:snapToGrid w:val="0"/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3" o:spid="_x0000_s1033" type="#_x0000_t75" style="height:237.75pt;width:341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left"/>
      </w:pPr>
    </w:p>
    <w:p>
      <w:pPr>
        <w:pStyle w:val="7"/>
        <w:spacing w:beforeLines="50" w:afterLines="50" w:line="360" w:lineRule="auto"/>
        <w:ind w:firstLine="419" w:firstLineChars="14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第二步：</w:t>
      </w:r>
      <w:r>
        <w:rPr>
          <w:rFonts w:hint="eastAsia" w:ascii="仿宋" w:hAnsi="仿宋" w:eastAsia="仿宋"/>
          <w:b/>
          <w:bCs/>
          <w:sz w:val="28"/>
          <w:szCs w:val="28"/>
        </w:rPr>
        <w:t>导出教师信息</w:t>
      </w:r>
    </w:p>
    <w:p>
      <w:pPr>
        <w:widowControl/>
        <w:numPr>
          <w:ilvl w:val="0"/>
          <w:numId w:val="1"/>
        </w:numPr>
        <w:adjustRightInd w:val="0"/>
        <w:snapToGrid w:val="0"/>
        <w:spacing w:after="200"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确认所有教师信息正确后，点击“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37" o:spid="_x0000_s1034" type="#_x0000_t75" style="height:14.25pt;width:78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”进入教师信息上报页面</w:t>
      </w:r>
    </w:p>
    <w:p>
      <w:pPr>
        <w:widowControl/>
        <w:numPr>
          <w:ilvl w:val="0"/>
          <w:numId w:val="1"/>
        </w:numPr>
        <w:adjustRightInd w:val="0"/>
        <w:snapToGrid w:val="0"/>
        <w:spacing w:after="200"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" o:spid="_x0000_s1035" type="#_x0000_t75" style="height:18.75pt;width:59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”，进入教师信息上报界面，点击“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7" o:spid="_x0000_s1036" type="#_x0000_t75" style="height:21.75pt;width:102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”导出教师信息名单，打印后报送校长签字并盖学校章。</w:t>
      </w:r>
    </w:p>
    <w:p>
      <w:pPr>
        <w:pStyle w:val="7"/>
        <w:spacing w:beforeLines="50" w:afterLines="50" w:line="360" w:lineRule="auto"/>
        <w:ind w:firstLine="419" w:firstLineChars="149"/>
        <w:rPr>
          <w:rFonts w:ascii="仿宋" w:hAnsi="仿宋" w:eastAsia="仿宋"/>
          <w:b/>
          <w:sz w:val="28"/>
          <w:szCs w:val="24"/>
        </w:rPr>
      </w:pPr>
      <w:r>
        <w:rPr>
          <w:rFonts w:hint="eastAsia" w:ascii="仿宋" w:hAnsi="仿宋" w:eastAsia="仿宋"/>
          <w:b/>
          <w:sz w:val="28"/>
          <w:szCs w:val="24"/>
        </w:rPr>
        <w:t>第三步：上传</w:t>
      </w:r>
      <w:r>
        <w:rPr>
          <w:rFonts w:ascii="仿宋" w:hAnsi="仿宋" w:eastAsia="仿宋"/>
          <w:b/>
          <w:sz w:val="28"/>
          <w:szCs w:val="24"/>
        </w:rPr>
        <w:t>名单</w:t>
      </w: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1.对校长签字（盖章）后的纸制名单进行拍照或扫描，并压缩打包为.rar或.zip文件，大小限制在10MB以内。</w:t>
      </w: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2.将压缩文件以附件形式上传，上传成功后状态变为“已上传附件”。</w:t>
      </w:r>
    </w:p>
    <w:p>
      <w:pPr>
        <w:pStyle w:val="7"/>
        <w:spacing w:beforeLines="50" w:afterLines="50" w:line="360" w:lineRule="auto"/>
        <w:ind w:firstLine="419" w:firstLineChars="149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b/>
          <w:sz w:val="28"/>
          <w:szCs w:val="24"/>
        </w:rPr>
        <w:t>第四步：</w:t>
      </w:r>
      <w:r>
        <w:rPr>
          <w:rFonts w:hint="eastAsia" w:ascii="仿宋" w:hAnsi="仿宋" w:eastAsia="仿宋"/>
          <w:b/>
          <w:bCs/>
          <w:sz w:val="28"/>
          <w:szCs w:val="24"/>
        </w:rPr>
        <w:t>提交上报</w:t>
      </w: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4" o:spid="_x0000_s1037" type="#_x0000_t75" style="position:absolute;left:0;margin-left:-18.75pt;margin-top:68.45pt;height:290.25pt;width:486pt;rotation:0f;z-index:251663360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</v:shape>
        </w:pict>
      </w:r>
      <w:r>
        <w:rPr>
          <w:rFonts w:hint="eastAsia" w:ascii="仿宋" w:hAnsi="仿宋" w:eastAsia="仿宋"/>
          <w:sz w:val="28"/>
          <w:szCs w:val="28"/>
        </w:rPr>
        <w:t>信息确认无误后，点击“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3" o:spid="_x0000_s1038" type="#_x0000_t75" style="height:21pt;width:63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”上报到区管理员进行审核。点击“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6" o:spid="_x0000_s1039" type="#_x0000_t75" style="height:23.25pt;width:63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”取消上报流程。</w:t>
      </w: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4"/>
        </w:rPr>
      </w:pPr>
      <w:r>
        <w:rPr>
          <w:rFonts w:hint="eastAsia" w:ascii="仿宋" w:hAnsi="仿宋" w:eastAsia="仿宋"/>
          <w:b/>
          <w:sz w:val="28"/>
          <w:szCs w:val="24"/>
        </w:rPr>
        <w:t>（2）区管理员操作</w:t>
      </w: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4"/>
        </w:rPr>
      </w:pPr>
      <w:r>
        <w:rPr>
          <w:rFonts w:hint="eastAsia" w:ascii="仿宋" w:hAnsi="仿宋" w:eastAsia="仿宋" w:cs="Times New Roman"/>
          <w:b/>
          <w:kern w:val="2"/>
          <w:sz w:val="28"/>
          <w:szCs w:val="24"/>
          <w:lang w:val="en-US" w:eastAsia="zh-CN" w:bidi="ar-SA"/>
        </w:rPr>
        <w:pict>
          <v:shape id="图片 25" o:spid="_x0000_s1040" type="#_x0000_t75" style="position:absolute;left:0;margin-left:-60pt;margin-top:28.45pt;height:90pt;width:549.75pt;rotation:0f;z-index:251664384;" o:ole="f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4"/>
        </w:rPr>
      </w:pP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4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9" o:spid="_x0000_s1041" type="#_x0000_t75" style="height:15pt;width:78pt;rotation:0f;" o:ole="f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”进入本区各校教师信息审核界面。</w:t>
      </w: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2.对已上报的学校信息进行审核，点击“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28" o:spid="_x0000_s1042" type="#_x0000_t75" style="height:17.25pt;width:48pt;rotation:0f;" o:ole="f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”可下载该校上传的校长签字（盖章）压缩文件。</w:t>
      </w: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31" o:spid="_x0000_s1043" type="#_x0000_t75" style="height:15pt;width:46.5pt;rotation:0f;" o:ole="f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”查看学校上报名单。</w:t>
      </w: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40" o:spid="_x0000_s1044" type="#_x0000_t75" style="position:absolute;left:0;margin-left:-52.5pt;margin-top:15pt;height:107.25pt;width:539.95pt;rotation:0f;z-index:251665408;" o:ole="f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</v:shape>
        </w:pict>
      </w: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after="200" w:line="360" w:lineRule="auto"/>
        <w:jc w:val="left"/>
        <w:rPr>
          <w:rFonts w:ascii="仿宋" w:hAnsi="仿宋" w:eastAsia="仿宋"/>
          <w:sz w:val="18"/>
          <w:szCs w:val="18"/>
        </w:rPr>
      </w:pP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网上上报名单、校长签字（盖章）扫描件及纸质文档信息一致</w:t>
      </w:r>
    </w:p>
    <w:p>
      <w:pPr>
        <w:widowControl/>
        <w:adjustRightInd w:val="0"/>
        <w:snapToGrid w:val="0"/>
        <w:spacing w:after="200" w:line="360" w:lineRule="auto"/>
        <w:ind w:left="420" w:leftChars="200" w:firstLine="490" w:firstLineChars="17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4.信息完善无误，点击“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34" o:spid="_x0000_s1045" type="#_x0000_t75" style="height:15pt;width:58.5pt;rotation:0f;" o:ole="f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”该校教师信息数据封存，</w:t>
      </w:r>
      <w:r>
        <w:rPr>
          <w:rFonts w:hint="eastAsia" w:ascii="仿宋" w:hAnsi="仿宋" w:eastAsia="仿宋"/>
          <w:sz w:val="28"/>
          <w:szCs w:val="28"/>
          <w:u w:val="single"/>
        </w:rPr>
        <w:t>审核通过后该校教师信息本学年不能再做修改</w:t>
      </w:r>
      <w:r>
        <w:rPr>
          <w:rFonts w:hint="eastAsia" w:ascii="仿宋" w:hAnsi="仿宋" w:eastAsia="仿宋"/>
          <w:sz w:val="28"/>
          <w:szCs w:val="28"/>
        </w:rPr>
        <w:t>。信息不全或有误，点击“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37" o:spid="_x0000_s1046" type="#_x0000_t75" style="height:19.5pt;width:60.75pt;rotation:0f;" o:ole="f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”，该校可重新编辑上报。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二、学时登记审核流程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（一）基地校学时登记审核部分</w:t>
      </w: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（1）校管理员操作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43" o:spid="_x0000_s1047" type="#_x0000_t75" style="height:13.5pt;width:65.25pt;rotation:0f;" o:ole="f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”进入基地校学时登记界面。此栏目只有基地校才有，若您市基地校却没有该栏目，请联系您校管理员进行设置。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上传花名册。点击“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46" o:spid="_x0000_s1048" type="#_x0000_t75" style="height:20.25pt;width:49.5pt;rotation:0f;" o:ole="f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”进入页面勾选教师。被勾选的教师，审核通过后才能获得相应学时。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研修计划和研修总结。点击“</w:t>
      </w:r>
      <w:r>
        <w:rPr>
          <w:rFonts w:ascii="仿宋" w:hAnsi="仿宋" w:eastAsia="仿宋" w:cs="Times New Roman"/>
          <w:b/>
          <w:kern w:val="2"/>
          <w:sz w:val="28"/>
          <w:szCs w:val="28"/>
          <w:lang w:val="en-US" w:eastAsia="zh-CN" w:bidi="ar-SA"/>
        </w:rPr>
        <w:pict>
          <v:shape id="Picture 1" o:spid="_x0000_s1049" type="#_x0000_t75" style="height:18.75pt;width:54pt;rotation:0f;" o:ole="f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”，选中您要上传的文件，点击“</w:t>
      </w:r>
      <w:r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Picture 2" o:spid="_x0000_s1050" type="#_x0000_t75" style="height:24pt;width:36pt;rotation:0f;" o:ole="f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”上传文件。截止此步，以上操作都可修改。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送审。点击“送审”后，区管理员就可审核该信息；审核通过后以上信息无法修改且不能打回修改，请各位校管理员谨慎操作。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49" o:spid="_x0000_s1051" type="#_x0000_t75" style="position:absolute;left:0;margin-left:-25.5pt;margin-top:-3.9pt;height:211.5pt;width:525.2pt;rotation:0f;z-index:251666432;" o:ole="f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（2）区管理员操作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区管理员点击“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52" o:spid="_x0000_s1052" type="#_x0000_t75" style="height:12pt;width:77.25pt;rotation:0f;" o:ole="f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”进入区基地校审核界面。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对已送审学校信息进行审核，“研修计划”和“研修总结”可下载查看，点击“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55" o:spid="_x0000_s1053" type="#_x0000_t75" style="height:12.75pt;width:15pt;rotation:0f;" o:ole="f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”可查看已上报的名单。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上交的纸质名单、人数等信息应该与网上上报信息一致。</w:t>
      </w: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group id="Group 150" o:spid="_x0000_s1054" style="position:absolute;left:0;margin-left:-75.85pt;margin-top:17.4pt;height:158.25pt;width:580.25pt;rotation:0f;z-index:251667456;" coordorigin="283,10125" coordsize="11605,3165">
            <o:lock v:ext="edit" position="f" selection="f" grouping="f" rotation="f" cropping="f" text="f"/>
            <v:shape id="Picture 215" o:spid="_x0000_s1055" type="#_x0000_t75" style="position:absolute;left:283;top:10125;height:3165;width:11605;rotation:0f;" o:ole="f" fillcolor="#FFFFFF" filled="f" o:preferrelative="t" stroked="f" coordorigin="0,0" coordsize="21600,21600">
              <v:fill on="f" color2="#FFFFFF" focus="0%"/>
              <v:imagedata gain="65536f" blacklevel="0f" gamma="0" o:title="" r:id="rId34"/>
              <o:lock v:ext="edit" position="f" selection="f" grouping="f" rotation="f" cropping="f" text="f" aspectratio="t"/>
            </v:shape>
            <v:shape id="Quad Arrow 257" o:spid="_x0000_s1056" type="#_x0000_t202" style="position:absolute;left:6602;top:11115;height:450;width:1228;rotation:0f;" o:ole="f" fillcolor="#FFFFFF" filled="f" o:preferrelative="t" stroked="f" coordorigin="0,0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color w:val="FF0000"/>
                      </w:rPr>
                    </w:pPr>
                    <w:r>
                      <w:rPr>
                        <w:rFonts w:hint="eastAsia"/>
                        <w:color w:val="FF0000"/>
                      </w:rPr>
                      <w:t>条件筛选</w:t>
                    </w:r>
                  </w:p>
                </w:txbxContent>
              </v:textbox>
            </v:shape>
          </v:group>
        </w:pict>
      </w: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58" o:spid="_x0000_s1057" type="#_x0000_t75" style="height:17.25pt;width:46.5pt;rotation:0f;" o:ole="f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”，该校花名册中所有教师获得相应学时。审核通过后花名册、研修计划、研修总结不能再更改。点击“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61" o:spid="_x0000_s1058" type="#_x0000_t75" style="height:21pt;width:60pt;rotation:0f;" o:ole="f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”，校管理员可重新编辑信息再上报。</w:t>
      </w: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（二）手动登记学时部分</w:t>
      </w: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（1）校管理员操作</w:t>
      </w: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第一步：登记学时</w:t>
      </w:r>
      <w:r>
        <w:rPr>
          <w:rFonts w:hint="eastAsia" w:ascii="仿宋" w:hAnsi="仿宋" w:eastAsia="仿宋"/>
          <w:sz w:val="28"/>
          <w:szCs w:val="28"/>
          <w:u w:val="single"/>
        </w:rPr>
        <w:t>（教师信息审核通过后，才能进行学时登记）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64" o:spid="_x0000_s1059" type="#_x0000_t75" style="height:12pt;width:6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”进入“学时登记”栏目，在相应项目下登记学时，其中“国家级培训、省级培训、区级培训”只需填写总学时；“灵活折算”是根据“灵活性学时”系统自动折算生成，无需填写。</w:t>
      </w: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Picture 106" o:spid="_x0000_s1060" type="#_x0000_t75" style="position:absolute;left:0;margin-left:-72.75pt;margin-top:20.55pt;height:258.4pt;width:564.75pt;rotation:0f;z-index:251669504;" o:ole="f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“市级培训”和“灵活性培训”需进入二级页面登记。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◆“市级培训”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color w:val="FF0000"/>
          <w:sz w:val="28"/>
          <w:szCs w:val="28"/>
        </w:rPr>
        <w:t>点击需要添加市级规范性学时教师该行“</w:t>
      </w:r>
      <w:r>
        <w:rPr>
          <w:rFonts w:hint="eastAsia" w:ascii="仿宋" w:hAnsi="仿宋" w:eastAsia="仿宋" w:cs="Times New Roman"/>
          <w:color w:val="FF0000"/>
          <w:kern w:val="2"/>
          <w:sz w:val="28"/>
          <w:szCs w:val="28"/>
          <w:lang w:val="en-US" w:eastAsia="zh-CN" w:bidi="ar-SA"/>
        </w:rPr>
        <w:pict>
          <v:shape id="图片 67" o:spid="_x0000_s1061" type="#_x0000_t75" style="height:40.5pt;width:21.5pt;rotation:0f;" o:ole="f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color w:val="FF0000"/>
          <w:sz w:val="28"/>
          <w:szCs w:val="28"/>
        </w:rPr>
        <w:t>”进入市级培训二级页面，点击“</w:t>
      </w:r>
      <w:r>
        <w:rPr>
          <w:rFonts w:hint="eastAsia" w:ascii="仿宋" w:hAnsi="仿宋" w:eastAsia="仿宋" w:cs="Times New Roman"/>
          <w:color w:val="FF0000"/>
          <w:kern w:val="2"/>
          <w:sz w:val="28"/>
          <w:szCs w:val="28"/>
          <w:lang w:val="en-US" w:eastAsia="zh-CN" w:bidi="ar-SA"/>
        </w:rPr>
        <w:pict>
          <v:shape id="图片 70" o:spid="_x0000_s1062" type="#_x0000_t75" style="height:20.25pt;width:48pt;rotation:0f;" o:ole="f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color w:val="FF0000"/>
          <w:sz w:val="28"/>
          <w:szCs w:val="28"/>
        </w:rPr>
        <w:t>”填写“项目名称”、“培训时间”、“培训单位”、“培训内容”及“培训学时”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color w:val="FF0000"/>
          <w:sz w:val="28"/>
          <w:szCs w:val="28"/>
        </w:rPr>
        <w:t>点击“</w:t>
      </w:r>
      <w:r>
        <w:rPr>
          <w:rFonts w:hint="eastAsia" w:ascii="仿宋" w:hAnsi="仿宋" w:eastAsia="仿宋" w:cs="Times New Roman"/>
          <w:color w:val="FF0000"/>
          <w:kern w:val="2"/>
          <w:sz w:val="28"/>
          <w:szCs w:val="28"/>
          <w:lang w:val="en-US" w:eastAsia="zh-CN" w:bidi="ar-SA"/>
        </w:rPr>
        <w:pict>
          <v:shape id="图片 73" o:spid="_x0000_s1063" type="#_x0000_t75" style="height:23.25pt;width:51pt;rotation:0f;" o:ole="f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color w:val="FF0000"/>
          <w:sz w:val="28"/>
          <w:szCs w:val="28"/>
        </w:rPr>
        <w:t>”存储新增学时信息，点击“</w:t>
      </w:r>
      <w:r>
        <w:rPr>
          <w:rFonts w:hint="eastAsia" w:ascii="仿宋" w:hAnsi="仿宋" w:eastAsia="仿宋" w:cs="Times New Roman"/>
          <w:color w:val="FF0000"/>
          <w:kern w:val="2"/>
          <w:sz w:val="28"/>
          <w:szCs w:val="28"/>
          <w:lang w:val="en-US" w:eastAsia="zh-CN" w:bidi="ar-SA"/>
        </w:rPr>
        <w:pict>
          <v:shape id="图片 76" o:spid="_x0000_s1064" type="#_x0000_t75" style="height:18pt;width:26.25pt;rotation:0f;" o:ole="f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color w:val="FF0000"/>
          <w:sz w:val="28"/>
          <w:szCs w:val="28"/>
        </w:rPr>
        <w:t>”可删除该条信息。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Picture 227" o:spid="_x0000_s1065" type="#_x0000_t75" style="position:absolute;left:0;margin-left:-58.95pt;margin-top:-0.3pt;height:119.55pt;width:541.95pt;rotation:0f;z-index:251668480;" o:ole="f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◆“灵活性培训”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rFonts w:ascii="仿宋" w:hAnsi="仿宋" w:eastAsia="仿宋"/>
          <w:color w:val="FF0000"/>
          <w:sz w:val="28"/>
          <w:szCs w:val="28"/>
        </w:rPr>
      </w:pPr>
      <w:r>
        <w:rPr>
          <w:rFonts w:ascii="Calibri" w:hAnsi="Calibri" w:eastAsia="宋体" w:cs="Times New Roman"/>
          <w:color w:val="FF0000"/>
          <w:kern w:val="2"/>
          <w:sz w:val="21"/>
          <w:szCs w:val="22"/>
          <w:lang w:val="en-US" w:eastAsia="zh-CN" w:bidi="ar-SA"/>
        </w:rPr>
        <w:pict>
          <v:shape id="Picture 118" o:spid="_x0000_s1066" type="#_x0000_t75" style="position:absolute;left:0;margin-left:-40.55pt;margin-top:89.85pt;height:246.2pt;width:495.05pt;rotation:0f;z-index:251671552;" o:ole="f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</v:shape>
        </w:pict>
      </w:r>
      <w:r>
        <w:rPr>
          <w:rFonts w:hint="eastAsia" w:ascii="仿宋" w:hAnsi="仿宋" w:eastAsia="仿宋"/>
          <w:color w:val="FF0000"/>
          <w:sz w:val="28"/>
          <w:szCs w:val="28"/>
        </w:rPr>
        <w:t>点击需要添加灵活性学时教师该行“</w:t>
      </w:r>
      <w:r>
        <w:rPr>
          <w:rFonts w:hint="eastAsia" w:ascii="仿宋" w:hAnsi="仿宋" w:eastAsia="仿宋" w:cs="Times New Roman"/>
          <w:color w:val="FF0000"/>
          <w:kern w:val="2"/>
          <w:sz w:val="28"/>
          <w:szCs w:val="28"/>
          <w:lang w:val="en-US" w:eastAsia="zh-CN" w:bidi="ar-SA"/>
        </w:rPr>
        <w:pict>
          <v:shape id="图片 79" o:spid="_x0000_s1067" type="#_x0000_t75" style="height:47.25pt;width:37.8pt;rotation:0f;" o:ole="f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color w:val="FF0000"/>
          <w:sz w:val="28"/>
          <w:szCs w:val="28"/>
        </w:rPr>
        <w:t>”进入灵活性培训二级页面，点击“</w:t>
      </w:r>
      <w:r>
        <w:rPr>
          <w:rFonts w:hint="eastAsia" w:ascii="仿宋" w:hAnsi="仿宋" w:eastAsia="仿宋" w:cs="Times New Roman"/>
          <w:color w:val="FF0000"/>
          <w:kern w:val="2"/>
          <w:sz w:val="28"/>
          <w:szCs w:val="28"/>
          <w:lang w:val="en-US" w:eastAsia="zh-CN" w:bidi="ar-SA"/>
        </w:rPr>
        <w:pict>
          <v:shape id="图片 82" o:spid="_x0000_s1068" type="#_x0000_t75" style="height:18.75pt;width:21pt;rotation:0f;" o:ole="f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color w:val="FF0000"/>
          <w:sz w:val="28"/>
          <w:szCs w:val="28"/>
        </w:rPr>
        <w:t>”进入下级界面添加学时。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2.举例：添加“校本培训”学时，点击“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82" o:spid="_x0000_s1069" type="#_x0000_t75" style="height:18.75pt;width:21pt;rotation:0f;" o:ole="f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”进入页面后，填写“培训时间”、“培训单位”、“培训内容”及“学时”，点击“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85" o:spid="_x0000_s1070" type="#_x0000_t75" style="height:21.75pt;width:41.25pt;rotation:0f;" o:ole="f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”，添加完毕后点击“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88" o:spid="_x0000_s1071" type="#_x0000_t75" style="height:20.25pt;width:68.25pt;rotation:0f;" o:ole="f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”保存学时信息。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Picture 127" o:spid="_x0000_s1072" type="#_x0000_t75" style="position:absolute;left:0;margin-left:-46.55pt;margin-top:5.7pt;height:157.55pt;width:525.75pt;rotation:0f;z-index:251670528;" o:ole="f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3.若添加学时有误，进入学时编辑页面，勾选“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91" o:spid="_x0000_s1073" type="#_x0000_t75" style="height:15.75pt;width:15pt;rotation:0f;" o:ole="f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”错误的学时记录，点击“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94" o:spid="_x0000_s1074" type="#_x0000_t75" style="height:19.5pt;width:37.5pt;rotation:0f;" o:ole="f" fillcolor="#FFFFFF" filled="f" o:preferrelative="t" stroked="f" coordorigin="0,0" coordsize="21600,21600">
            <v:fill on="f" color2="#FFFFFF" focus="0%"/>
            <v:imagedata gain="65536f" blacklevel="0f" gamma="0" o:title="" r:id="rId5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”即可。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10"/>
          <w:szCs w:val="10"/>
        </w:rPr>
      </w:pPr>
      <w:r>
        <w:rPr>
          <w:rFonts w:ascii="仿宋" w:hAnsi="仿宋" w:eastAsia="仿宋" w:cs="Times New Roman"/>
          <w:kern w:val="2"/>
          <w:sz w:val="10"/>
          <w:szCs w:val="10"/>
          <w:lang w:val="en-US" w:eastAsia="zh-CN" w:bidi="ar-SA"/>
        </w:rPr>
        <w:pict>
          <v:shape id="Picture 126" o:spid="_x0000_s1075" type="#_x0000_t75" style="position:absolute;left:0;margin-left:92.2pt;margin-top:7.85pt;height:133.5pt;width:266.25pt;rotation:0f;z-index:251672576;" o:ole="f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sz w:val="10"/>
          <w:szCs w:val="10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第二步：保存学时</w:t>
      </w: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教师学时信息登记或修改后，请即时点击“保存”按钮（图1）保存学时。翻页时，系统也会提示您保存数据（图2）</w:t>
      </w:r>
    </w:p>
    <w:p>
      <w:pPr>
        <w:pStyle w:val="7"/>
        <w:spacing w:line="360" w:lineRule="auto"/>
        <w:ind w:left="420" w:firstLine="0" w:firstLineChars="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 w:cs="Times New Roman"/>
          <w:b/>
          <w:kern w:val="2"/>
          <w:sz w:val="28"/>
          <w:szCs w:val="28"/>
          <w:lang w:val="en-US" w:eastAsia="zh-CN" w:bidi="ar-SA"/>
        </w:rPr>
        <w:pict>
          <v:shape id="Picture 140" o:spid="_x0000_s1076" type="#_x0000_t75" style="position:absolute;left:0;margin-left:185.25pt;margin-top:8.1pt;height:98.25pt;width:280.5pt;rotation:0f;z-index:251659264;" o:ole="f" fillcolor="#FFFFFF" filled="f" o:preferrelative="t" stroked="f" coordorigin="0,0" coordsize="21600,21600">
            <v:fill on="f" color2="#FFFFFF" focus="0%"/>
            <v:imagedata gain="65536f" blacklevel="0f" gamma="0" o:title="" r:id="rId53"/>
            <o:lock v:ext="edit" position="f" selection="f" grouping="f" rotation="f" cropping="f" text="f" aspectratio="t"/>
          </v:shape>
        </w:pict>
      </w:r>
      <w:r>
        <w:rPr>
          <w:rFonts w:ascii="仿宋" w:hAnsi="仿宋" w:eastAsia="仿宋" w:cs="Times New Roman"/>
          <w:b/>
          <w:kern w:val="2"/>
          <w:sz w:val="28"/>
          <w:szCs w:val="28"/>
          <w:lang w:val="en-US" w:eastAsia="zh-CN" w:bidi="ar-SA"/>
        </w:rPr>
        <w:pict>
          <v:shape id="Picture 141" o:spid="_x0000_s1077" type="#_x0000_t75" style="position:absolute;left:0;margin-left:-53.25pt;margin-top:12.45pt;height:33.75pt;width:232.5pt;rotation:0f;z-index:251660288;" o:ole="f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4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spacing w:line="360" w:lineRule="auto"/>
        <w:ind w:firstLine="6927" w:firstLineChars="3450"/>
        <w:jc w:val="left"/>
        <w:rPr>
          <w:rFonts w:ascii="宋体" w:hAnsi="宋体" w:cs="宋体"/>
          <w:b/>
          <w:sz w:val="20"/>
          <w:szCs w:val="20"/>
        </w:rPr>
      </w:pPr>
    </w:p>
    <w:p>
      <w:pPr>
        <w:pStyle w:val="7"/>
        <w:spacing w:line="360" w:lineRule="auto"/>
        <w:ind w:firstLine="6927" w:firstLineChars="3450"/>
        <w:jc w:val="left"/>
        <w:rPr>
          <w:rFonts w:ascii="宋体" w:hAnsi="宋体" w:cs="宋体"/>
          <w:b/>
          <w:sz w:val="20"/>
          <w:szCs w:val="20"/>
        </w:rPr>
      </w:pPr>
    </w:p>
    <w:p>
      <w:pPr>
        <w:pStyle w:val="7"/>
        <w:spacing w:line="360" w:lineRule="auto"/>
        <w:ind w:left="420" w:firstLine="502" w:firstLineChars="250"/>
        <w:jc w:val="left"/>
        <w:rPr>
          <w:rFonts w:ascii="宋体" w:hAnsi="宋体" w:cs="宋体"/>
          <w:b/>
          <w:sz w:val="20"/>
          <w:szCs w:val="20"/>
        </w:rPr>
      </w:pPr>
      <w:r>
        <w:rPr>
          <w:rFonts w:hint="eastAsia" w:ascii="宋体" w:hAnsi="宋体" w:cs="宋体"/>
          <w:b/>
          <w:sz w:val="20"/>
          <w:szCs w:val="20"/>
        </w:rPr>
        <w:t>图1                                                   图2</w:t>
      </w: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第三步：上报学时</w:t>
      </w: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学时登记、核查完毕后，点选“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97" o:spid="_x0000_s1078" type="#_x0000_t75" style="height:21pt;width:52.5pt;rotation:0f;" o:ole="f" fillcolor="#FFFFFF" filled="f" o:preferrelative="t" stroked="f" coordorigin="0,0" coordsize="21600,21600">
            <v:fill on="f" color2="#FFFFFF" focus="0%"/>
            <v:imagedata gain="65536f" blacklevel="0f" gamma="0" o:title="" r:id="rId5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”进入学时上报页面，点击“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00" o:spid="_x0000_s1079" type="#_x0000_t75" style="height:30pt;width:193.5pt;rotation:0f;" o:ole="f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”上报学时到区管理员审核。有学时且学时已保存的教师才能上报。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" o:spid="_x0000_s1080" type="#_x0000_t75" style="position:absolute;left:0;margin-left:-53.25pt;margin-top:11.1pt;height:141.75pt;width:526.8pt;rotation:0f;z-index:251674624;" o:ole="f" fillcolor="#FFFFFF" filled="f" o:preferrelative="t" stroked="f" coordorigin="0,0" coordsize="21600,21600">
            <v:fill on="f" color2="#FFFFFF" focus="0%"/>
            <v:imagedata gain="65536f" blacklevel="0f" gamma="0" o:title="" r:id="rId57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spacing w:line="360" w:lineRule="auto"/>
        <w:ind w:left="420" w:firstLine="0" w:firstLineChars="0"/>
        <w:rPr>
          <w:rFonts w:hint="eastAsia" w:ascii="仿宋" w:hAnsi="仿宋" w:eastAsia="仿宋"/>
          <w:b/>
          <w:sz w:val="28"/>
          <w:szCs w:val="28"/>
        </w:rPr>
      </w:pP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第四步：查询学时</w:t>
      </w: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点选“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03" o:spid="_x0000_s1081" type="#_x0000_t75" style="height:22.5pt;width:54pt;rotation:0f;" o:ole="f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进入“查询学时”页面，可查询本校所有教师学时信息及审核状态。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127" o:spid="_x0000_s1082" type="#_x0000_t75" style="position:absolute;left:0;margin-left:-53.25pt;margin-top:13.65pt;height:80.1pt;width:548.5pt;rotation:0f;z-index:251662336;" o:ole="f" fillcolor="#FFFFFF" filled="f" o:preferrelative="t" stroked="f" coordorigin="0,0" coordsize="21600,21600">
            <v:fill on="f" color2="#FFFFFF" focus="0%"/>
            <v:imagedata gain="65536f" blacklevel="0f" gamma="0" o:title="" r:id="rId59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420" w:firstLine="0" w:firstLineChars="0"/>
        <w:rPr>
          <w:rFonts w:hint="eastAsia" w:ascii="仿宋" w:hAnsi="仿宋" w:eastAsia="仿宋"/>
          <w:b/>
          <w:sz w:val="28"/>
          <w:szCs w:val="28"/>
        </w:rPr>
      </w:pP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第五步：申请打回</w:t>
      </w: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审核通过，有学时需要添加或者学时登记有误，可点击“申请打回”，区管理员操作“打回重报”之后，校管理员修改学时后可重新上报审核。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Picture 153" o:spid="_x0000_s1083" type="#_x0000_t75" style="position:absolute;left:0;margin-left:-3pt;margin-top:21.75pt;height:150.75pt;width:455.4pt;rotation:0f;z-index:251661312;" o:ole="f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780" w:firstLine="0" w:firstLineChars="0"/>
        <w:rPr>
          <w:rFonts w:hint="eastAsia"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hint="eastAsia"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="0" w:firstLineChars="0"/>
        <w:rPr>
          <w:rFonts w:hint="eastAsia" w:ascii="仿宋" w:hAnsi="仿宋" w:eastAsia="仿宋"/>
          <w:b/>
          <w:sz w:val="28"/>
          <w:szCs w:val="24"/>
        </w:rPr>
      </w:pPr>
    </w:p>
    <w:p>
      <w:pPr>
        <w:pStyle w:val="7"/>
        <w:spacing w:line="360" w:lineRule="auto"/>
        <w:ind w:firstLine="0" w:firstLineChars="0"/>
        <w:rPr>
          <w:rFonts w:hint="eastAsia" w:ascii="仿宋" w:hAnsi="仿宋" w:eastAsia="仿宋"/>
          <w:b/>
          <w:sz w:val="28"/>
          <w:szCs w:val="24"/>
        </w:rPr>
      </w:pPr>
    </w:p>
    <w:p>
      <w:pPr>
        <w:pStyle w:val="7"/>
        <w:spacing w:line="360" w:lineRule="auto"/>
        <w:ind w:firstLine="0" w:firstLineChars="0"/>
        <w:rPr>
          <w:rFonts w:ascii="仿宋" w:hAnsi="仿宋" w:eastAsia="仿宋"/>
          <w:b/>
          <w:sz w:val="28"/>
          <w:szCs w:val="24"/>
        </w:rPr>
      </w:pPr>
      <w:r>
        <w:rPr>
          <w:rFonts w:hint="eastAsia" w:ascii="仿宋" w:hAnsi="仿宋" w:eastAsia="仿宋"/>
          <w:b/>
          <w:sz w:val="28"/>
          <w:szCs w:val="24"/>
        </w:rPr>
        <w:t>（2）区管理员操作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点击“</w:t>
      </w:r>
      <w:r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  <w:pict>
          <v:shape id="图片 106" o:spid="_x0000_s1084" type="#_x0000_t75" style="height:11.25pt;width:72pt;rotation:0f;" o:ole="f" fillcolor="#FFFFFF" filled="f" o:preferrelative="t" stroked="f" coordorigin="0,0" coordsize="21600,21600">
            <v:fill on="f" color2="#FFFFFF" focus="0%"/>
            <v:imagedata gain="65536f" blacklevel="0f" gamma="0" o:title="" r:id="rId6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4"/>
        </w:rPr>
        <w:t>”进入本区学时审核管理界面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可按照学校、审核状态，甚至账号和姓名对本区学时信息进行筛选。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根据纸质证明核对教师学时信息，学时正确，操作“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09" o:spid="_x0000_s1085" type="#_x0000_t75" style="height:22.5pt;width:65.25pt;rotation:0f;" o:ole="f" fillcolor="#FFFFFF" filled="f" o:preferrelative="t" stroked="f" coordorigin="0,0" coordsize="21600,21600">
            <v:fill on="f" color2="#FFFFFF" focus="0%"/>
            <v:imagedata gain="65536f" blacklevel="0f" gamma="0" o:title="" r:id="rId6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”，学时有误，操作“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12" o:spid="_x0000_s1086" type="#_x0000_t75" style="height:22.5pt;width:69pt;rotation:0f;" o:ole="f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若有学校审核通过后，有学时需要修改，学校“申请打回”后，区管理员操作“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图片 112" o:spid="_x0000_s1087" type="#_x0000_t75" style="height:22.5pt;width:69pt;rotation:0f;" o:ole="f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”后，校管理员重新登记学时后再上报。</w:t>
      </w:r>
    </w:p>
    <w:p>
      <w:pPr>
        <w:pStyle w:val="7"/>
        <w:spacing w:line="360" w:lineRule="auto"/>
        <w:ind w:left="420" w:firstLine="0" w:firstLineChars="0"/>
        <w:rPr>
          <w:rFonts w:ascii="仿宋" w:hAnsi="仿宋" w:eastAsia="仿宋"/>
          <w:b/>
          <w:sz w:val="28"/>
          <w:szCs w:val="24"/>
        </w:rPr>
      </w:pPr>
      <w:r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  <w:pict>
          <v:shape id="Picture 150" o:spid="_x0000_s1088" type="#_x0000_t75" style="position:absolute;left:0;margin-left:-65.25pt;margin-top:3.3pt;height:155.25pt;width:561.15pt;rotation:0f;z-index:251673600;" o:ole="f" fillcolor="#FFFFFF" filled="f" o:preferrelative="t" stroked="f" coordorigin="0,0" coordsize="21600,21600">
            <v:fill on="f" color2="#FFFFFF" focus="0%"/>
            <v:imagedata gain="65536f" blacklevel="0f" gamma="0" o:title="" r:id="rId64"/>
            <o:lock v:ext="edit" position="f" selection="f" grouping="f" rotation="f" cropping="f" text="f" aspectratio="t"/>
          </v:shape>
        </w:pic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</w:t>
      </w:r>
    </w:p>
    <w:p>
      <w:pPr>
        <w:pStyle w:val="7"/>
        <w:spacing w:line="360" w:lineRule="auto"/>
        <w:ind w:left="780" w:firstLine="0" w:firstLineChars="0"/>
        <w:rPr>
          <w:rFonts w:ascii="仿宋" w:hAnsi="仿宋" w:eastAsia="仿宋"/>
          <w:sz w:val="28"/>
          <w:szCs w:val="28"/>
        </w:rPr>
      </w:pPr>
    </w:p>
    <w:p>
      <w:pPr>
        <w:pStyle w:val="7"/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11</w:t>
    </w:r>
    <w:r>
      <w:rPr>
        <w:lang w:val="zh-CN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534083793">
    <w:nsid w:val="1FD578D1"/>
    <w:multiLevelType w:val="multilevel"/>
    <w:tmpl w:val="1FD578D1"/>
    <w:lvl w:ilvl="0" w:tentative="1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30446982">
    <w:nsid w:val="3D6B5F86"/>
    <w:multiLevelType w:val="multilevel"/>
    <w:tmpl w:val="3D6B5F86"/>
    <w:lvl w:ilvl="0" w:tentative="1">
      <w:start w:val="1"/>
      <w:numFmt w:val="decimal"/>
      <w:lvlText w:val="%1."/>
      <w:lvlJc w:val="left"/>
      <w:pPr>
        <w:ind w:left="127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750" w:hanging="420"/>
      </w:pPr>
    </w:lvl>
    <w:lvl w:ilvl="2" w:tentative="1">
      <w:start w:val="1"/>
      <w:numFmt w:val="lowerRoman"/>
      <w:lvlText w:val="%3."/>
      <w:lvlJc w:val="right"/>
      <w:pPr>
        <w:ind w:left="2170" w:hanging="420"/>
      </w:pPr>
    </w:lvl>
    <w:lvl w:ilvl="3" w:tentative="1">
      <w:start w:val="1"/>
      <w:numFmt w:val="decimal"/>
      <w:lvlText w:val="%4."/>
      <w:lvlJc w:val="left"/>
      <w:pPr>
        <w:ind w:left="2590" w:hanging="420"/>
      </w:pPr>
    </w:lvl>
    <w:lvl w:ilvl="4" w:tentative="1">
      <w:start w:val="1"/>
      <w:numFmt w:val="lowerLetter"/>
      <w:lvlText w:val="%5)"/>
      <w:lvlJc w:val="left"/>
      <w:pPr>
        <w:ind w:left="3010" w:hanging="420"/>
      </w:pPr>
    </w:lvl>
    <w:lvl w:ilvl="5" w:tentative="1">
      <w:start w:val="1"/>
      <w:numFmt w:val="lowerRoman"/>
      <w:lvlText w:val="%6."/>
      <w:lvlJc w:val="right"/>
      <w:pPr>
        <w:ind w:left="3430" w:hanging="420"/>
      </w:pPr>
    </w:lvl>
    <w:lvl w:ilvl="6" w:tentative="1">
      <w:start w:val="1"/>
      <w:numFmt w:val="decimal"/>
      <w:lvlText w:val="%7."/>
      <w:lvlJc w:val="left"/>
      <w:pPr>
        <w:ind w:left="3850" w:hanging="420"/>
      </w:pPr>
    </w:lvl>
    <w:lvl w:ilvl="7" w:tentative="1">
      <w:start w:val="1"/>
      <w:numFmt w:val="lowerLetter"/>
      <w:lvlText w:val="%8)"/>
      <w:lvlJc w:val="left"/>
      <w:pPr>
        <w:ind w:left="4270" w:hanging="420"/>
      </w:pPr>
    </w:lvl>
    <w:lvl w:ilvl="8" w:tentative="1">
      <w:start w:val="1"/>
      <w:numFmt w:val="lowerRoman"/>
      <w:lvlText w:val="%9."/>
      <w:lvlJc w:val="right"/>
      <w:pPr>
        <w:ind w:left="4690" w:hanging="420"/>
      </w:pPr>
    </w:lvl>
  </w:abstractNum>
  <w:abstractNum w:abstractNumId="1125855296">
    <w:nsid w:val="431B3040"/>
    <w:multiLevelType w:val="multilevel"/>
    <w:tmpl w:val="431B3040"/>
    <w:lvl w:ilvl="0" w:tentative="1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96917696">
    <w:nsid w:val="593926C0"/>
    <w:multiLevelType w:val="multilevel"/>
    <w:tmpl w:val="593926C0"/>
    <w:lvl w:ilvl="0" w:tentative="1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40434917">
    <w:nsid w:val="5BD12BE5"/>
    <w:multiLevelType w:val="multilevel"/>
    <w:tmpl w:val="5BD12BE5"/>
    <w:lvl w:ilvl="0" w:tentative="1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52827887">
    <w:nsid w:val="628426EF"/>
    <w:multiLevelType w:val="multilevel"/>
    <w:tmpl w:val="628426EF"/>
    <w:lvl w:ilvl="0" w:tentative="1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4385429">
    <w:nsid w:val="0E910695"/>
    <w:multiLevelType w:val="multilevel"/>
    <w:tmpl w:val="0E910695"/>
    <w:lvl w:ilvl="0" w:tentative="1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30446982"/>
  </w:num>
  <w:num w:numId="2">
    <w:abstractNumId w:val="534083793"/>
  </w:num>
  <w:num w:numId="3">
    <w:abstractNumId w:val="1652827887"/>
  </w:num>
  <w:num w:numId="4">
    <w:abstractNumId w:val="1540434917"/>
  </w:num>
  <w:num w:numId="5">
    <w:abstractNumId w:val="1125855296"/>
  </w:num>
  <w:num w:numId="6">
    <w:abstractNumId w:val="244385429"/>
  </w:num>
  <w:num w:numId="7">
    <w:abstractNumId w:val="149691769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32BB3"/>
    <w:rsid w:val="0007496D"/>
    <w:rsid w:val="000765AF"/>
    <w:rsid w:val="00081893"/>
    <w:rsid w:val="000C364C"/>
    <w:rsid w:val="000F7318"/>
    <w:rsid w:val="00121FDC"/>
    <w:rsid w:val="00154EF2"/>
    <w:rsid w:val="001C0126"/>
    <w:rsid w:val="002461E0"/>
    <w:rsid w:val="00254099"/>
    <w:rsid w:val="00255A0D"/>
    <w:rsid w:val="0029688F"/>
    <w:rsid w:val="002B5ED8"/>
    <w:rsid w:val="002C4C95"/>
    <w:rsid w:val="0032360F"/>
    <w:rsid w:val="00371C08"/>
    <w:rsid w:val="00400A8B"/>
    <w:rsid w:val="00416DAC"/>
    <w:rsid w:val="00444E14"/>
    <w:rsid w:val="00483467"/>
    <w:rsid w:val="00485351"/>
    <w:rsid w:val="00500858"/>
    <w:rsid w:val="0059185E"/>
    <w:rsid w:val="00605E4A"/>
    <w:rsid w:val="00606FBD"/>
    <w:rsid w:val="0064160D"/>
    <w:rsid w:val="00645DC2"/>
    <w:rsid w:val="00646CB9"/>
    <w:rsid w:val="00665BC9"/>
    <w:rsid w:val="006B186D"/>
    <w:rsid w:val="006B3FE0"/>
    <w:rsid w:val="006F792E"/>
    <w:rsid w:val="007203D3"/>
    <w:rsid w:val="00732083"/>
    <w:rsid w:val="007372E1"/>
    <w:rsid w:val="0074436C"/>
    <w:rsid w:val="00761636"/>
    <w:rsid w:val="00805935"/>
    <w:rsid w:val="00832BB3"/>
    <w:rsid w:val="008478C0"/>
    <w:rsid w:val="00866B89"/>
    <w:rsid w:val="00873472"/>
    <w:rsid w:val="008A048F"/>
    <w:rsid w:val="008A4F71"/>
    <w:rsid w:val="008A6062"/>
    <w:rsid w:val="008C3770"/>
    <w:rsid w:val="00933FC3"/>
    <w:rsid w:val="00960DF1"/>
    <w:rsid w:val="00967F2C"/>
    <w:rsid w:val="009F7659"/>
    <w:rsid w:val="00A81FED"/>
    <w:rsid w:val="00AF18A2"/>
    <w:rsid w:val="00AF3F87"/>
    <w:rsid w:val="00B25C20"/>
    <w:rsid w:val="00B26D6A"/>
    <w:rsid w:val="00B81BB7"/>
    <w:rsid w:val="00B93DA9"/>
    <w:rsid w:val="00B94813"/>
    <w:rsid w:val="00BB3744"/>
    <w:rsid w:val="00C1717D"/>
    <w:rsid w:val="00C566AA"/>
    <w:rsid w:val="00C86550"/>
    <w:rsid w:val="00CC6FD3"/>
    <w:rsid w:val="00D142DC"/>
    <w:rsid w:val="00D62A0A"/>
    <w:rsid w:val="00D8601A"/>
    <w:rsid w:val="00DB27FF"/>
    <w:rsid w:val="00DD2599"/>
    <w:rsid w:val="00DE71AD"/>
    <w:rsid w:val="00E13DC6"/>
    <w:rsid w:val="00E20ECA"/>
    <w:rsid w:val="00E60EFC"/>
    <w:rsid w:val="00F33C99"/>
    <w:rsid w:val="00F70D09"/>
    <w:rsid w:val="00FB0C3A"/>
    <w:rsid w:val="00FB3D62"/>
    <w:rsid w:val="00FF13AD"/>
    <w:rsid w:val="0FFE2B81"/>
    <w:rsid w:val="2FE60F8C"/>
    <w:rsid w:val="5615558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8"/>
    <w:unhideWhenUsed/>
    <w:uiPriority w:val="0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5"/>
    <w:link w:val="2"/>
    <w:semiHidden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眉 Char"/>
    <w:basedOn w:val="5"/>
    <w:link w:val="4"/>
    <w:semiHidden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6" Type="http://schemas.openxmlformats.org/officeDocument/2006/relationships/numbering" Target="numbering.xml"/><Relationship Id="rId65" Type="http://schemas.openxmlformats.org/officeDocument/2006/relationships/customXml" Target="../customXml/item1.xml"/><Relationship Id="rId64" Type="http://schemas.openxmlformats.org/officeDocument/2006/relationships/image" Target="media/image59.png"/><Relationship Id="rId63" Type="http://schemas.openxmlformats.org/officeDocument/2006/relationships/image" Target="media/image58.png"/><Relationship Id="rId62" Type="http://schemas.openxmlformats.org/officeDocument/2006/relationships/image" Target="media/image57.png"/><Relationship Id="rId61" Type="http://schemas.openxmlformats.org/officeDocument/2006/relationships/image" Target="media/image56.png"/><Relationship Id="rId60" Type="http://schemas.openxmlformats.org/officeDocument/2006/relationships/image" Target="media/image55.png"/><Relationship Id="rId6" Type="http://schemas.openxmlformats.org/officeDocument/2006/relationships/image" Target="media/image1.wmf"/><Relationship Id="rId59" Type="http://schemas.openxmlformats.org/officeDocument/2006/relationships/image" Target="media/image54.png"/><Relationship Id="rId58" Type="http://schemas.openxmlformats.org/officeDocument/2006/relationships/image" Target="media/image53.png"/><Relationship Id="rId57" Type="http://schemas.openxmlformats.org/officeDocument/2006/relationships/image" Target="media/image52.png"/><Relationship Id="rId56" Type="http://schemas.openxmlformats.org/officeDocument/2006/relationships/image" Target="media/image51.png"/><Relationship Id="rId55" Type="http://schemas.openxmlformats.org/officeDocument/2006/relationships/image" Target="media/image50.png"/><Relationship Id="rId54" Type="http://schemas.openxmlformats.org/officeDocument/2006/relationships/image" Target="media/image49.pn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theme" Target="theme/theme1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footer" Target="footer1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settings" Target="setting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tyles" Target="style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325</Words>
  <Characters>1858</Characters>
  <Lines>15</Lines>
  <Paragraphs>4</Paragraphs>
  <TotalTime>0</TotalTime>
  <ScaleCrop>false</ScaleCrop>
  <LinksUpToDate>false</LinksUpToDate>
  <CharactersWithSpaces>0</CharactersWithSpaces>
  <Application>WPS Office_9.1.0.5041_{F1E327BC-269C-435d-A152-05C5408002CA}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2015-06-10T10:31:00Z</dcterms:created>
  <dc:creator>Microsoft</dc:creator>
  <cp:lastModifiedBy>sl</cp:lastModifiedBy>
  <dcterms:modified xsi:type="dcterms:W3CDTF">2015-06-12T04:06:23Z</dcterms:modified>
  <dc:title>成都市中小学教师继续教育网_x000b_教师信息登记审核_x000b_培训手册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