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eastAsia"/>
          <w:lang w:val="en-US" w:eastAsia="zh-CN"/>
        </w:rPr>
      </w:pPr>
      <w:bookmarkStart w:id="0" w:name="_Toc31620"/>
      <w:r>
        <w:rPr>
          <w:rFonts w:hint="eastAsia"/>
          <w:lang w:val="en-US" w:eastAsia="zh-CN"/>
        </w:rPr>
        <w:t>开展纵度学习—李中军名师工作室研讨活动</w:t>
      </w:r>
      <w:bookmarkEnd w:id="0"/>
    </w:p>
    <w:p>
      <w:pPr>
        <w:keepLines w:val="0"/>
        <w:widowControl w:val="0"/>
        <w:snapToGrid/>
        <w:spacing w:before="0" w:beforeAutospacing="0" w:after="0" w:afterAutospacing="0" w:line="360" w:lineRule="auto"/>
        <w:ind w:firstLine="480" w:firstLineChars="200"/>
        <w:jc w:val="both"/>
        <w:textAlignment w:val="baseline"/>
        <w:rPr>
          <w:rStyle w:val="8"/>
          <w:rFonts w:hint="eastAsia" w:cs="Arial"/>
          <w:b w:val="0"/>
          <w:bCs w:val="0"/>
          <w:i w:val="0"/>
          <w:caps w:val="0"/>
          <w:spacing w:val="0"/>
          <w:w w:val="100"/>
          <w:kern w:val="2"/>
          <w:sz w:val="24"/>
          <w:szCs w:val="24"/>
          <w:lang w:val="en-US" w:eastAsia="zh-CN" w:bidi="ar-SA"/>
        </w:rPr>
      </w:pPr>
      <w:r>
        <w:rPr>
          <w:rStyle w:val="8"/>
          <w:rFonts w:hint="eastAsia" w:cs="Arial" w:asciiTheme="minorEastAsia" w:hAnsiTheme="minorEastAsia" w:eastAsiaTheme="minorEastAsia"/>
          <w:b w:val="0"/>
          <w:bCs w:val="0"/>
          <w:sz w:val="24"/>
          <w:szCs w:val="24"/>
          <w:shd w:val="clear" w:color="auto" w:fill="FFFFFF"/>
        </w:rPr>
        <w:t>2021年11月</w:t>
      </w:r>
      <w:r>
        <w:rPr>
          <w:rStyle w:val="8"/>
          <w:rFonts w:hint="eastAsia" w:cs="Arial" w:asciiTheme="minorEastAsia" w:hAnsiTheme="minorEastAsia" w:eastAsiaTheme="minorEastAsia"/>
          <w:b w:val="0"/>
          <w:bCs w:val="0"/>
          <w:sz w:val="24"/>
          <w:szCs w:val="24"/>
          <w:shd w:val="clear" w:color="auto" w:fill="FFFFFF"/>
          <w:lang w:val="en-US" w:eastAsia="zh-CN"/>
        </w:rPr>
        <w:t>15</w:t>
      </w:r>
      <w:r>
        <w:rPr>
          <w:rStyle w:val="8"/>
          <w:rFonts w:hint="eastAsia" w:cs="Arial" w:asciiTheme="minorEastAsia" w:hAnsiTheme="minorEastAsia" w:eastAsiaTheme="minorEastAsia"/>
          <w:b w:val="0"/>
          <w:bCs w:val="0"/>
          <w:sz w:val="24"/>
          <w:szCs w:val="24"/>
          <w:shd w:val="clear" w:color="auto" w:fill="FFFFFF"/>
        </w:rPr>
        <w:t>日下午</w:t>
      </w:r>
      <w:r>
        <w:rPr>
          <w:rStyle w:val="8"/>
          <w:rFonts w:hint="eastAsia" w:cs="Arial" w:asciiTheme="minorEastAsia" w:hAnsiTheme="minorEastAsia" w:eastAsiaTheme="minorEastAsia"/>
          <w:b w:val="0"/>
          <w:bCs w:val="0"/>
          <w:sz w:val="24"/>
          <w:szCs w:val="24"/>
          <w:shd w:val="clear" w:color="auto" w:fill="FFFFFF"/>
          <w:lang w:eastAsia="zh-CN"/>
        </w:rPr>
        <w:t>，</w:t>
      </w:r>
      <w:r>
        <w:rPr>
          <w:rStyle w:val="8"/>
          <w:rFonts w:hint="eastAsia" w:cs="Arial"/>
          <w:b w:val="0"/>
          <w:bCs w:val="0"/>
          <w:i w:val="0"/>
          <w:caps w:val="0"/>
          <w:spacing w:val="0"/>
          <w:w w:val="100"/>
          <w:kern w:val="2"/>
          <w:sz w:val="24"/>
          <w:szCs w:val="24"/>
          <w:lang w:val="en-US" w:eastAsia="zh-CN" w:bidi="ar-SA"/>
        </w:rPr>
        <w:t>为了深入学习“教-学-评一致性”的教学理论，提升学员的教学水平，减轻学生的学业负担，受疫情的影响，同时也为了符合各学校防疫工作的管理，双流区名教师李中军工作室在网上开展了研修活动。此次研修活动分为三个部分：线上说课、学员评课、李中军老师评课的模式进行。</w:t>
      </w:r>
    </w:p>
    <w:p>
      <w:pPr>
        <w:pStyle w:val="2"/>
        <w:rPr>
          <w:rStyle w:val="8"/>
          <w:rFonts w:hint="eastAsia" w:cs="Arial"/>
          <w:b w:val="0"/>
          <w:bCs w:val="0"/>
          <w:i w:val="0"/>
          <w:caps w:val="0"/>
          <w:spacing w:val="0"/>
          <w:w w:val="100"/>
          <w:kern w:val="2"/>
          <w:sz w:val="24"/>
          <w:szCs w:val="24"/>
          <w:lang w:val="en-US" w:eastAsia="zh-CN" w:bidi="ar-SA"/>
        </w:rPr>
      </w:pPr>
      <w:r>
        <w:rPr>
          <w:rStyle w:val="8"/>
          <w:rFonts w:hint="eastAsia" w:cs="Arial"/>
          <w:b w:val="0"/>
          <w:bCs w:val="0"/>
          <w:i w:val="0"/>
          <w:caps w:val="0"/>
          <w:spacing w:val="0"/>
          <w:w w:val="100"/>
          <w:kern w:val="2"/>
          <w:sz w:val="24"/>
          <w:szCs w:val="24"/>
          <w:lang w:val="en-US" w:eastAsia="zh-CN" w:bidi="ar-SA"/>
        </w:rPr>
        <w:t xml:space="preserve">         </w:t>
      </w:r>
      <w:r>
        <w:rPr>
          <w:rStyle w:val="8"/>
          <w:rFonts w:hint="eastAsia" w:cs="Arial"/>
          <w:b w:val="0"/>
          <w:bCs w:val="0"/>
          <w:i w:val="0"/>
          <w:caps w:val="0"/>
          <w:spacing w:val="0"/>
          <w:w w:val="100"/>
          <w:kern w:val="2"/>
          <w:sz w:val="24"/>
          <w:szCs w:val="24"/>
          <w:lang w:val="en-US" w:eastAsia="zh-CN" w:bidi="ar-SA"/>
        </w:rPr>
        <w:drawing>
          <wp:inline distT="0" distB="0" distL="114300" distR="114300">
            <wp:extent cx="2383155" cy="1526540"/>
            <wp:effectExtent l="0" t="0" r="4445" b="10160"/>
            <wp:docPr id="1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8"/>
                    <pic:cNvPicPr>
                      <a:picLocks noChangeAspect="1"/>
                    </pic:cNvPicPr>
                  </pic:nvPicPr>
                  <pic:blipFill>
                    <a:blip r:embed="rId4"/>
                    <a:stretch>
                      <a:fillRect/>
                    </a:stretch>
                  </pic:blipFill>
                  <pic:spPr>
                    <a:xfrm>
                      <a:off x="0" y="0"/>
                      <a:ext cx="2383155" cy="1526540"/>
                    </a:xfrm>
                    <a:prstGeom prst="rect">
                      <a:avLst/>
                    </a:prstGeom>
                    <a:noFill/>
                    <a:ln>
                      <a:noFill/>
                    </a:ln>
                  </pic:spPr>
                </pic:pic>
              </a:graphicData>
            </a:graphic>
          </wp:inline>
        </w:drawing>
      </w:r>
    </w:p>
    <w:p>
      <w:pPr>
        <w:pStyle w:val="5"/>
        <w:ind w:firstLine="3200" w:firstLineChars="1600"/>
        <w:rPr>
          <w:rStyle w:val="8"/>
          <w:rFonts w:hint="eastAsia" w:eastAsia="黑体" w:cs="Arial"/>
          <w:b w:val="0"/>
          <w:bCs w:val="0"/>
          <w:i w:val="0"/>
          <w:caps w:val="0"/>
          <w:spacing w:val="0"/>
          <w:w w:val="100"/>
          <w:kern w:val="2"/>
          <w:sz w:val="24"/>
          <w:szCs w:val="24"/>
          <w:lang w:val="en-US" w:eastAsia="zh-CN" w:bidi="ar-SA"/>
        </w:rPr>
      </w:pPr>
      <w:r>
        <w:t xml:space="preserve">图 </w:t>
      </w:r>
      <w:r>
        <w:fldChar w:fldCharType="begin"/>
      </w:r>
      <w:r>
        <w:instrText xml:space="preserve"> SEQ 图 \* ARABIC </w:instrText>
      </w:r>
      <w:r>
        <w:fldChar w:fldCharType="separate"/>
      </w:r>
      <w:r>
        <w:t>8</w:t>
      </w:r>
      <w:r>
        <w:fldChar w:fldCharType="end"/>
      </w:r>
      <w:r>
        <w:rPr>
          <w:rFonts w:hint="eastAsia"/>
          <w:lang w:eastAsia="zh-CN"/>
        </w:rPr>
        <w:t>：吴梦莎老师线上说课</w:t>
      </w:r>
    </w:p>
    <w:p>
      <w:pPr>
        <w:keepLines w:val="0"/>
        <w:widowControl w:val="0"/>
        <w:snapToGrid/>
        <w:spacing w:before="0" w:beforeAutospacing="0" w:after="0" w:afterAutospacing="0" w:line="360" w:lineRule="auto"/>
        <w:ind w:firstLine="480" w:firstLineChars="200"/>
        <w:jc w:val="both"/>
        <w:textAlignment w:val="baseline"/>
        <w:rPr>
          <w:rStyle w:val="8"/>
          <w:rFonts w:hint="eastAsia" w:cs="Arial"/>
          <w:b w:val="0"/>
          <w:bCs w:val="0"/>
          <w:i w:val="0"/>
          <w:caps w:val="0"/>
          <w:spacing w:val="0"/>
          <w:w w:val="100"/>
          <w:kern w:val="2"/>
          <w:sz w:val="24"/>
          <w:szCs w:val="24"/>
          <w:lang w:val="en-US" w:eastAsia="zh-CN" w:bidi="ar-SA"/>
        </w:rPr>
      </w:pPr>
      <w:r>
        <w:rPr>
          <w:rStyle w:val="8"/>
          <w:rFonts w:hint="eastAsia" w:cs="Arial" w:asciiTheme="minorEastAsia" w:hAnsiTheme="minorEastAsia" w:eastAsiaTheme="minorEastAsia"/>
          <w:b w:val="0"/>
          <w:bCs w:val="0"/>
          <w:kern w:val="2"/>
          <w:sz w:val="24"/>
          <w:szCs w:val="24"/>
          <w:shd w:val="clear" w:color="auto" w:fill="FFFFFF"/>
          <w:lang w:eastAsia="zh-CN"/>
        </w:rPr>
        <w:t>研修活动的第一项</w:t>
      </w:r>
      <w:r>
        <w:rPr>
          <w:rStyle w:val="8"/>
          <w:rFonts w:hint="eastAsia" w:cs="Arial" w:asciiTheme="minorEastAsia" w:hAnsiTheme="minorEastAsia" w:eastAsiaTheme="minorEastAsia"/>
          <w:b w:val="0"/>
          <w:bCs w:val="0"/>
          <w:kern w:val="2"/>
          <w:sz w:val="24"/>
          <w:szCs w:val="24"/>
          <w:shd w:val="clear" w:color="auto" w:fill="FFFFFF"/>
          <w:lang w:val="en-US" w:eastAsia="zh-CN"/>
        </w:rPr>
        <w:t>是</w:t>
      </w:r>
      <w:r>
        <w:rPr>
          <w:rStyle w:val="8"/>
          <w:rFonts w:hint="eastAsia" w:cs="Arial"/>
          <w:b w:val="0"/>
          <w:bCs w:val="0"/>
          <w:i w:val="0"/>
          <w:caps w:val="0"/>
          <w:spacing w:val="0"/>
          <w:w w:val="100"/>
          <w:kern w:val="2"/>
          <w:sz w:val="24"/>
          <w:szCs w:val="24"/>
          <w:lang w:val="en-US" w:eastAsia="zh-CN" w:bidi="ar-SA"/>
        </w:rPr>
        <w:t>棠湖中学的吴梦莎老师进行了说课---《弧度制》。吴老师从教材地位、教学目标、教学重难点、教学方法、学情学法、教学过程、板书设计和教学反思八个方面完整且全面的对本节教学内容进行了阐述。吴老师从学生的角度着手，深挖教材，先是梳理了《弧度制》在本章中的地位与作用，运用“问题探究”的教学模式，层层深入的设置问题，采用发现式教学，充分调动学生的积极性，挖掘学生的潜能，引导学生积极参与教学活动、讨论交流，为所有学员呈现了一堂完整且精彩的一课。</w:t>
      </w:r>
    </w:p>
    <w:p>
      <w:pPr>
        <w:pStyle w:val="5"/>
        <w:ind w:firstLine="3600" w:firstLineChars="1800"/>
        <w:rPr>
          <w:rFonts w:hint="default"/>
          <w:lang w:val="en-US" w:eastAsia="zh-CN"/>
        </w:rPr>
      </w:pPr>
      <w:bookmarkStart w:id="1" w:name="_GoBack"/>
      <w:r>
        <w:rPr>
          <w:rFonts w:hint="eastAsia"/>
          <w:lang w:val="en-US" w:eastAsia="zh-CN"/>
        </w:rPr>
        <w:drawing>
          <wp:anchor distT="0" distB="0" distL="114300" distR="114300" simplePos="0" relativeHeight="251659264" behindDoc="0" locked="0" layoutInCell="1" allowOverlap="1">
            <wp:simplePos x="0" y="0"/>
            <wp:positionH relativeFrom="column">
              <wp:posOffset>1460500</wp:posOffset>
            </wp:positionH>
            <wp:positionV relativeFrom="paragraph">
              <wp:posOffset>124460</wp:posOffset>
            </wp:positionV>
            <wp:extent cx="2766695" cy="2045335"/>
            <wp:effectExtent l="0" t="0" r="1905" b="12065"/>
            <wp:wrapTopAndBottom/>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5"/>
                    <a:stretch>
                      <a:fillRect/>
                    </a:stretch>
                  </pic:blipFill>
                  <pic:spPr>
                    <a:xfrm>
                      <a:off x="0" y="0"/>
                      <a:ext cx="2766695" cy="2045335"/>
                    </a:xfrm>
                    <a:prstGeom prst="rect">
                      <a:avLst/>
                    </a:prstGeom>
                    <a:noFill/>
                    <a:ln>
                      <a:noFill/>
                    </a:ln>
                  </pic:spPr>
                </pic:pic>
              </a:graphicData>
            </a:graphic>
          </wp:anchor>
        </w:drawing>
      </w:r>
      <w:bookmarkEnd w:id="1"/>
      <w:r>
        <w:t xml:space="preserve">图 </w:t>
      </w:r>
      <w:r>
        <w:fldChar w:fldCharType="begin"/>
      </w:r>
      <w:r>
        <w:instrText xml:space="preserve"> SEQ 图 \* ARABIC </w:instrText>
      </w:r>
      <w:r>
        <w:fldChar w:fldCharType="separate"/>
      </w:r>
      <w:r>
        <w:t>9</w:t>
      </w:r>
      <w:r>
        <w:fldChar w:fldCharType="end"/>
      </w:r>
      <w:r>
        <w:rPr>
          <w:rFonts w:hint="eastAsia"/>
          <w:lang w:eastAsia="zh-CN"/>
        </w:rPr>
        <w:t>：</w:t>
      </w:r>
      <w:r>
        <w:rPr>
          <w:rFonts w:hint="eastAsia"/>
          <w:lang w:val="en-US" w:eastAsia="zh-CN"/>
        </w:rPr>
        <w:t>李中军老师评课</w:t>
      </w:r>
    </w:p>
    <w:p>
      <w:pPr>
        <w:keepLines w:val="0"/>
        <w:widowControl w:val="0"/>
        <w:snapToGrid/>
        <w:spacing w:before="0" w:beforeAutospacing="0" w:after="0" w:afterAutospacing="0" w:line="360" w:lineRule="auto"/>
        <w:ind w:firstLine="480" w:firstLineChars="200"/>
        <w:jc w:val="both"/>
        <w:textAlignment w:val="baseline"/>
        <w:rPr>
          <w:rStyle w:val="8"/>
          <w:rFonts w:hint="eastAsia" w:cs="Arial"/>
          <w:b w:val="0"/>
          <w:bCs w:val="0"/>
          <w:i w:val="0"/>
          <w:caps w:val="0"/>
          <w:spacing w:val="0"/>
          <w:w w:val="100"/>
          <w:kern w:val="2"/>
          <w:sz w:val="24"/>
          <w:szCs w:val="24"/>
          <w:lang w:val="en-US" w:eastAsia="zh-CN" w:bidi="ar-SA"/>
        </w:rPr>
      </w:pPr>
      <w:r>
        <w:rPr>
          <w:rStyle w:val="8"/>
          <w:rFonts w:hint="eastAsia" w:cs="Arial" w:asciiTheme="minorEastAsia" w:hAnsiTheme="minorEastAsia" w:eastAsiaTheme="minorEastAsia"/>
          <w:b w:val="0"/>
          <w:bCs w:val="0"/>
          <w:kern w:val="2"/>
          <w:sz w:val="24"/>
          <w:szCs w:val="24"/>
          <w:shd w:val="clear" w:color="auto" w:fill="FFFFFF"/>
          <w:lang w:eastAsia="zh-CN"/>
        </w:rPr>
        <w:t>研修活动的第</w:t>
      </w:r>
      <w:r>
        <w:rPr>
          <w:rStyle w:val="8"/>
          <w:rFonts w:hint="eastAsia" w:cs="Arial" w:asciiTheme="minorEastAsia" w:hAnsiTheme="minorEastAsia" w:eastAsiaTheme="minorEastAsia"/>
          <w:b w:val="0"/>
          <w:bCs w:val="0"/>
          <w:kern w:val="2"/>
          <w:sz w:val="24"/>
          <w:szCs w:val="24"/>
          <w:shd w:val="clear" w:color="auto" w:fill="FFFFFF"/>
          <w:lang w:val="en-US" w:eastAsia="zh-CN"/>
        </w:rPr>
        <w:t>二</w:t>
      </w:r>
      <w:r>
        <w:rPr>
          <w:rStyle w:val="8"/>
          <w:rFonts w:hint="eastAsia" w:cs="Arial" w:asciiTheme="minorEastAsia" w:hAnsiTheme="minorEastAsia" w:eastAsiaTheme="minorEastAsia"/>
          <w:b w:val="0"/>
          <w:bCs w:val="0"/>
          <w:kern w:val="2"/>
          <w:sz w:val="24"/>
          <w:szCs w:val="24"/>
          <w:shd w:val="clear" w:color="auto" w:fill="FFFFFF"/>
          <w:lang w:eastAsia="zh-CN"/>
        </w:rPr>
        <w:t>项</w:t>
      </w:r>
      <w:r>
        <w:rPr>
          <w:rStyle w:val="8"/>
          <w:rFonts w:hint="eastAsia" w:cs="Arial" w:asciiTheme="minorEastAsia" w:hAnsiTheme="minorEastAsia" w:eastAsiaTheme="minorEastAsia"/>
          <w:b w:val="0"/>
          <w:bCs w:val="0"/>
          <w:kern w:val="2"/>
          <w:sz w:val="24"/>
          <w:szCs w:val="24"/>
          <w:shd w:val="clear" w:color="auto" w:fill="FFFFFF"/>
          <w:lang w:val="en-US" w:eastAsia="zh-CN"/>
        </w:rPr>
        <w:t>是</w:t>
      </w:r>
      <w:r>
        <w:rPr>
          <w:rStyle w:val="8"/>
          <w:rFonts w:hint="eastAsia" w:cs="Arial"/>
          <w:b w:val="0"/>
          <w:bCs w:val="0"/>
          <w:i w:val="0"/>
          <w:caps w:val="0"/>
          <w:spacing w:val="0"/>
          <w:w w:val="100"/>
          <w:kern w:val="2"/>
          <w:sz w:val="24"/>
          <w:szCs w:val="24"/>
          <w:lang w:val="en-US" w:eastAsia="zh-CN" w:bidi="ar-SA"/>
        </w:rPr>
        <w:t>工作室学员代表和工作室导师李中军老师分别对吴老师的教学设计进行了点评。李老师基于对高中课程目标的理解，对吴老师的课堂实施过程，从教学目标、教学重难点、情境引入、板书设计、学情分析等方面进行细致点评。他指出教学目标的确定，要结合课程目标与学生学情多个维度；在板书设计上，除了要考虑美观整齐的外在因素外，还应该站在学生的角度，以学生为主体，帮助学生理解本节内容；针对学情分析，李老师强调在进行学习分析之前，对学生的学习情况先进行系统的学情调查是十分有用且必要的，并且还应将学生的掌握情况以数据的形式呈现在学情分析中。</w:t>
      </w:r>
    </w:p>
    <w:p>
      <w:pPr>
        <w:keepLines w:val="0"/>
        <w:widowControl w:val="0"/>
        <w:snapToGrid/>
        <w:spacing w:before="0" w:beforeAutospacing="0" w:after="0" w:afterAutospacing="0" w:line="360" w:lineRule="auto"/>
        <w:jc w:val="both"/>
        <w:textAlignment w:val="baseline"/>
        <w:rPr>
          <w:rStyle w:val="8"/>
          <w:rFonts w:hint="eastAsia" w:cs="Arial"/>
          <w:b w:val="0"/>
          <w:bCs w:val="0"/>
          <w:i w:val="0"/>
          <w:caps w:val="0"/>
          <w:spacing w:val="0"/>
          <w:w w:val="100"/>
          <w:kern w:val="2"/>
          <w:sz w:val="24"/>
          <w:szCs w:val="24"/>
          <w:lang w:val="en-US" w:eastAsia="zh-CN" w:bidi="ar-SA"/>
        </w:rPr>
      </w:pPr>
      <w:r>
        <w:rPr>
          <w:rStyle w:val="8"/>
          <w:rFonts w:hint="eastAsia" w:cs="Arial"/>
          <w:b w:val="0"/>
          <w:bCs w:val="0"/>
          <w:i w:val="0"/>
          <w:caps w:val="0"/>
          <w:spacing w:val="0"/>
          <w:w w:val="100"/>
          <w:kern w:val="2"/>
          <w:sz w:val="24"/>
          <w:szCs w:val="24"/>
          <w:lang w:val="en-US" w:eastAsia="zh-CN" w:bidi="ar-SA"/>
        </w:rPr>
        <w:t>此次研修活动虽然受疫情影响，无法进行现场学习，但老师们仍然克服外界困难，认真准备、积极发言，终使得此次活动顺利进行，为工作室成员提供了有益的教学案例、探索复习课堂教学质量提高的策略，大家都受益匪浅。李中军老师也对大家认真、热情的态度表示赞扬。</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934C52"/>
    <w:rsid w:val="1D934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Theme="minorEastAsia"/>
      <w:b/>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caption"/>
    <w:basedOn w:val="1"/>
    <w:next w:val="1"/>
    <w:semiHidden/>
    <w:unhideWhenUsed/>
    <w:qFormat/>
    <w:uiPriority w:val="0"/>
    <w:rPr>
      <w:rFonts w:ascii="Arial" w:hAnsi="Arial" w:eastAsia="黑体"/>
      <w:sz w:val="20"/>
    </w:r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2022-03-02T10:27:00Z</dcterms:created>
  <dc:creator>WL</dc:creator>
  <cp:lastModifiedBy>WL</cp:lastModifiedBy>
  <dcterms:modified xsi:type="dcterms:W3CDTF">2022-03-02T10:27:40Z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A639FFF7D5C5426D92D5D1BB686987BB</vt:lpwstr>
  </property>
</Properties>
</file>