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黑体" w:hAnsi="黑体" w:eastAsia="黑体"/>
          <w:sz w:val="36"/>
          <w:szCs w:val="36"/>
        </w:rPr>
      </w:pPr>
      <w:r>
        <w:rPr>
          <w:rFonts w:hint="eastAsia" w:ascii="黑体" w:hAnsi="黑体" w:eastAsia="黑体"/>
          <w:sz w:val="36"/>
          <w:szCs w:val="36"/>
        </w:rPr>
        <w:t>聚焦叙事性讲述，共研语言教育</w:t>
      </w:r>
    </w:p>
    <w:p>
      <w:pPr>
        <w:spacing w:line="360" w:lineRule="auto"/>
        <w:jc w:val="right"/>
        <w:rPr>
          <w:sz w:val="30"/>
          <w:szCs w:val="30"/>
        </w:rPr>
      </w:pPr>
      <w:r>
        <w:rPr>
          <w:rFonts w:hint="eastAsia"/>
          <w:sz w:val="30"/>
          <w:szCs w:val="30"/>
        </w:rPr>
        <w:t>——记双流区名园长叶美蓉工作室2021年1</w:t>
      </w:r>
      <w:r>
        <w:rPr>
          <w:rFonts w:hint="eastAsia"/>
          <w:sz w:val="30"/>
          <w:szCs w:val="30"/>
          <w:lang w:val="en-US" w:eastAsia="zh-CN"/>
        </w:rPr>
        <w:t>1</w:t>
      </w:r>
      <w:r>
        <w:rPr>
          <w:rFonts w:hint="eastAsia"/>
          <w:sz w:val="30"/>
          <w:szCs w:val="30"/>
        </w:rPr>
        <w:t>月第</w:t>
      </w:r>
      <w:r>
        <w:rPr>
          <w:rFonts w:hint="eastAsia"/>
          <w:sz w:val="30"/>
          <w:szCs w:val="30"/>
          <w:lang w:val="en-US" w:eastAsia="zh-CN"/>
        </w:rPr>
        <w:t>一</w:t>
      </w:r>
      <w:r>
        <w:rPr>
          <w:rFonts w:hint="eastAsia"/>
          <w:sz w:val="30"/>
          <w:szCs w:val="30"/>
        </w:rPr>
        <w:t>次研修活动</w:t>
      </w:r>
    </w:p>
    <w:p>
      <w:pPr>
        <w:spacing w:line="360" w:lineRule="auto"/>
        <w:ind w:firstLine="552" w:firstLineChars="230"/>
        <w:jc w:val="left"/>
        <w:rPr>
          <w:rFonts w:hint="eastAsia" w:ascii="宋体" w:hAnsi="宋体" w:eastAsia="宋体" w:cs="宋体"/>
          <w:sz w:val="24"/>
          <w:szCs w:val="24"/>
        </w:rPr>
      </w:pPr>
      <w:r>
        <w:rPr>
          <w:rFonts w:hint="eastAsia" w:ascii="宋体" w:hAnsi="宋体" w:eastAsia="宋体" w:cs="宋体"/>
          <w:sz w:val="24"/>
          <w:szCs w:val="24"/>
        </w:rPr>
        <w:t>天气渐冷，疫情的反复阻隔了我们的面对面相见，却无法阻挡我们学习的热情。2021年11月11日上午9:00，成都市双流区名园长叶美蓉工作室全体成员相聚云端，开始了我们2021秋期第五次研修活动。本次活动由工作室成员，九江幼儿园周莉老师主持。</w:t>
      </w:r>
    </w:p>
    <w:p>
      <w:pPr>
        <w:spacing w:line="360" w:lineRule="auto"/>
        <w:ind w:firstLine="552" w:firstLineChars="230"/>
        <w:jc w:val="center"/>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2314575" cy="1736725"/>
            <wp:effectExtent l="19050" t="0" r="9525" b="0"/>
            <wp:docPr id="5" name="图片 5" descr="G:\Documents\Tencent Files\417985736\FileRecv\2021.11.11工作室研修活动照片\2021.11.11工作室研修活动照片\直播观看\QQ图片20211111114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G:\Documents\Tencent Files\417985736\FileRecv\2021.11.11工作室研修活动照片\2021.11.11工作室研修活动照片\直播观看\QQ图片20211111114734.jpg"/>
                    <pic:cNvPicPr>
                      <a:picLocks noChangeAspect="1" noChangeArrowheads="1"/>
                    </pic:cNvPicPr>
                  </pic:nvPicPr>
                  <pic:blipFill>
                    <a:blip r:embed="rId4" cstate="print"/>
                    <a:srcRect/>
                    <a:stretch>
                      <a:fillRect/>
                    </a:stretch>
                  </pic:blipFill>
                  <pic:spPr>
                    <a:xfrm>
                      <a:off x="0" y="0"/>
                      <a:ext cx="2315969" cy="1738023"/>
                    </a:xfrm>
                    <a:prstGeom prst="rect">
                      <a:avLst/>
                    </a:prstGeom>
                    <a:noFill/>
                    <a:ln w="9525">
                      <a:noFill/>
                      <a:miter lim="800000"/>
                      <a:headEnd/>
                      <a:tailEnd/>
                    </a:ln>
                  </pic:spPr>
                </pic:pic>
              </a:graphicData>
            </a:graphic>
          </wp:inline>
        </w:drawing>
      </w:r>
      <w:r>
        <w:rPr>
          <w:rFonts w:hint="eastAsia" w:ascii="宋体" w:hAnsi="宋体" w:eastAsia="宋体" w:cs="宋体"/>
          <w:sz w:val="24"/>
          <w:szCs w:val="24"/>
        </w:rPr>
        <w:drawing>
          <wp:inline distT="0" distB="0" distL="0" distR="0">
            <wp:extent cx="2314575" cy="1735455"/>
            <wp:effectExtent l="19050" t="0" r="9525" b="0"/>
            <wp:docPr id="6" name="图片 6" descr="G:\Documents\Tencent Files\417985736\FileRecv\2021.11.11工作室研修活动照片\2021.11.11工作室研修活动照片\直播观看\QQ图片20211111114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G:\Documents\Tencent Files\417985736\FileRecv\2021.11.11工作室研修活动照片\2021.11.11工作室研修活动照片\直播观看\QQ图片20211111114710.jpg"/>
                    <pic:cNvPicPr>
                      <a:picLocks noChangeAspect="1" noChangeArrowheads="1"/>
                    </pic:cNvPicPr>
                  </pic:nvPicPr>
                  <pic:blipFill>
                    <a:blip r:embed="rId5" cstate="print"/>
                    <a:srcRect/>
                    <a:stretch>
                      <a:fillRect/>
                    </a:stretch>
                  </pic:blipFill>
                  <pic:spPr>
                    <a:xfrm>
                      <a:off x="0" y="0"/>
                      <a:ext cx="2314575" cy="1735931"/>
                    </a:xfrm>
                    <a:prstGeom prst="rect">
                      <a:avLst/>
                    </a:prstGeom>
                    <a:noFill/>
                    <a:ln w="9525">
                      <a:noFill/>
                      <a:miter lim="800000"/>
                      <a:headEnd/>
                      <a:tailEnd/>
                    </a:ln>
                  </pic:spPr>
                </pic:pic>
              </a:graphicData>
            </a:graphic>
          </wp:inline>
        </w:drawing>
      </w:r>
    </w:p>
    <w:p>
      <w:pPr>
        <w:spacing w:line="360" w:lineRule="auto"/>
        <w:ind w:firstLine="552" w:firstLineChars="230"/>
        <w:jc w:val="center"/>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2284095" cy="1714500"/>
            <wp:effectExtent l="19050" t="0" r="1377" b="0"/>
            <wp:docPr id="7" name="图片 7" descr="G:\Documents\Tencent Files\417985736\FileRecv\2021.11.11工作室研修活动照片\2021.11.11工作室研修活动照片\直播观看\QQ图片20211111114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G:\Documents\Tencent Files\417985736\FileRecv\2021.11.11工作室研修活动照片\2021.11.11工作室研修活动照片\直播观看\QQ图片20211111114744.jpg"/>
                    <pic:cNvPicPr>
                      <a:picLocks noChangeAspect="1" noChangeArrowheads="1"/>
                    </pic:cNvPicPr>
                  </pic:nvPicPr>
                  <pic:blipFill>
                    <a:blip r:embed="rId6" cstate="print"/>
                    <a:srcRect/>
                    <a:stretch>
                      <a:fillRect/>
                    </a:stretch>
                  </pic:blipFill>
                  <pic:spPr>
                    <a:xfrm>
                      <a:off x="0" y="0"/>
                      <a:ext cx="2284623" cy="1714500"/>
                    </a:xfrm>
                    <a:prstGeom prst="rect">
                      <a:avLst/>
                    </a:prstGeom>
                    <a:noFill/>
                    <a:ln w="9525">
                      <a:noFill/>
                      <a:miter lim="800000"/>
                      <a:headEnd/>
                      <a:tailEnd/>
                    </a:ln>
                  </pic:spPr>
                </pic:pic>
              </a:graphicData>
            </a:graphic>
          </wp:inline>
        </w:drawing>
      </w:r>
      <w:r>
        <w:rPr>
          <w:rFonts w:hint="eastAsia" w:ascii="宋体" w:hAnsi="宋体" w:eastAsia="宋体" w:cs="宋体"/>
          <w:sz w:val="24"/>
          <w:szCs w:val="24"/>
        </w:rPr>
        <w:drawing>
          <wp:inline distT="0" distB="0" distL="0" distR="0">
            <wp:extent cx="2284095" cy="1714500"/>
            <wp:effectExtent l="19050" t="0" r="1377" b="0"/>
            <wp:docPr id="8" name="图片 8" descr="G:\Documents\Tencent Files\417985736\FileRecv\2021.11.11工作室研修活动照片\2021.11.11工作室研修活动照片\直播观看\QQ图片20211111114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G:\Documents\Tencent Files\417985736\FileRecv\2021.11.11工作室研修活动照片\2021.11.11工作室研修活动照片\直播观看\QQ图片20211111114716.jpg"/>
                    <pic:cNvPicPr>
                      <a:picLocks noChangeAspect="1" noChangeArrowheads="1"/>
                    </pic:cNvPicPr>
                  </pic:nvPicPr>
                  <pic:blipFill>
                    <a:blip r:embed="rId7" cstate="print"/>
                    <a:srcRect/>
                    <a:stretch>
                      <a:fillRect/>
                    </a:stretch>
                  </pic:blipFill>
                  <pic:spPr>
                    <a:xfrm>
                      <a:off x="0" y="0"/>
                      <a:ext cx="2289711" cy="1718319"/>
                    </a:xfrm>
                    <a:prstGeom prst="rect">
                      <a:avLst/>
                    </a:prstGeom>
                    <a:noFill/>
                    <a:ln w="9525">
                      <a:noFill/>
                      <a:miter lim="800000"/>
                      <a:headEnd/>
                      <a:tailEnd/>
                    </a:ln>
                  </pic:spPr>
                </pic:pic>
              </a:graphicData>
            </a:graphic>
          </wp:inline>
        </w:drawing>
      </w:r>
    </w:p>
    <w:p>
      <w:pPr>
        <w:spacing w:line="360" w:lineRule="auto"/>
        <w:ind w:firstLine="552" w:firstLineChars="230"/>
        <w:jc w:val="left"/>
        <w:rPr>
          <w:rFonts w:hint="eastAsia" w:ascii="宋体" w:hAnsi="宋体" w:eastAsia="宋体" w:cs="宋体"/>
          <w:sz w:val="24"/>
          <w:szCs w:val="24"/>
        </w:rPr>
      </w:pPr>
      <w:r>
        <w:rPr>
          <w:rFonts w:hint="eastAsia" w:ascii="宋体" w:hAnsi="宋体" w:eastAsia="宋体" w:cs="宋体"/>
          <w:sz w:val="24"/>
          <w:szCs w:val="24"/>
        </w:rPr>
        <w:t>此次活动的主题的是聚焦叙事性讲述活动，首先，周莉老师进行了《聚焦叙事性讲述，共研语言教育》的讲座分享，为我们解读了《3-6岁儿童学习与发展指南》语言领域目标和叙事性讲述活动核心经验，让我们了解了叙事性讲述活动能培养幼儿使用较为丰富多样的词句讲述、有条理地组织叙事性讲述内容、感知独白语言的语境。同时，周老师为我们介绍了九江幼儿园大班语言功能墙创设与实施的策略，功能墙要素主要包括主题名称、预约人、讲述内容和讲述评价等，并通过园级层面与班级层面推进与实施语言功能墙。</w:t>
      </w:r>
    </w:p>
    <w:p>
      <w:pPr>
        <w:spacing w:line="360" w:lineRule="auto"/>
        <w:ind w:firstLine="552" w:firstLineChars="230"/>
        <w:jc w:val="left"/>
        <w:rPr>
          <w:rFonts w:hint="eastAsia" w:ascii="宋体" w:hAnsi="宋体" w:eastAsia="宋体" w:cs="宋体"/>
          <w:sz w:val="24"/>
          <w:szCs w:val="24"/>
        </w:rPr>
      </w:pPr>
      <w:r>
        <w:rPr>
          <w:rFonts w:hint="eastAsia" w:ascii="宋体" w:hAnsi="宋体" w:eastAsia="宋体" w:cs="宋体"/>
          <w:sz w:val="24"/>
          <w:szCs w:val="24"/>
        </w:rPr>
        <w:t>接着，九江幼儿园李倩老师介绍了大班语言功能墙的具体实施策略，主要通过“画—约—讲—评”的方式推进，即准备讲述素材、明确自我讲述时间、听与说的良性互动、提升讲述经验。同时，还积极调动家长的积极性，鼓励家长参与到活动中，共同促进幼儿叙事性讲述能力的提升。</w:t>
      </w:r>
    </w:p>
    <w:p>
      <w:pPr>
        <w:spacing w:line="360" w:lineRule="auto"/>
        <w:ind w:firstLine="552" w:firstLineChars="230"/>
        <w:jc w:val="left"/>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2190750" cy="3468370"/>
            <wp:effectExtent l="19050" t="0" r="0" b="0"/>
            <wp:docPr id="2" name="图片 2" descr="C:\Users\ADMINI~1\AppData\Local\Temp\163660699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1\AppData\Local\Temp\1636606991(1).png"/>
                    <pic:cNvPicPr>
                      <a:picLocks noChangeAspect="1" noChangeArrowheads="1"/>
                    </pic:cNvPicPr>
                  </pic:nvPicPr>
                  <pic:blipFill>
                    <a:blip r:embed="rId8" cstate="print"/>
                    <a:srcRect/>
                    <a:stretch>
                      <a:fillRect/>
                    </a:stretch>
                  </pic:blipFill>
                  <pic:spPr>
                    <a:xfrm>
                      <a:off x="0" y="0"/>
                      <a:ext cx="2191514" cy="3469898"/>
                    </a:xfrm>
                    <a:prstGeom prst="rect">
                      <a:avLst/>
                    </a:prstGeom>
                    <a:noFill/>
                    <a:ln w="9525">
                      <a:noFill/>
                      <a:miter lim="800000"/>
                      <a:headEnd/>
                      <a:tailEnd/>
                    </a:ln>
                  </pic:spPr>
                </pic:pic>
              </a:graphicData>
            </a:graphic>
          </wp:inline>
        </w:drawing>
      </w:r>
      <w:r>
        <w:rPr>
          <w:rFonts w:hint="eastAsia" w:ascii="宋体" w:hAnsi="宋体" w:eastAsia="宋体" w:cs="宋体"/>
          <w:sz w:val="24"/>
          <w:szCs w:val="24"/>
        </w:rPr>
        <w:t xml:space="preserve">  </w:t>
      </w:r>
      <w:r>
        <w:rPr>
          <w:rFonts w:hint="eastAsia" w:ascii="宋体" w:hAnsi="宋体" w:eastAsia="宋体" w:cs="宋体"/>
          <w:sz w:val="24"/>
          <w:szCs w:val="24"/>
        </w:rPr>
        <w:drawing>
          <wp:inline distT="0" distB="0" distL="0" distR="0">
            <wp:extent cx="2162175" cy="3449320"/>
            <wp:effectExtent l="19050" t="0" r="0" b="0"/>
            <wp:docPr id="3" name="图片 3" descr="C:\Users\ADMINI~1\AppData\Local\Temp\16366070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1\AppData\Local\Temp\1636607065(1).png"/>
                    <pic:cNvPicPr>
                      <a:picLocks noChangeAspect="1" noChangeArrowheads="1"/>
                    </pic:cNvPicPr>
                  </pic:nvPicPr>
                  <pic:blipFill>
                    <a:blip r:embed="rId9" cstate="print"/>
                    <a:srcRect/>
                    <a:stretch>
                      <a:fillRect/>
                    </a:stretch>
                  </pic:blipFill>
                  <pic:spPr>
                    <a:xfrm>
                      <a:off x="0" y="0"/>
                      <a:ext cx="2163779" cy="3452212"/>
                    </a:xfrm>
                    <a:prstGeom prst="rect">
                      <a:avLst/>
                    </a:prstGeom>
                    <a:noFill/>
                    <a:ln w="9525">
                      <a:noFill/>
                      <a:miter lim="800000"/>
                      <a:headEnd/>
                      <a:tailEnd/>
                    </a:ln>
                  </pic:spPr>
                </pic:pic>
              </a:graphicData>
            </a:graphic>
          </wp:inline>
        </w:drawing>
      </w:r>
    </w:p>
    <w:p>
      <w:pPr>
        <w:spacing w:line="360" w:lineRule="auto"/>
        <w:ind w:firstLine="552" w:firstLineChars="230"/>
        <w:jc w:val="left"/>
        <w:rPr>
          <w:rFonts w:hint="eastAsia" w:ascii="宋体" w:hAnsi="宋体" w:eastAsia="宋体" w:cs="宋体"/>
          <w:sz w:val="24"/>
          <w:szCs w:val="24"/>
        </w:rPr>
      </w:pPr>
      <w:r>
        <w:rPr>
          <w:rFonts w:hint="eastAsia" w:ascii="宋体" w:hAnsi="宋体" w:eastAsia="宋体" w:cs="宋体"/>
          <w:sz w:val="24"/>
          <w:szCs w:val="24"/>
        </w:rPr>
        <w:t>之后，我们在线上观看了大一班叙事性讲述活动视频，张寒老师利用餐前时间组织孩子们开展以《好玩的四川之旅》为主题的讲述活动，给予幼儿充分的表达机会，与同伴分享发生在自己身上的开心事。</w:t>
      </w:r>
    </w:p>
    <w:p>
      <w:pPr>
        <w:spacing w:line="360" w:lineRule="auto"/>
        <w:ind w:firstLine="552" w:firstLineChars="230"/>
        <w:jc w:val="left"/>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2200910" cy="3495675"/>
            <wp:effectExtent l="19050" t="0" r="8325" b="0"/>
            <wp:docPr id="4" name="图片 4" descr="C:\Users\ADMINI~1\AppData\Local\Temp\16366071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1\AppData\Local\Temp\1636607122(1).png"/>
                    <pic:cNvPicPr>
                      <a:picLocks noChangeAspect="1" noChangeArrowheads="1"/>
                    </pic:cNvPicPr>
                  </pic:nvPicPr>
                  <pic:blipFill>
                    <a:blip r:embed="rId10" cstate="print"/>
                    <a:srcRect/>
                    <a:stretch>
                      <a:fillRect/>
                    </a:stretch>
                  </pic:blipFill>
                  <pic:spPr>
                    <a:xfrm>
                      <a:off x="0" y="0"/>
                      <a:ext cx="2201475" cy="3495675"/>
                    </a:xfrm>
                    <a:prstGeom prst="rect">
                      <a:avLst/>
                    </a:prstGeom>
                    <a:noFill/>
                    <a:ln w="9525">
                      <a:noFill/>
                      <a:miter lim="800000"/>
                      <a:headEnd/>
                      <a:tailEnd/>
                    </a:ln>
                  </pic:spPr>
                </pic:pic>
              </a:graphicData>
            </a:graphic>
          </wp:inline>
        </w:drawing>
      </w:r>
      <w:r>
        <w:rPr>
          <w:rFonts w:hint="eastAsia" w:ascii="宋体" w:hAnsi="宋体" w:eastAsia="宋体" w:cs="宋体"/>
          <w:sz w:val="24"/>
          <w:szCs w:val="24"/>
        </w:rPr>
        <w:t xml:space="preserve"> </w:t>
      </w:r>
      <w:r>
        <w:rPr>
          <w:rFonts w:hint="eastAsia" w:ascii="宋体" w:hAnsi="宋体" w:eastAsia="宋体" w:cs="宋体"/>
          <w:sz w:val="24"/>
          <w:szCs w:val="24"/>
        </w:rPr>
        <w:drawing>
          <wp:inline distT="0" distB="0" distL="0" distR="0">
            <wp:extent cx="2219325" cy="3500755"/>
            <wp:effectExtent l="19050" t="0" r="0" b="0"/>
            <wp:docPr id="9" name="图片 9" descr="C:\Users\ADMINI~1\AppData\Local\Temp\16366071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1\AppData\Local\Temp\1636607140(1).png"/>
                    <pic:cNvPicPr>
                      <a:picLocks noChangeAspect="1" noChangeArrowheads="1"/>
                    </pic:cNvPicPr>
                  </pic:nvPicPr>
                  <pic:blipFill>
                    <a:blip r:embed="rId11" cstate="print"/>
                    <a:srcRect/>
                    <a:stretch>
                      <a:fillRect/>
                    </a:stretch>
                  </pic:blipFill>
                  <pic:spPr>
                    <a:xfrm>
                      <a:off x="0" y="0"/>
                      <a:ext cx="2220087" cy="3502110"/>
                    </a:xfrm>
                    <a:prstGeom prst="rect">
                      <a:avLst/>
                    </a:prstGeom>
                    <a:noFill/>
                    <a:ln w="9525">
                      <a:noFill/>
                      <a:miter lim="800000"/>
                      <a:headEnd/>
                      <a:tailEnd/>
                    </a:ln>
                  </pic:spPr>
                </pic:pic>
              </a:graphicData>
            </a:graphic>
          </wp:inline>
        </w:drawing>
      </w:r>
      <w:bookmarkStart w:id="0" w:name="_GoBack"/>
      <w:bookmarkEnd w:id="0"/>
    </w:p>
    <w:p>
      <w:pPr>
        <w:spacing w:line="360" w:lineRule="auto"/>
        <w:rPr>
          <w:sz w:val="24"/>
          <w:szCs w:val="24"/>
        </w:rPr>
      </w:pPr>
      <w:r>
        <w:rPr>
          <w:rFonts w:hint="eastAsia" w:ascii="宋体" w:hAnsi="宋体" w:eastAsia="宋体" w:cs="宋体"/>
          <w:sz w:val="24"/>
          <w:szCs w:val="24"/>
        </w:rPr>
        <w:t xml:space="preserve">    最后，全体工作室成员利用网络平台，共同探讨本次活动的收获与困惑，就如何对叙事性讲述活动中凭借物进行更好的优化、如何发挥语言功能墙的价值促</w:t>
      </w:r>
      <w:r>
        <w:rPr>
          <w:rFonts w:hint="eastAsia"/>
          <w:sz w:val="24"/>
          <w:szCs w:val="24"/>
        </w:rPr>
        <w:t>进幼儿能力的提升等问题各抒己见，发表自己的想法，进行了激烈的讨论。工作室导师叶美蓉进行总结：作为教师，我们要思考如何为幼儿创设想说敢说、及时回应的环境，同时注重经验的积累，有意识地进行语言的浸润；作为组织者和管理者，我们要思考如何开展教研活动、如何呈现教研活动现场，首先要清楚教研的问题及核心经验是什么，然后要研究什么样的路径能够促进经验的提升，搞清楚怎么做的问题。我们要不断反思自己的教研路径是否有效，能带给教师什么样的操作策略。</w:t>
      </w:r>
    </w:p>
    <w:p>
      <w:pPr>
        <w:spacing w:line="360" w:lineRule="auto"/>
        <w:jc w:val="left"/>
        <w:rPr>
          <w:sz w:val="24"/>
          <w:szCs w:val="24"/>
        </w:rPr>
      </w:pPr>
      <w:r>
        <w:rPr>
          <w:rFonts w:hint="eastAsia"/>
          <w:sz w:val="24"/>
          <w:szCs w:val="24"/>
        </w:rPr>
        <w:drawing>
          <wp:anchor distT="0" distB="0" distL="114300" distR="114300" simplePos="0" relativeHeight="251659264" behindDoc="1" locked="0" layoutInCell="1" allowOverlap="1">
            <wp:simplePos x="0" y="0"/>
            <wp:positionH relativeFrom="column">
              <wp:posOffset>3771900</wp:posOffset>
            </wp:positionH>
            <wp:positionV relativeFrom="paragraph">
              <wp:posOffset>5715</wp:posOffset>
            </wp:positionV>
            <wp:extent cx="1819275" cy="3943350"/>
            <wp:effectExtent l="19050" t="0" r="9525" b="0"/>
            <wp:wrapNone/>
            <wp:docPr id="12" name="图片 12" descr="G:\Documents\Tencent Files\417985736\FileRecv\2021.11.11工作室研修活动照片\2021.11.11工作室研修活动照片\工作室小组研讨\微信图片_202111111151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G:\Documents\Tencent Files\417985736\FileRecv\2021.11.11工作室研修活动照片\2021.11.11工作室研修活动照片\工作室小组研讨\微信图片_202111111151051.jpg"/>
                    <pic:cNvPicPr>
                      <a:picLocks noChangeAspect="1" noChangeArrowheads="1"/>
                    </pic:cNvPicPr>
                  </pic:nvPicPr>
                  <pic:blipFill>
                    <a:blip r:embed="rId12" cstate="print"/>
                    <a:srcRect/>
                    <a:stretch>
                      <a:fillRect/>
                    </a:stretch>
                  </pic:blipFill>
                  <pic:spPr>
                    <a:xfrm>
                      <a:off x="0" y="0"/>
                      <a:ext cx="1819275" cy="3943350"/>
                    </a:xfrm>
                    <a:prstGeom prst="rect">
                      <a:avLst/>
                    </a:prstGeom>
                    <a:noFill/>
                    <a:ln w="9525">
                      <a:noFill/>
                      <a:miter lim="800000"/>
                      <a:headEnd/>
                      <a:tailEnd/>
                    </a:ln>
                  </pic:spPr>
                </pic:pic>
              </a:graphicData>
            </a:graphic>
          </wp:anchor>
        </w:drawing>
      </w:r>
      <w:r>
        <w:rPr>
          <w:rFonts w:hint="eastAsia"/>
          <w:sz w:val="24"/>
          <w:szCs w:val="24"/>
        </w:rPr>
        <w:drawing>
          <wp:inline distT="0" distB="0" distL="0" distR="0">
            <wp:extent cx="1733550" cy="3945255"/>
            <wp:effectExtent l="19050" t="0" r="0" b="0"/>
            <wp:docPr id="10" name="图片 10" descr="G:\Documents\Tencent Files\417985736\FileRecv\2021.11.11工作室研修活动照片\2021.11.11工作室研修活动照片\工作室小组研讨\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G:\Documents\Tencent Files\417985736\FileRecv\2021.11.11工作室研修活动照片\2021.11.11工作室研修活动照片\工作室小组研讨\1.jpg"/>
                    <pic:cNvPicPr>
                      <a:picLocks noChangeAspect="1" noChangeArrowheads="1"/>
                    </pic:cNvPicPr>
                  </pic:nvPicPr>
                  <pic:blipFill>
                    <a:blip r:embed="rId13" cstate="print"/>
                    <a:srcRect/>
                    <a:stretch>
                      <a:fillRect/>
                    </a:stretch>
                  </pic:blipFill>
                  <pic:spPr>
                    <a:xfrm>
                      <a:off x="0" y="0"/>
                      <a:ext cx="1733879" cy="3946069"/>
                    </a:xfrm>
                    <a:prstGeom prst="rect">
                      <a:avLst/>
                    </a:prstGeom>
                    <a:noFill/>
                    <a:ln w="9525">
                      <a:noFill/>
                      <a:miter lim="800000"/>
                      <a:headEnd/>
                      <a:tailEnd/>
                    </a:ln>
                  </pic:spPr>
                </pic:pic>
              </a:graphicData>
            </a:graphic>
          </wp:inline>
        </w:drawing>
      </w:r>
      <w:r>
        <w:rPr>
          <w:rFonts w:hint="eastAsia"/>
          <w:sz w:val="24"/>
          <w:szCs w:val="24"/>
        </w:rPr>
        <w:t xml:space="preserve"> </w:t>
      </w:r>
      <w:r>
        <w:rPr>
          <w:rFonts w:hint="eastAsia"/>
          <w:sz w:val="24"/>
          <w:szCs w:val="24"/>
        </w:rPr>
        <w:drawing>
          <wp:inline distT="0" distB="0" distL="0" distR="0">
            <wp:extent cx="1818640" cy="3943350"/>
            <wp:effectExtent l="19050" t="0" r="0" b="0"/>
            <wp:docPr id="11" name="图片 11" descr="G:\Documents\Tencent Files\417985736\FileRecv\2021.11.11工作室研修活动照片\2021.11.11工作室研修活动照片\工作室小组研讨\微信图片_20211111115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G:\Documents\Tencent Files\417985736\FileRecv\2021.11.11工作室研修活动照片\2021.11.11工作室研修活动照片\工作室小组研讨\微信图片_20211111115105.jpg"/>
                    <pic:cNvPicPr>
                      <a:picLocks noChangeAspect="1" noChangeArrowheads="1"/>
                    </pic:cNvPicPr>
                  </pic:nvPicPr>
                  <pic:blipFill>
                    <a:blip r:embed="rId14" cstate="print"/>
                    <a:srcRect/>
                    <a:stretch>
                      <a:fillRect/>
                    </a:stretch>
                  </pic:blipFill>
                  <pic:spPr>
                    <a:xfrm>
                      <a:off x="0" y="0"/>
                      <a:ext cx="1819375" cy="3944098"/>
                    </a:xfrm>
                    <a:prstGeom prst="rect">
                      <a:avLst/>
                    </a:prstGeom>
                    <a:noFill/>
                    <a:ln w="9525">
                      <a:noFill/>
                      <a:miter lim="800000"/>
                      <a:headEnd/>
                      <a:tailEnd/>
                    </a:ln>
                  </pic:spPr>
                </pic:pic>
              </a:graphicData>
            </a:graphic>
          </wp:inline>
        </w:drawing>
      </w:r>
      <w:r>
        <w:rPr>
          <w:rFonts w:hint="eastAsia"/>
          <w:sz w:val="24"/>
          <w:szCs w:val="24"/>
        </w:rPr>
        <w:t xml:space="preserve"> </w:t>
      </w:r>
    </w:p>
    <w:p>
      <w:pPr>
        <w:spacing w:line="360" w:lineRule="auto"/>
        <w:rPr>
          <w:sz w:val="24"/>
          <w:szCs w:val="24"/>
        </w:rPr>
      </w:pPr>
      <w:r>
        <w:rPr>
          <w:rFonts w:hint="eastAsia"/>
          <w:sz w:val="24"/>
          <w:szCs w:val="24"/>
        </w:rPr>
        <w:t xml:space="preserve">     无论是什么形式，每一次的研修活动都能让全体成员们有所思有所悟，我们也会在之后的实际工作中，学以致用，不断反思总结，提高自身的教科研能力和水平，促进园所的发展！</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D24B80"/>
    <w:rsid w:val="000C0EE5"/>
    <w:rsid w:val="000E1EF1"/>
    <w:rsid w:val="000F59ED"/>
    <w:rsid w:val="001F12C6"/>
    <w:rsid w:val="001F30AF"/>
    <w:rsid w:val="002A73C0"/>
    <w:rsid w:val="00474273"/>
    <w:rsid w:val="00677049"/>
    <w:rsid w:val="006A134A"/>
    <w:rsid w:val="007C31FC"/>
    <w:rsid w:val="008A3048"/>
    <w:rsid w:val="008E04C0"/>
    <w:rsid w:val="00A45D60"/>
    <w:rsid w:val="00AA10EE"/>
    <w:rsid w:val="00BC7DF4"/>
    <w:rsid w:val="00D24B80"/>
    <w:rsid w:val="00E326F8"/>
    <w:rsid w:val="00E4140E"/>
    <w:rsid w:val="72A576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7"/>
    <w:semiHidden/>
    <w:unhideWhenUsed/>
    <w:uiPriority w:val="99"/>
    <w:rPr>
      <w:sz w:val="18"/>
      <w:szCs w:val="18"/>
    </w:rPr>
  </w:style>
  <w:style w:type="paragraph" w:styleId="3">
    <w:name w:val="footer"/>
    <w:basedOn w:val="1"/>
    <w:link w:val="9"/>
    <w:semiHidden/>
    <w:unhideWhenUsed/>
    <w:qFormat/>
    <w:uiPriority w:val="99"/>
    <w:pPr>
      <w:tabs>
        <w:tab w:val="center" w:pos="4153"/>
        <w:tab w:val="right" w:pos="8306"/>
      </w:tabs>
      <w:snapToGrid w:val="0"/>
      <w:jc w:val="left"/>
    </w:pPr>
    <w:rPr>
      <w:sz w:val="18"/>
      <w:szCs w:val="18"/>
    </w:rPr>
  </w:style>
  <w:style w:type="paragraph" w:styleId="4">
    <w:name w:val="header"/>
    <w:basedOn w:val="1"/>
    <w:link w:val="8"/>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批注框文本 Char"/>
    <w:basedOn w:val="6"/>
    <w:link w:val="2"/>
    <w:semiHidden/>
    <w:uiPriority w:val="99"/>
    <w:rPr>
      <w:sz w:val="18"/>
      <w:szCs w:val="18"/>
    </w:rPr>
  </w:style>
  <w:style w:type="character" w:customStyle="1" w:styleId="8">
    <w:name w:val="页眉 Char"/>
    <w:basedOn w:val="6"/>
    <w:link w:val="4"/>
    <w:semiHidden/>
    <w:qFormat/>
    <w:uiPriority w:val="99"/>
    <w:rPr>
      <w:sz w:val="18"/>
      <w:szCs w:val="18"/>
    </w:rPr>
  </w:style>
  <w:style w:type="character" w:customStyle="1" w:styleId="9">
    <w:name w:val="页脚 Char"/>
    <w:basedOn w:val="6"/>
    <w:link w:val="3"/>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Pages>
  <Words>149</Words>
  <Characters>854</Characters>
  <Lines>7</Lines>
  <Paragraphs>2</Paragraphs>
  <TotalTime>151</TotalTime>
  <ScaleCrop>false</ScaleCrop>
  <LinksUpToDate>false</LinksUpToDate>
  <CharactersWithSpaces>1001</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2021-11-11T02:45:00Z</dcterms:created>
  <dc:creator>Windows 用户</dc:creator>
  <cp:lastModifiedBy>小果子</cp:lastModifiedBy>
  <dcterms:modified xsi:type="dcterms:W3CDTF">2022-02-23T07:07:42Z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CAE383F09966453793B509C3EBCA70E9</vt:lpwstr>
  </property>
</Properties>
</file>