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25540" w:type="dxa"/>
        <w:tblInd w:w="0" w:type="dxa"/>
        <w:tblLayout w:type="fixed"/>
        <w:tblCellMar>
          <w:top w:w="0" w:type="dxa"/>
          <w:left w:w="108" w:type="dxa"/>
          <w:bottom w:w="0" w:type="dxa"/>
          <w:right w:w="108" w:type="dxa"/>
        </w:tblCellMar>
      </w:tblPr>
      <w:tblGrid>
        <w:gridCol w:w="1242"/>
        <w:gridCol w:w="1591"/>
        <w:gridCol w:w="1987"/>
        <w:gridCol w:w="283"/>
        <w:gridCol w:w="1418"/>
        <w:gridCol w:w="3607"/>
        <w:gridCol w:w="1071"/>
        <w:gridCol w:w="354"/>
        <w:gridCol w:w="2339"/>
        <w:gridCol w:w="5616"/>
        <w:gridCol w:w="6032"/>
      </w:tblGrid>
      <w:tr>
        <w:tblPrEx>
          <w:tblCellMar>
            <w:top w:w="0" w:type="dxa"/>
            <w:left w:w="108" w:type="dxa"/>
            <w:bottom w:w="0" w:type="dxa"/>
            <w:right w:w="108" w:type="dxa"/>
          </w:tblCellMar>
        </w:tblPrEx>
        <w:trPr>
          <w:gridAfter w:val="2"/>
          <w:wAfter w:w="11648" w:type="dxa"/>
          <w:trHeight w:val="375" w:hRule="atLeast"/>
        </w:trPr>
        <w:tc>
          <w:tcPr>
            <w:tcW w:w="13892" w:type="dxa"/>
            <w:gridSpan w:val="9"/>
            <w:tcBorders>
              <w:top w:val="nil"/>
              <w:left w:val="nil"/>
              <w:bottom w:val="nil"/>
              <w:right w:val="nil"/>
            </w:tcBorders>
            <w:noWrap/>
            <w:vAlign w:val="center"/>
          </w:tcPr>
          <w:p>
            <w:pPr>
              <w:widowControl/>
              <w:jc w:val="center"/>
              <w:rPr>
                <w:rFonts w:ascii="Times New Roman" w:hAnsi="Times New Roman" w:eastAsia="黑体"/>
                <w:b/>
                <w:color w:val="000000"/>
                <w:kern w:val="0"/>
                <w:sz w:val="36"/>
                <w:szCs w:val="36"/>
              </w:rPr>
            </w:pPr>
            <w:r>
              <w:rPr>
                <w:rFonts w:hint="eastAsia" w:ascii="Times New Roman" w:hAnsi="Times New Roman" w:eastAsia="黑体"/>
                <w:b/>
                <w:color w:val="000000"/>
                <w:kern w:val="0"/>
                <w:sz w:val="36"/>
                <w:szCs w:val="36"/>
              </w:rPr>
              <w:t>成都市双流区音乐名教师工作室课堂教学设计方案</w:t>
            </w:r>
          </w:p>
          <w:p>
            <w:pPr>
              <w:widowControl/>
              <w:rPr>
                <w:rFonts w:ascii="Times New Roman" w:hAnsi="Times New Roman" w:eastAsia="黑体"/>
                <w:b/>
                <w:color w:val="000000"/>
                <w:kern w:val="0"/>
                <w:sz w:val="28"/>
                <w:szCs w:val="28"/>
              </w:rPr>
            </w:pPr>
            <w:r>
              <w:rPr>
                <w:rFonts w:hint="eastAsia" w:ascii="Times New Roman" w:hAnsi="Times New Roman" w:eastAsia="黑体"/>
                <w:b/>
                <w:color w:val="000000"/>
                <w:kern w:val="0"/>
                <w:sz w:val="28"/>
                <w:szCs w:val="28"/>
              </w:rPr>
              <w:t>学校：</w:t>
            </w:r>
            <w:r>
              <w:rPr>
                <w:rFonts w:hint="eastAsia" w:ascii="Times New Roman" w:hAnsi="Times New Roman" w:eastAsia="黑体"/>
                <w:b/>
                <w:color w:val="000000"/>
                <w:kern w:val="0"/>
                <w:sz w:val="28"/>
                <w:szCs w:val="28"/>
                <w:u w:val="single"/>
              </w:rPr>
              <w:t xml:space="preserve"> </w:t>
            </w:r>
            <w:r>
              <w:rPr>
                <w:rFonts w:ascii="Times New Roman" w:hAnsi="Times New Roman" w:eastAsia="黑体"/>
                <w:b/>
                <w:color w:val="000000"/>
                <w:kern w:val="0"/>
                <w:sz w:val="28"/>
                <w:szCs w:val="28"/>
                <w:u w:val="single"/>
              </w:rPr>
              <w:t xml:space="preserve">       </w:t>
            </w:r>
            <w:r>
              <w:rPr>
                <w:rFonts w:hint="eastAsia"/>
                <w:b/>
                <w:bCs/>
                <w:u w:val="single"/>
                <w:lang w:val="en-US" w:eastAsia="zh-CN"/>
              </w:rPr>
              <w:t>双流区实验小学外国语学校</w:t>
            </w:r>
            <w:r>
              <w:rPr>
                <w:rFonts w:ascii="Times New Roman" w:hAnsi="Times New Roman" w:eastAsia="黑体"/>
                <w:b/>
                <w:color w:val="000000"/>
                <w:kern w:val="0"/>
                <w:sz w:val="28"/>
                <w:szCs w:val="28"/>
                <w:u w:val="single"/>
              </w:rPr>
              <w:t xml:space="preserve">                     </w:t>
            </w:r>
            <w:r>
              <w:rPr>
                <w:rFonts w:ascii="Times New Roman" w:hAnsi="Times New Roman" w:eastAsia="黑体"/>
                <w:b/>
                <w:color w:val="000000"/>
                <w:kern w:val="0"/>
                <w:sz w:val="28"/>
                <w:szCs w:val="28"/>
              </w:rPr>
              <w:t xml:space="preserve">       </w:t>
            </w:r>
            <w:r>
              <w:rPr>
                <w:rFonts w:hint="eastAsia" w:ascii="Times New Roman" w:hAnsi="Times New Roman" w:eastAsia="黑体"/>
                <w:b/>
                <w:color w:val="000000"/>
                <w:kern w:val="0"/>
                <w:sz w:val="28"/>
                <w:szCs w:val="28"/>
              </w:rPr>
              <w:t>授课时间：</w:t>
            </w:r>
            <w:r>
              <w:rPr>
                <w:rFonts w:hint="eastAsia" w:ascii="Times New Roman" w:hAnsi="Times New Roman" w:eastAsia="黑体"/>
                <w:b/>
                <w:color w:val="000000"/>
                <w:kern w:val="0"/>
                <w:sz w:val="28"/>
                <w:szCs w:val="28"/>
                <w:u w:val="single"/>
              </w:rPr>
              <w:t xml:space="preserve"> </w:t>
            </w:r>
            <w:r>
              <w:rPr>
                <w:rFonts w:hint="eastAsia" w:ascii="Times New Roman" w:hAnsi="Times New Roman" w:eastAsia="黑体"/>
                <w:b/>
                <w:color w:val="000000"/>
                <w:kern w:val="0"/>
                <w:sz w:val="28"/>
                <w:szCs w:val="28"/>
                <w:u w:val="single"/>
                <w:lang w:val="en-US" w:eastAsia="zh-CN"/>
              </w:rPr>
              <w:t>2021</w:t>
            </w:r>
            <w:r>
              <w:rPr>
                <w:rFonts w:ascii="Times New Roman" w:hAnsi="Times New Roman" w:eastAsia="黑体"/>
                <w:b/>
                <w:color w:val="000000"/>
                <w:kern w:val="0"/>
                <w:sz w:val="28"/>
                <w:szCs w:val="28"/>
                <w:u w:val="single"/>
              </w:rPr>
              <w:t xml:space="preserve">   </w:t>
            </w:r>
            <w:r>
              <w:rPr>
                <w:rFonts w:hint="eastAsia" w:ascii="Times New Roman" w:hAnsi="Times New Roman" w:eastAsia="黑体"/>
                <w:b/>
                <w:color w:val="000000"/>
                <w:kern w:val="0"/>
                <w:sz w:val="28"/>
                <w:szCs w:val="28"/>
              </w:rPr>
              <w:t>年</w:t>
            </w:r>
            <w:r>
              <w:rPr>
                <w:rFonts w:hint="eastAsia" w:ascii="Times New Roman" w:hAnsi="Times New Roman" w:eastAsia="黑体"/>
                <w:b/>
                <w:color w:val="000000"/>
                <w:kern w:val="0"/>
                <w:sz w:val="28"/>
                <w:szCs w:val="28"/>
                <w:u w:val="single"/>
              </w:rPr>
              <w:t xml:space="preserve"> </w:t>
            </w:r>
            <w:r>
              <w:rPr>
                <w:rFonts w:ascii="Times New Roman" w:hAnsi="Times New Roman" w:eastAsia="黑体"/>
                <w:b/>
                <w:color w:val="000000"/>
                <w:kern w:val="0"/>
                <w:sz w:val="28"/>
                <w:szCs w:val="28"/>
                <w:u w:val="single"/>
              </w:rPr>
              <w:t xml:space="preserve"> </w:t>
            </w:r>
            <w:r>
              <w:rPr>
                <w:rFonts w:hint="eastAsia" w:ascii="Times New Roman" w:hAnsi="Times New Roman" w:eastAsia="黑体"/>
                <w:b/>
                <w:color w:val="000000"/>
                <w:kern w:val="0"/>
                <w:sz w:val="28"/>
                <w:szCs w:val="28"/>
                <w:u w:val="single"/>
                <w:lang w:val="en-US" w:eastAsia="zh-CN"/>
              </w:rPr>
              <w:t xml:space="preserve">12 </w:t>
            </w:r>
            <w:r>
              <w:rPr>
                <w:rFonts w:ascii="Times New Roman" w:hAnsi="Times New Roman" w:eastAsia="黑体"/>
                <w:b/>
                <w:color w:val="000000"/>
                <w:kern w:val="0"/>
                <w:sz w:val="28"/>
                <w:szCs w:val="28"/>
                <w:u w:val="single"/>
              </w:rPr>
              <w:t xml:space="preserve"> </w:t>
            </w:r>
            <w:r>
              <w:rPr>
                <w:rFonts w:hint="eastAsia" w:ascii="Times New Roman" w:hAnsi="Times New Roman" w:eastAsia="黑体"/>
                <w:b/>
                <w:color w:val="000000"/>
                <w:kern w:val="0"/>
                <w:sz w:val="28"/>
                <w:szCs w:val="28"/>
              </w:rPr>
              <w:t>月</w:t>
            </w:r>
            <w:r>
              <w:rPr>
                <w:rFonts w:hint="eastAsia" w:ascii="Times New Roman" w:hAnsi="Times New Roman" w:eastAsia="黑体"/>
                <w:b/>
                <w:color w:val="000000"/>
                <w:kern w:val="0"/>
                <w:sz w:val="28"/>
                <w:szCs w:val="28"/>
                <w:u w:val="single"/>
              </w:rPr>
              <w:t xml:space="preserve"> </w:t>
            </w:r>
            <w:r>
              <w:rPr>
                <w:rFonts w:ascii="Times New Roman" w:hAnsi="Times New Roman" w:eastAsia="黑体"/>
                <w:b/>
                <w:color w:val="000000"/>
                <w:kern w:val="0"/>
                <w:sz w:val="28"/>
                <w:szCs w:val="28"/>
                <w:u w:val="single"/>
              </w:rPr>
              <w:t xml:space="preserve"> </w:t>
            </w:r>
            <w:r>
              <w:rPr>
                <w:rFonts w:hint="eastAsia" w:ascii="Times New Roman" w:hAnsi="Times New Roman" w:eastAsia="黑体"/>
                <w:b/>
                <w:color w:val="000000"/>
                <w:kern w:val="0"/>
                <w:sz w:val="28"/>
                <w:szCs w:val="28"/>
                <w:u w:val="single"/>
                <w:lang w:val="en-US" w:eastAsia="zh-CN"/>
              </w:rPr>
              <w:t>13</w:t>
            </w:r>
            <w:r>
              <w:rPr>
                <w:rFonts w:ascii="Times New Roman" w:hAnsi="Times New Roman" w:eastAsia="黑体"/>
                <w:b/>
                <w:color w:val="000000"/>
                <w:kern w:val="0"/>
                <w:sz w:val="28"/>
                <w:szCs w:val="28"/>
                <w:u w:val="single"/>
              </w:rPr>
              <w:t xml:space="preserve"> </w:t>
            </w:r>
            <w:r>
              <w:rPr>
                <w:rFonts w:hint="eastAsia" w:ascii="Times New Roman" w:hAnsi="Times New Roman" w:eastAsia="黑体"/>
                <w:b/>
                <w:color w:val="000000"/>
                <w:kern w:val="0"/>
                <w:sz w:val="28"/>
                <w:szCs w:val="28"/>
              </w:rPr>
              <w:t>日</w:t>
            </w:r>
          </w:p>
        </w:tc>
      </w:tr>
      <w:tr>
        <w:tblPrEx>
          <w:tblCellMar>
            <w:top w:w="0" w:type="dxa"/>
            <w:left w:w="108" w:type="dxa"/>
            <w:bottom w:w="0" w:type="dxa"/>
            <w:right w:w="108" w:type="dxa"/>
          </w:tblCellMar>
        </w:tblPrEx>
        <w:trPr>
          <w:gridAfter w:val="2"/>
          <w:wAfter w:w="11648" w:type="dxa"/>
          <w:trHeight w:val="595" w:hRule="atLeast"/>
        </w:trPr>
        <w:tc>
          <w:tcPr>
            <w:tcW w:w="12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b/>
                <w:color w:val="000000"/>
                <w:kern w:val="0"/>
                <w:sz w:val="22"/>
              </w:rPr>
            </w:pPr>
            <w:r>
              <w:rPr>
                <w:rFonts w:hint="eastAsia" w:ascii="Times New Roman" w:hAnsi="黑体" w:eastAsia="黑体"/>
                <w:b/>
                <w:color w:val="000000"/>
                <w:kern w:val="0"/>
                <w:sz w:val="22"/>
              </w:rPr>
              <w:t>课题名称</w:t>
            </w:r>
          </w:p>
        </w:tc>
        <w:tc>
          <w:tcPr>
            <w:tcW w:w="3861" w:type="dxa"/>
            <w:gridSpan w:val="3"/>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
                <w:b/>
                <w:color w:val="000000"/>
                <w:kern w:val="0"/>
                <w:sz w:val="22"/>
              </w:rPr>
            </w:pPr>
            <w:r>
              <w:rPr>
                <w:rFonts w:hint="eastAsia"/>
                <w:b/>
                <w:bCs/>
                <w:sz w:val="22"/>
                <w:szCs w:val="28"/>
                <w:lang w:val="en-US" w:eastAsia="zh-CN"/>
              </w:rPr>
              <w:t>《我是少年阿凡提》</w:t>
            </w:r>
          </w:p>
        </w:tc>
        <w:tc>
          <w:tcPr>
            <w:tcW w:w="1418"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黑体"/>
                <w:b/>
                <w:color w:val="000000"/>
                <w:kern w:val="0"/>
                <w:sz w:val="22"/>
              </w:rPr>
            </w:pPr>
            <w:r>
              <w:rPr>
                <w:rFonts w:hint="eastAsia" w:ascii="Times New Roman" w:hAnsi="黑体" w:eastAsia="黑体"/>
                <w:b/>
                <w:color w:val="000000"/>
                <w:kern w:val="0"/>
                <w:sz w:val="22"/>
              </w:rPr>
              <w:t>课型设计</w:t>
            </w:r>
          </w:p>
        </w:tc>
        <w:tc>
          <w:tcPr>
            <w:tcW w:w="3607" w:type="dxa"/>
            <w:tcBorders>
              <w:top w:val="single" w:color="auto" w:sz="4" w:space="0"/>
              <w:left w:val="nil"/>
              <w:bottom w:val="single" w:color="auto" w:sz="4" w:space="0"/>
              <w:right w:val="single" w:color="auto" w:sz="4" w:space="0"/>
            </w:tcBorders>
            <w:noWrap/>
            <w:vAlign w:val="center"/>
          </w:tcPr>
          <w:p>
            <w:pPr>
              <w:widowControl/>
              <w:ind w:firstLine="221" w:firstLineChars="100"/>
              <w:jc w:val="left"/>
              <w:rPr>
                <w:rFonts w:hint="eastAsia" w:ascii="宋体" w:hAnsi="宋体" w:eastAsia="宋体" w:cs="宋体"/>
                <w:b/>
                <w:color w:val="000000"/>
                <w:kern w:val="0"/>
                <w:sz w:val="22"/>
                <w:lang w:val="en-US" w:eastAsia="zh-CN"/>
              </w:rPr>
            </w:pPr>
            <w:r>
              <w:rPr>
                <w:rFonts w:hint="eastAsia" w:ascii="宋体" w:hAnsi="宋体" w:eastAsia="宋体" w:cs="宋体"/>
                <w:b/>
                <w:color w:val="000000"/>
                <w:kern w:val="0"/>
                <w:sz w:val="22"/>
                <w:lang w:val="en-US" w:eastAsia="zh-CN"/>
              </w:rPr>
              <w:t>唱歌综合课</w:t>
            </w:r>
          </w:p>
        </w:tc>
        <w:tc>
          <w:tcPr>
            <w:tcW w:w="1425" w:type="dxa"/>
            <w:gridSpan w:val="2"/>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
                <w:b/>
                <w:color w:val="000000"/>
                <w:kern w:val="0"/>
                <w:sz w:val="22"/>
              </w:rPr>
            </w:pPr>
            <w:r>
              <w:rPr>
                <w:rFonts w:hint="eastAsia" w:ascii="Times New Roman" w:hAnsi="黑体" w:eastAsia="黑体"/>
                <w:b/>
                <w:color w:val="000000"/>
                <w:kern w:val="0"/>
                <w:sz w:val="22"/>
              </w:rPr>
              <w:t>教学时间</w:t>
            </w:r>
          </w:p>
        </w:tc>
        <w:tc>
          <w:tcPr>
            <w:tcW w:w="233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000000"/>
                <w:kern w:val="0"/>
                <w:sz w:val="22"/>
                <w:lang w:val="en-US" w:eastAsia="zh-CN"/>
              </w:rPr>
            </w:pPr>
            <w:r>
              <w:rPr>
                <w:rFonts w:hint="eastAsia" w:ascii="宋体" w:hAnsi="宋体" w:eastAsia="宋体" w:cs="宋体"/>
                <w:b/>
                <w:color w:val="000000"/>
                <w:kern w:val="0"/>
                <w:sz w:val="22"/>
                <w:lang w:val="en-US" w:eastAsia="zh-CN"/>
              </w:rPr>
              <w:t>第一课时</w:t>
            </w:r>
          </w:p>
        </w:tc>
      </w:tr>
      <w:tr>
        <w:tblPrEx>
          <w:tblCellMar>
            <w:top w:w="0" w:type="dxa"/>
            <w:left w:w="108" w:type="dxa"/>
            <w:bottom w:w="0" w:type="dxa"/>
            <w:right w:w="108" w:type="dxa"/>
          </w:tblCellMar>
        </w:tblPrEx>
        <w:trPr>
          <w:gridAfter w:val="2"/>
          <w:wAfter w:w="11648" w:type="dxa"/>
          <w:trHeight w:val="491" w:hRule="atLeast"/>
        </w:trPr>
        <w:tc>
          <w:tcPr>
            <w:tcW w:w="124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b/>
                <w:color w:val="000000"/>
                <w:kern w:val="0"/>
                <w:sz w:val="22"/>
              </w:rPr>
            </w:pPr>
            <w:r>
              <w:rPr>
                <w:rFonts w:hint="eastAsia" w:ascii="Times New Roman" w:hAnsi="黑体" w:eastAsia="黑体"/>
                <w:b/>
                <w:color w:val="000000"/>
                <w:kern w:val="0"/>
                <w:sz w:val="22"/>
              </w:rPr>
              <w:t>教材版本</w:t>
            </w:r>
          </w:p>
        </w:tc>
        <w:tc>
          <w:tcPr>
            <w:tcW w:w="3861" w:type="dxa"/>
            <w:gridSpan w:val="3"/>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仿宋"/>
                <w:b/>
                <w:color w:val="000000"/>
                <w:kern w:val="0"/>
                <w:sz w:val="22"/>
                <w:lang w:val="en-US" w:eastAsia="zh-CN"/>
              </w:rPr>
            </w:pPr>
            <w:r>
              <w:rPr>
                <w:rFonts w:hint="eastAsia" w:ascii="宋体" w:hAnsi="宋体" w:eastAsia="宋体" w:cs="宋体"/>
                <w:b/>
                <w:color w:val="000000"/>
                <w:kern w:val="0"/>
                <w:sz w:val="22"/>
                <w:lang w:val="en-US" w:eastAsia="zh-CN"/>
              </w:rPr>
              <w:t>人音版</w:t>
            </w:r>
          </w:p>
        </w:tc>
        <w:tc>
          <w:tcPr>
            <w:tcW w:w="1418" w:type="dxa"/>
            <w:tcBorders>
              <w:top w:val="nil"/>
              <w:left w:val="nil"/>
              <w:bottom w:val="single" w:color="auto" w:sz="4" w:space="0"/>
              <w:right w:val="single" w:color="auto" w:sz="4" w:space="0"/>
            </w:tcBorders>
            <w:noWrap/>
            <w:vAlign w:val="center"/>
          </w:tcPr>
          <w:p>
            <w:pPr>
              <w:widowControl/>
              <w:jc w:val="left"/>
              <w:rPr>
                <w:rFonts w:ascii="Times New Roman" w:hAnsi="Times New Roman" w:eastAsia="黑体"/>
                <w:b/>
                <w:color w:val="000000"/>
                <w:kern w:val="0"/>
                <w:sz w:val="22"/>
              </w:rPr>
            </w:pPr>
            <w:r>
              <w:rPr>
                <w:rFonts w:hint="eastAsia" w:ascii="Times New Roman" w:hAnsi="Times New Roman" w:eastAsia="黑体"/>
                <w:b/>
                <w:color w:val="000000"/>
                <w:kern w:val="0"/>
                <w:sz w:val="22"/>
              </w:rPr>
              <w:t>教学年级</w:t>
            </w:r>
          </w:p>
        </w:tc>
        <w:tc>
          <w:tcPr>
            <w:tcW w:w="3607"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b/>
                <w:color w:val="000000"/>
                <w:kern w:val="0"/>
                <w:sz w:val="22"/>
                <w:lang w:val="en-US" w:eastAsia="zh-CN"/>
              </w:rPr>
            </w:pPr>
            <w:r>
              <w:rPr>
                <w:rFonts w:hint="eastAsia" w:ascii="宋体" w:hAnsi="宋体" w:eastAsia="宋体" w:cs="宋体"/>
                <w:b/>
                <w:color w:val="000000"/>
                <w:kern w:val="0"/>
                <w:sz w:val="22"/>
              </w:rPr>
              <w:t>　</w:t>
            </w:r>
            <w:r>
              <w:rPr>
                <w:rFonts w:hint="eastAsia" w:ascii="宋体" w:hAnsi="宋体" w:eastAsia="宋体" w:cs="宋体"/>
                <w:b/>
                <w:color w:val="000000"/>
                <w:kern w:val="0"/>
                <w:sz w:val="22"/>
                <w:lang w:val="en-US" w:eastAsia="zh-CN"/>
              </w:rPr>
              <w:t>四年级</w:t>
            </w:r>
          </w:p>
        </w:tc>
        <w:tc>
          <w:tcPr>
            <w:tcW w:w="1425" w:type="dxa"/>
            <w:gridSpan w:val="2"/>
            <w:tcBorders>
              <w:top w:val="nil"/>
              <w:left w:val="nil"/>
              <w:bottom w:val="single" w:color="auto" w:sz="4" w:space="0"/>
              <w:right w:val="single" w:color="auto" w:sz="4" w:space="0"/>
            </w:tcBorders>
            <w:vAlign w:val="center"/>
          </w:tcPr>
          <w:p>
            <w:pPr>
              <w:widowControl/>
              <w:jc w:val="left"/>
              <w:rPr>
                <w:rFonts w:ascii="Times New Roman" w:hAnsi="Times New Roman" w:eastAsia="仿宋"/>
                <w:b/>
                <w:color w:val="000000"/>
                <w:kern w:val="0"/>
                <w:sz w:val="22"/>
              </w:rPr>
            </w:pPr>
            <w:r>
              <w:rPr>
                <w:rFonts w:hint="eastAsia" w:ascii="Times New Roman" w:hAnsi="黑体" w:eastAsia="黑体"/>
                <w:b/>
                <w:color w:val="000000"/>
                <w:kern w:val="0"/>
                <w:sz w:val="22"/>
              </w:rPr>
              <w:t>任课教师</w:t>
            </w:r>
          </w:p>
        </w:tc>
        <w:tc>
          <w:tcPr>
            <w:tcW w:w="23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color w:val="000000"/>
                <w:kern w:val="0"/>
                <w:sz w:val="22"/>
                <w:lang w:val="en-US" w:eastAsia="zh-CN"/>
              </w:rPr>
            </w:pPr>
            <w:r>
              <w:rPr>
                <w:rFonts w:hint="eastAsia" w:ascii="宋体" w:hAnsi="宋体" w:eastAsia="宋体" w:cs="宋体"/>
                <w:b/>
                <w:color w:val="000000"/>
                <w:kern w:val="0"/>
                <w:sz w:val="22"/>
                <w:lang w:val="en-US" w:eastAsia="zh-CN"/>
              </w:rPr>
              <w:t>许倬</w:t>
            </w:r>
          </w:p>
        </w:tc>
      </w:tr>
      <w:tr>
        <w:tblPrEx>
          <w:tblCellMar>
            <w:top w:w="0" w:type="dxa"/>
            <w:left w:w="108" w:type="dxa"/>
            <w:bottom w:w="0" w:type="dxa"/>
            <w:right w:w="108" w:type="dxa"/>
          </w:tblCellMar>
        </w:tblPrEx>
        <w:trPr>
          <w:gridAfter w:val="2"/>
          <w:wAfter w:w="11648" w:type="dxa"/>
          <w:trHeight w:val="663" w:hRule="atLeast"/>
        </w:trPr>
        <w:tc>
          <w:tcPr>
            <w:tcW w:w="124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b/>
                <w:color w:val="000000"/>
                <w:kern w:val="0"/>
                <w:sz w:val="22"/>
              </w:rPr>
            </w:pPr>
            <w:r>
              <w:rPr>
                <w:rFonts w:hint="eastAsia" w:ascii="Times New Roman" w:hAnsi="黑体" w:eastAsia="黑体"/>
                <w:b/>
                <w:color w:val="000000"/>
                <w:kern w:val="0"/>
                <w:sz w:val="22"/>
              </w:rPr>
              <w:t>教学内容</w:t>
            </w:r>
          </w:p>
        </w:tc>
        <w:tc>
          <w:tcPr>
            <w:tcW w:w="12650" w:type="dxa"/>
            <w:gridSpan w:val="8"/>
            <w:tcBorders>
              <w:top w:val="single" w:color="auto" w:sz="4" w:space="0"/>
              <w:left w:val="nil"/>
              <w:bottom w:val="single" w:color="auto" w:sz="4" w:space="0"/>
              <w:right w:val="single" w:color="auto" w:sz="4" w:space="0"/>
            </w:tcBorders>
            <w:noWrap/>
            <w:vAlign w:val="center"/>
          </w:tcPr>
          <w:p>
            <w:pPr>
              <w:widowControl/>
              <w:ind w:firstLine="440" w:firstLineChars="200"/>
              <w:jc w:val="left"/>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1.唱会、唱好、会唱《少年阿凡提》这首歌</w:t>
            </w:r>
          </w:p>
          <w:p>
            <w:pPr>
              <w:widowControl/>
              <w:jc w:val="left"/>
              <w:rPr>
                <w:rFonts w:hint="default"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 xml:space="preserve">    2.让学生了解并理解切分节奏、下滑音、变音记号的意义。</w:t>
            </w:r>
          </w:p>
          <w:p>
            <w:pPr>
              <w:widowControl/>
              <w:ind w:firstLine="440" w:firstLineChars="200"/>
              <w:jc w:val="left"/>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3.能充分发挥想象力和创造力，用不同的形式与同学合作表现歌曲。</w:t>
            </w:r>
          </w:p>
        </w:tc>
      </w:tr>
      <w:tr>
        <w:tblPrEx>
          <w:tblCellMar>
            <w:top w:w="0" w:type="dxa"/>
            <w:left w:w="108" w:type="dxa"/>
            <w:bottom w:w="0" w:type="dxa"/>
            <w:right w:w="108" w:type="dxa"/>
          </w:tblCellMar>
        </w:tblPrEx>
        <w:trPr>
          <w:gridAfter w:val="2"/>
          <w:wAfter w:w="11648" w:type="dxa"/>
          <w:trHeight w:val="90" w:hRule="atLeast"/>
        </w:trPr>
        <w:tc>
          <w:tcPr>
            <w:tcW w:w="124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b/>
                <w:color w:val="000000"/>
                <w:kern w:val="0"/>
                <w:sz w:val="22"/>
              </w:rPr>
            </w:pPr>
            <w:r>
              <w:rPr>
                <w:rFonts w:hint="eastAsia" w:ascii="Times New Roman" w:hAnsi="黑体" w:eastAsia="黑体"/>
                <w:b/>
                <w:color w:val="000000"/>
                <w:kern w:val="0"/>
                <w:sz w:val="22"/>
              </w:rPr>
              <w:t>学情分析</w:t>
            </w:r>
          </w:p>
        </w:tc>
        <w:tc>
          <w:tcPr>
            <w:tcW w:w="12650" w:type="dxa"/>
            <w:gridSpan w:val="8"/>
            <w:tcBorders>
              <w:top w:val="single" w:color="auto" w:sz="4" w:space="0"/>
              <w:left w:val="nil"/>
              <w:bottom w:val="single" w:color="auto" w:sz="4" w:space="0"/>
              <w:right w:val="single" w:color="auto" w:sz="4" w:space="0"/>
            </w:tcBorders>
            <w:noWrap/>
            <w:vAlign w:val="center"/>
          </w:tcPr>
          <w:p>
            <w:pPr>
              <w:widowControl/>
              <w:ind w:firstLine="440" w:firstLineChars="200"/>
              <w:jc w:val="left"/>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我是少年阿凡提》是一首具有新疆民歌风格的歌曲。曲调诙谐、欢快,它生动地赞扬了少年阿凡提保护自然生态环境的优良行为。歌曲为2/4拍，二段体结构。第一乐段刻画了欢乐风趣的阿凡提形象以及对破坏自然环境的不良行为的愤恨之情。第二乐段以连续密集的节奏音型出现，配以富有民歌特色的衬词“啦啦啦”、“来来来”更鲜明地表现了主人公活泼向上的精神面貌，唱出了新一代少年阿凡提自豪、欢乐的心情。</w:t>
            </w:r>
          </w:p>
        </w:tc>
      </w:tr>
      <w:tr>
        <w:tblPrEx>
          <w:tblCellMar>
            <w:top w:w="0" w:type="dxa"/>
            <w:left w:w="108" w:type="dxa"/>
            <w:bottom w:w="0" w:type="dxa"/>
            <w:right w:w="108" w:type="dxa"/>
          </w:tblCellMar>
        </w:tblPrEx>
        <w:trPr>
          <w:gridAfter w:val="2"/>
          <w:wAfter w:w="11648" w:type="dxa"/>
          <w:trHeight w:val="270" w:hRule="atLeast"/>
        </w:trPr>
        <w:tc>
          <w:tcPr>
            <w:tcW w:w="124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b/>
                <w:color w:val="000000"/>
                <w:kern w:val="0"/>
                <w:sz w:val="22"/>
              </w:rPr>
            </w:pPr>
            <w:r>
              <w:rPr>
                <w:rFonts w:hint="eastAsia" w:ascii="Times New Roman" w:hAnsi="黑体" w:eastAsia="黑体"/>
                <w:b/>
                <w:color w:val="000000"/>
                <w:kern w:val="0"/>
                <w:sz w:val="22"/>
              </w:rPr>
              <w:t>教学目标</w:t>
            </w:r>
          </w:p>
        </w:tc>
        <w:tc>
          <w:tcPr>
            <w:tcW w:w="12650" w:type="dxa"/>
            <w:gridSpan w:val="8"/>
            <w:tcBorders>
              <w:top w:val="single" w:color="auto" w:sz="4" w:space="0"/>
              <w:left w:val="nil"/>
              <w:bottom w:val="single" w:color="auto" w:sz="4" w:space="0"/>
              <w:right w:val="single" w:color="auto" w:sz="4" w:space="0"/>
            </w:tcBorders>
            <w:noWrap/>
            <w:vAlign w:val="center"/>
          </w:tcPr>
          <w:p>
            <w:pPr>
              <w:widowControl/>
              <w:ind w:firstLine="440" w:firstLineChars="200"/>
              <w:jc w:val="left"/>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1．感受歌曲浓郁的新疆民歌风格特点，在音乐实践活动中掌握升记号、下滑音的唱法，体会升记号、下滑音在歌曲中的作用。</w:t>
            </w:r>
          </w:p>
          <w:p>
            <w:pPr>
              <w:widowControl/>
              <w:ind w:firstLine="440" w:firstLineChars="200"/>
              <w:jc w:val="left"/>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2．唱准下滑音和切分节奏，并能用圆润、弹性的声音，有感情地表现歌曲。</w:t>
            </w:r>
          </w:p>
          <w:p>
            <w:pPr>
              <w:widowControl/>
              <w:ind w:firstLine="440" w:firstLineChars="200"/>
              <w:jc w:val="left"/>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3．能充分发挥想象力和创造力，用不同的形式与同学合作表现歌曲。</w:t>
            </w:r>
          </w:p>
          <w:p>
            <w:pPr>
              <w:widowControl/>
              <w:ind w:firstLine="440" w:firstLineChars="200"/>
              <w:jc w:val="left"/>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4、向阿凡提学习,成为一名勤劳勇敢、幽默乐观、富于智慧和正义感的人，引导学生做个机智勇敢、有正义感的好孩子。培养学生热爱自然、保护自然的情感。</w:t>
            </w:r>
          </w:p>
        </w:tc>
      </w:tr>
      <w:tr>
        <w:tblPrEx>
          <w:tblCellMar>
            <w:top w:w="0" w:type="dxa"/>
            <w:left w:w="108" w:type="dxa"/>
            <w:bottom w:w="0" w:type="dxa"/>
            <w:right w:w="108" w:type="dxa"/>
          </w:tblCellMar>
        </w:tblPrEx>
        <w:trPr>
          <w:gridAfter w:val="2"/>
          <w:wAfter w:w="11648" w:type="dxa"/>
          <w:trHeight w:val="270" w:hRule="atLeast"/>
        </w:trPr>
        <w:tc>
          <w:tcPr>
            <w:tcW w:w="124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b/>
                <w:color w:val="000000"/>
                <w:kern w:val="0"/>
                <w:sz w:val="22"/>
              </w:rPr>
            </w:pPr>
            <w:r>
              <w:rPr>
                <w:rFonts w:hint="eastAsia" w:ascii="Times New Roman" w:hAnsi="黑体" w:eastAsia="黑体"/>
                <w:b/>
                <w:color w:val="000000"/>
                <w:kern w:val="0"/>
                <w:sz w:val="22"/>
              </w:rPr>
              <w:t>教学方法</w:t>
            </w:r>
          </w:p>
        </w:tc>
        <w:tc>
          <w:tcPr>
            <w:tcW w:w="12650" w:type="dxa"/>
            <w:gridSpan w:val="8"/>
            <w:tcBorders>
              <w:top w:val="single" w:color="auto" w:sz="4" w:space="0"/>
              <w:left w:val="nil"/>
              <w:bottom w:val="single" w:color="auto" w:sz="4" w:space="0"/>
              <w:right w:val="single" w:color="auto" w:sz="4" w:space="0"/>
            </w:tcBorders>
            <w:noWrap/>
            <w:vAlign w:val="center"/>
          </w:tcPr>
          <w:p>
            <w:pPr>
              <w:widowControl/>
              <w:jc w:val="left"/>
              <w:rPr>
                <w:rFonts w:hint="default"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聆听法 情景法 创作法 讲授法</w:t>
            </w:r>
          </w:p>
        </w:tc>
      </w:tr>
      <w:tr>
        <w:tblPrEx>
          <w:tblCellMar>
            <w:top w:w="0" w:type="dxa"/>
            <w:left w:w="108" w:type="dxa"/>
            <w:bottom w:w="0" w:type="dxa"/>
            <w:right w:w="108" w:type="dxa"/>
          </w:tblCellMar>
        </w:tblPrEx>
        <w:trPr>
          <w:gridAfter w:val="2"/>
          <w:wAfter w:w="11648" w:type="dxa"/>
          <w:trHeight w:val="270" w:hRule="atLeast"/>
        </w:trPr>
        <w:tc>
          <w:tcPr>
            <w:tcW w:w="124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b/>
                <w:color w:val="000000"/>
                <w:kern w:val="0"/>
                <w:sz w:val="22"/>
              </w:rPr>
            </w:pPr>
            <w:r>
              <w:rPr>
                <w:rFonts w:hint="eastAsia" w:ascii="Times New Roman" w:hAnsi="黑体" w:eastAsia="黑体"/>
                <w:b/>
                <w:color w:val="000000"/>
                <w:kern w:val="0"/>
                <w:sz w:val="22"/>
              </w:rPr>
              <w:t>教学重点</w:t>
            </w:r>
          </w:p>
        </w:tc>
        <w:tc>
          <w:tcPr>
            <w:tcW w:w="12650" w:type="dxa"/>
            <w:gridSpan w:val="8"/>
            <w:tcBorders>
              <w:top w:val="single" w:color="auto" w:sz="4" w:space="0"/>
              <w:left w:val="nil"/>
              <w:bottom w:val="single" w:color="auto" w:sz="4" w:space="0"/>
              <w:right w:val="single" w:color="auto" w:sz="4" w:space="0"/>
            </w:tcBorders>
            <w:noWrap/>
            <w:vAlign w:val="center"/>
          </w:tcPr>
          <w:p>
            <w:pPr>
              <w:widowControl/>
              <w:ind w:firstLine="440" w:firstLineChars="200"/>
              <w:jc w:val="left"/>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1．感受歌曲浓郁的新疆民歌风格特点，在音乐实践活动中掌握升记号、下滑音的唱法，体会升记号、下滑音在歌曲中的作用。</w:t>
            </w:r>
          </w:p>
          <w:p>
            <w:pPr>
              <w:widowControl/>
              <w:ind w:firstLine="440" w:firstLineChars="200"/>
              <w:jc w:val="left"/>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2．向阿凡提学习,成为一名勤劳勇敢、幽默乐观、富于智慧和正义感的人，引导学生做个机智勇敢、有正义感的好孩子。培养学生热爱自然、保护自然的情感。</w:t>
            </w:r>
          </w:p>
        </w:tc>
      </w:tr>
      <w:tr>
        <w:tblPrEx>
          <w:tblCellMar>
            <w:top w:w="0" w:type="dxa"/>
            <w:left w:w="108" w:type="dxa"/>
            <w:bottom w:w="0" w:type="dxa"/>
            <w:right w:w="108" w:type="dxa"/>
          </w:tblCellMar>
        </w:tblPrEx>
        <w:trPr>
          <w:gridAfter w:val="2"/>
          <w:wAfter w:w="11648" w:type="dxa"/>
          <w:trHeight w:val="1078" w:hRule="atLeast"/>
        </w:trPr>
        <w:tc>
          <w:tcPr>
            <w:tcW w:w="12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黑体" w:eastAsia="黑体"/>
                <w:b/>
                <w:color w:val="000000"/>
                <w:kern w:val="0"/>
                <w:sz w:val="22"/>
              </w:rPr>
            </w:pPr>
            <w:r>
              <w:rPr>
                <w:rFonts w:hint="eastAsia" w:ascii="Times New Roman" w:hAnsi="黑体" w:eastAsia="黑体"/>
                <w:b/>
                <w:color w:val="000000"/>
                <w:kern w:val="0"/>
                <w:sz w:val="22"/>
              </w:rPr>
              <w:t>教学难点</w:t>
            </w:r>
          </w:p>
        </w:tc>
        <w:tc>
          <w:tcPr>
            <w:tcW w:w="12650" w:type="dxa"/>
            <w:gridSpan w:val="8"/>
            <w:tcBorders>
              <w:top w:val="single" w:color="auto" w:sz="4" w:space="0"/>
              <w:left w:val="nil"/>
              <w:bottom w:val="single" w:color="auto" w:sz="4" w:space="0"/>
              <w:right w:val="single" w:color="auto" w:sz="4" w:space="0"/>
            </w:tcBorders>
            <w:noWrap/>
            <w:vAlign w:val="center"/>
          </w:tcPr>
          <w:p>
            <w:pPr>
              <w:widowControl/>
              <w:ind w:firstLine="440" w:firstLineChars="200"/>
              <w:jc w:val="left"/>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1.唱准下滑音和切分节奏，能用圆润、弹性的声音，有感情地表现歌曲。</w:t>
            </w:r>
          </w:p>
          <w:p>
            <w:pPr>
              <w:widowControl/>
              <w:ind w:firstLine="440" w:firstLineChars="200"/>
              <w:jc w:val="left"/>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2.能充分发挥想象力和创造力，用不同的形式与同学合作表现歌曲。</w:t>
            </w:r>
          </w:p>
        </w:tc>
      </w:tr>
      <w:tr>
        <w:tblPrEx>
          <w:tblCellMar>
            <w:top w:w="0" w:type="dxa"/>
            <w:left w:w="108" w:type="dxa"/>
            <w:bottom w:w="0" w:type="dxa"/>
            <w:right w:w="108" w:type="dxa"/>
          </w:tblCellMar>
        </w:tblPrEx>
        <w:trPr>
          <w:gridAfter w:val="2"/>
          <w:wAfter w:w="11648" w:type="dxa"/>
          <w:trHeight w:val="558" w:hRule="atLeast"/>
        </w:trPr>
        <w:tc>
          <w:tcPr>
            <w:tcW w:w="1242" w:type="dxa"/>
            <w:tcBorders>
              <w:top w:val="single" w:color="auto" w:sz="4" w:space="0"/>
              <w:left w:val="single" w:color="auto" w:sz="4" w:space="0"/>
              <w:bottom w:val="single" w:color="auto" w:sz="4" w:space="0"/>
              <w:right w:val="single" w:color="auto" w:sz="4" w:space="0"/>
            </w:tcBorders>
            <w:noWrap/>
          </w:tcPr>
          <w:p>
            <w:pPr>
              <w:jc w:val="left"/>
              <w:rPr>
                <w:rFonts w:ascii="Times New Roman" w:hAnsi="黑体" w:eastAsia="黑体"/>
                <w:b/>
                <w:color w:val="000000"/>
                <w:kern w:val="0"/>
                <w:sz w:val="22"/>
              </w:rPr>
            </w:pPr>
            <w:r>
              <w:rPr>
                <w:rFonts w:hint="eastAsia" w:ascii="Times New Roman" w:hAnsi="黑体" w:eastAsia="黑体"/>
                <w:b/>
                <w:color w:val="000000"/>
                <w:kern w:val="0"/>
                <w:sz w:val="22"/>
              </w:rPr>
              <w:t>课程资源</w:t>
            </w:r>
          </w:p>
        </w:tc>
        <w:tc>
          <w:tcPr>
            <w:tcW w:w="12650" w:type="dxa"/>
            <w:gridSpan w:val="8"/>
            <w:tcBorders>
              <w:top w:val="single" w:color="auto" w:sz="4" w:space="0"/>
              <w:left w:val="nil"/>
              <w:bottom w:val="single" w:color="auto" w:sz="4" w:space="0"/>
              <w:right w:val="single" w:color="auto" w:sz="4" w:space="0"/>
            </w:tcBorders>
            <w:noWrap/>
          </w:tcPr>
          <w:p>
            <w:pPr>
              <w:widowControl/>
              <w:jc w:val="left"/>
              <w:rPr>
                <w:rFonts w:hint="default"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 xml:space="preserve"> ppt 音乐 </w:t>
            </w:r>
          </w:p>
        </w:tc>
      </w:tr>
      <w:tr>
        <w:tblPrEx>
          <w:tblCellMar>
            <w:top w:w="0" w:type="dxa"/>
            <w:left w:w="108" w:type="dxa"/>
            <w:bottom w:w="0" w:type="dxa"/>
            <w:right w:w="108" w:type="dxa"/>
          </w:tblCellMar>
        </w:tblPrEx>
        <w:trPr>
          <w:gridAfter w:val="2"/>
          <w:wAfter w:w="11648" w:type="dxa"/>
          <w:trHeight w:val="393" w:hRule="atLeast"/>
        </w:trPr>
        <w:tc>
          <w:tcPr>
            <w:tcW w:w="12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黑体" w:eastAsia="黑体"/>
                <w:b/>
                <w:color w:val="000000"/>
                <w:kern w:val="0"/>
                <w:sz w:val="22"/>
              </w:rPr>
            </w:pPr>
            <w:r>
              <w:rPr>
                <w:rFonts w:hint="eastAsia" w:ascii="Times New Roman" w:hAnsi="黑体" w:eastAsia="黑体"/>
                <w:b/>
                <w:color w:val="000000"/>
                <w:kern w:val="0"/>
                <w:sz w:val="22"/>
              </w:rPr>
              <w:t>课前准备</w:t>
            </w:r>
          </w:p>
        </w:tc>
        <w:tc>
          <w:tcPr>
            <w:tcW w:w="12650" w:type="dxa"/>
            <w:gridSpan w:val="8"/>
            <w:tcBorders>
              <w:top w:val="single" w:color="auto" w:sz="4" w:space="0"/>
              <w:bottom w:val="single" w:color="auto" w:sz="4" w:space="0"/>
              <w:right w:val="single" w:color="auto" w:sz="4" w:space="0"/>
            </w:tcBorders>
            <w:noWrap/>
          </w:tcPr>
          <w:p>
            <w:pPr>
              <w:widowControl/>
              <w:jc w:val="left"/>
              <w:rPr>
                <w:rFonts w:hint="default"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电脑 课堂乐器（铃鼓 双响筒）</w:t>
            </w:r>
          </w:p>
        </w:tc>
      </w:tr>
      <w:tr>
        <w:tblPrEx>
          <w:tblCellMar>
            <w:top w:w="0" w:type="dxa"/>
            <w:left w:w="108" w:type="dxa"/>
            <w:bottom w:w="0" w:type="dxa"/>
            <w:right w:w="108" w:type="dxa"/>
          </w:tblCellMar>
        </w:tblPrEx>
        <w:trPr>
          <w:trHeight w:val="234" w:hRule="atLeast"/>
        </w:trPr>
        <w:tc>
          <w:tcPr>
            <w:tcW w:w="1242"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eastAsia="黑体"/>
                <w:b/>
                <w:color w:val="000000"/>
                <w:kern w:val="0"/>
                <w:sz w:val="22"/>
              </w:rPr>
            </w:pPr>
            <w:r>
              <w:rPr>
                <w:rFonts w:hint="eastAsia" w:ascii="Times New Roman" w:hAnsi="Times New Roman" w:eastAsia="黑体"/>
                <w:b/>
                <w:color w:val="000000"/>
                <w:kern w:val="0"/>
                <w:sz w:val="22"/>
              </w:rPr>
              <w:t>教学过程</w:t>
            </w:r>
          </w:p>
        </w:tc>
        <w:tc>
          <w:tcPr>
            <w:tcW w:w="1591" w:type="dxa"/>
            <w:tcBorders>
              <w:top w:val="single" w:color="auto" w:sz="4" w:space="0"/>
              <w:left w:val="nil"/>
              <w:bottom w:val="single" w:color="auto" w:sz="4" w:space="0"/>
              <w:right w:val="single" w:color="auto" w:sz="4" w:space="0"/>
            </w:tcBorders>
          </w:tcPr>
          <w:p>
            <w:pPr>
              <w:widowControl/>
              <w:jc w:val="center"/>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教学环节</w:t>
            </w:r>
          </w:p>
        </w:tc>
        <w:tc>
          <w:tcPr>
            <w:tcW w:w="1987" w:type="dxa"/>
            <w:tcBorders>
              <w:top w:val="single" w:color="auto" w:sz="4" w:space="0"/>
              <w:left w:val="nil"/>
              <w:bottom w:val="single" w:color="auto" w:sz="4" w:space="0"/>
              <w:right w:val="single" w:color="auto" w:sz="4" w:space="0"/>
            </w:tcBorders>
          </w:tcPr>
          <w:p>
            <w:pPr>
              <w:widowControl/>
              <w:jc w:val="center"/>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教师教学活动</w:t>
            </w:r>
          </w:p>
        </w:tc>
        <w:tc>
          <w:tcPr>
            <w:tcW w:w="6379" w:type="dxa"/>
            <w:gridSpan w:val="4"/>
            <w:tcBorders>
              <w:top w:val="single" w:color="auto" w:sz="4" w:space="0"/>
              <w:left w:val="nil"/>
              <w:bottom w:val="single" w:color="auto" w:sz="4" w:space="0"/>
              <w:right w:val="single" w:color="auto" w:sz="4" w:space="0"/>
            </w:tcBorders>
          </w:tcPr>
          <w:p>
            <w:pPr>
              <w:widowControl/>
              <w:jc w:val="center"/>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学生学习活动</w:t>
            </w:r>
          </w:p>
        </w:tc>
        <w:tc>
          <w:tcPr>
            <w:tcW w:w="2693" w:type="dxa"/>
            <w:gridSpan w:val="2"/>
            <w:tcBorders>
              <w:top w:val="single" w:color="auto" w:sz="4" w:space="0"/>
              <w:left w:val="nil"/>
              <w:bottom w:val="single" w:color="auto" w:sz="4" w:space="0"/>
              <w:right w:val="single" w:color="auto" w:sz="4" w:space="0"/>
            </w:tcBorders>
          </w:tcPr>
          <w:p>
            <w:pPr>
              <w:widowControl/>
              <w:jc w:val="center"/>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设计意图</w:t>
            </w:r>
          </w:p>
        </w:tc>
        <w:tc>
          <w:tcPr>
            <w:tcW w:w="5616" w:type="dxa"/>
            <w:vMerge w:val="restart"/>
          </w:tcPr>
          <w:p>
            <w:pPr>
              <w:widowControl/>
              <w:jc w:val="left"/>
              <w:rPr>
                <w:b/>
              </w:rPr>
            </w:pPr>
          </w:p>
        </w:tc>
        <w:tc>
          <w:tcPr>
            <w:tcW w:w="6032" w:type="dxa"/>
            <w:vMerge w:val="restart"/>
            <w:tcBorders>
              <w:top w:val="nil"/>
              <w:left w:val="nil"/>
              <w:right w:val="single" w:color="auto" w:sz="4" w:space="0"/>
            </w:tcBorders>
          </w:tcPr>
          <w:p>
            <w:pPr>
              <w:widowControl/>
              <w:jc w:val="left"/>
              <w:rPr>
                <w:b/>
              </w:rPr>
            </w:pPr>
            <w:r>
              <w:rPr>
                <w:rFonts w:hint="eastAsia" w:ascii="Times New Roman" w:hAnsi="黑体" w:eastAsia="黑体"/>
                <w:b/>
                <w:color w:val="000000"/>
                <w:kern w:val="0"/>
                <w:sz w:val="22"/>
              </w:rPr>
              <w:t>设计意图</w:t>
            </w:r>
          </w:p>
        </w:tc>
      </w:tr>
      <w:tr>
        <w:tblPrEx>
          <w:tblCellMar>
            <w:top w:w="0" w:type="dxa"/>
            <w:left w:w="108" w:type="dxa"/>
            <w:bottom w:w="0" w:type="dxa"/>
            <w:right w:w="108" w:type="dxa"/>
          </w:tblCellMar>
        </w:tblPrEx>
        <w:trPr>
          <w:trHeight w:val="375" w:hRule="atLeast"/>
        </w:trPr>
        <w:tc>
          <w:tcPr>
            <w:tcW w:w="1242" w:type="dxa"/>
            <w:tcBorders>
              <w:top w:val="single" w:color="auto" w:sz="4" w:space="0"/>
              <w:left w:val="single" w:color="auto" w:sz="4" w:space="0"/>
              <w:bottom w:val="single" w:color="auto" w:sz="4" w:space="0"/>
              <w:right w:val="single" w:color="auto" w:sz="4" w:space="0"/>
            </w:tcBorders>
          </w:tcPr>
          <w:p>
            <w:pPr>
              <w:rPr>
                <w:rFonts w:ascii="Times New Roman" w:hAnsi="黑体" w:eastAsia="黑体"/>
                <w:b/>
                <w:color w:val="000000"/>
                <w:kern w:val="0"/>
                <w:sz w:val="22"/>
              </w:rPr>
            </w:pPr>
            <w:r>
              <w:rPr>
                <w:rFonts w:hint="eastAsia" w:ascii="Times New Roman" w:hAnsi="黑体" w:eastAsia="黑体"/>
                <w:b/>
                <w:color w:val="000000"/>
                <w:kern w:val="0"/>
                <w:sz w:val="22"/>
              </w:rPr>
              <w:t>教学导入</w:t>
            </w:r>
          </w:p>
        </w:tc>
        <w:tc>
          <w:tcPr>
            <w:tcW w:w="1591"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组织教学</w:t>
            </w:r>
          </w:p>
        </w:tc>
        <w:tc>
          <w:tcPr>
            <w:tcW w:w="1987"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师生问好</w:t>
            </w:r>
          </w:p>
        </w:tc>
        <w:tc>
          <w:tcPr>
            <w:tcW w:w="6379"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师生问好</w:t>
            </w:r>
          </w:p>
        </w:tc>
        <w:tc>
          <w:tcPr>
            <w:tcW w:w="26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color w:val="000000"/>
                <w:kern w:val="0"/>
                <w:sz w:val="22"/>
                <w:lang w:val="en-US" w:eastAsia="zh-CN"/>
              </w:rPr>
            </w:pPr>
          </w:p>
        </w:tc>
        <w:tc>
          <w:tcPr>
            <w:tcW w:w="5616" w:type="dxa"/>
            <w:vMerge w:val="continue"/>
          </w:tcPr>
          <w:p>
            <w:pPr>
              <w:widowControl/>
              <w:jc w:val="left"/>
              <w:rPr>
                <w:b/>
              </w:rPr>
            </w:pPr>
          </w:p>
        </w:tc>
        <w:tc>
          <w:tcPr>
            <w:tcW w:w="6032" w:type="dxa"/>
            <w:vMerge w:val="continue"/>
            <w:tcBorders>
              <w:left w:val="nil"/>
              <w:bottom w:val="single" w:color="auto" w:sz="4" w:space="0"/>
              <w:right w:val="single" w:color="auto" w:sz="4" w:space="0"/>
            </w:tcBorders>
          </w:tcPr>
          <w:p>
            <w:pPr>
              <w:widowControl/>
              <w:jc w:val="left"/>
              <w:rPr>
                <w:rFonts w:ascii="Times New Roman" w:hAnsi="黑体" w:eastAsia="黑体"/>
                <w:b/>
                <w:color w:val="000000"/>
                <w:kern w:val="0"/>
                <w:sz w:val="22"/>
              </w:rPr>
            </w:pPr>
          </w:p>
        </w:tc>
      </w:tr>
      <w:tr>
        <w:tblPrEx>
          <w:tblCellMar>
            <w:top w:w="0" w:type="dxa"/>
            <w:left w:w="108" w:type="dxa"/>
            <w:bottom w:w="0" w:type="dxa"/>
            <w:right w:w="108" w:type="dxa"/>
          </w:tblCellMar>
        </w:tblPrEx>
        <w:trPr>
          <w:gridAfter w:val="2"/>
          <w:wAfter w:w="11648" w:type="dxa"/>
          <w:trHeight w:val="795" w:hRule="atLeast"/>
        </w:trPr>
        <w:tc>
          <w:tcPr>
            <w:tcW w:w="1242"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Times New Roman" w:hAnsi="Times New Roman" w:eastAsia="黑体"/>
                <w:b/>
                <w:color w:val="000000"/>
                <w:spacing w:val="5"/>
                <w:kern w:val="0"/>
                <w:sz w:val="24"/>
                <w:szCs w:val="24"/>
              </w:rPr>
            </w:pPr>
          </w:p>
          <w:p>
            <w:pPr>
              <w:widowControl/>
              <w:jc w:val="center"/>
              <w:rPr>
                <w:rFonts w:ascii="Times New Roman" w:hAnsi="Times New Roman" w:eastAsia="黑体"/>
                <w:b/>
                <w:color w:val="000000"/>
                <w:kern w:val="0"/>
                <w:sz w:val="22"/>
              </w:rPr>
            </w:pPr>
            <w:r>
              <w:rPr>
                <w:rFonts w:hint="eastAsia" w:ascii="Times New Roman" w:hAnsi="Times New Roman" w:eastAsia="黑体"/>
                <w:b/>
                <w:color w:val="000000"/>
                <w:spacing w:val="0"/>
                <w:w w:val="90"/>
                <w:kern w:val="0"/>
                <w:sz w:val="24"/>
                <w:szCs w:val="24"/>
                <w:fitText w:val="980" w:id="1411678087"/>
                <w:lang w:val="en-US" w:eastAsia="zh-CN"/>
              </w:rPr>
              <w:t xml:space="preserve"> </w:t>
            </w:r>
            <w:r>
              <w:rPr>
                <w:rFonts w:hint="eastAsia" w:ascii="Times New Roman" w:hAnsi="Times New Roman" w:eastAsia="黑体"/>
                <w:b/>
                <w:color w:val="000000"/>
                <w:spacing w:val="0"/>
                <w:w w:val="90"/>
                <w:kern w:val="0"/>
                <w:sz w:val="24"/>
                <w:szCs w:val="24"/>
                <w:fitText w:val="980" w:id="1411678087"/>
              </w:rPr>
              <w:t>教学新课</w:t>
            </w:r>
          </w:p>
        </w:tc>
        <w:tc>
          <w:tcPr>
            <w:tcW w:w="15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heme="minorEastAsia" w:hAnsiTheme="minorEastAsia" w:eastAsiaTheme="minorEastAsia" w:cstheme="minorEastAsia"/>
                <w:b w:val="0"/>
                <w:bCs/>
                <w:color w:val="000000"/>
                <w:kern w:val="0"/>
                <w:sz w:val="22"/>
                <w:lang w:val="en-US" w:eastAsia="zh-CN"/>
              </w:rPr>
            </w:pPr>
          </w:p>
          <w:p>
            <w:pPr>
              <w:widowControl/>
              <w:jc w:val="center"/>
              <w:rPr>
                <w:rFonts w:hint="default"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导入</w:t>
            </w:r>
          </w:p>
          <w:p>
            <w:pPr>
              <w:widowControl/>
              <w:jc w:val="center"/>
              <w:rPr>
                <w:rFonts w:hint="default" w:asciiTheme="minorEastAsia" w:hAnsiTheme="minorEastAsia" w:eastAsiaTheme="minorEastAsia" w:cstheme="minorEastAsia"/>
                <w:b w:val="0"/>
                <w:bCs/>
                <w:color w:val="000000"/>
                <w:kern w:val="0"/>
                <w:sz w:val="22"/>
                <w:lang w:val="en-US" w:eastAsia="zh-CN"/>
              </w:rPr>
            </w:pPr>
          </w:p>
          <w:p>
            <w:pPr>
              <w:widowControl/>
              <w:jc w:val="center"/>
              <w:rPr>
                <w:rFonts w:hint="eastAsia" w:asciiTheme="minorEastAsia" w:hAnsiTheme="minorEastAsia" w:eastAsiaTheme="minorEastAsia" w:cstheme="minorEastAsia"/>
                <w:b w:val="0"/>
                <w:bCs/>
                <w:color w:val="000000"/>
                <w:kern w:val="0"/>
                <w:sz w:val="22"/>
                <w:lang w:val="en-US" w:eastAsia="zh-CN"/>
              </w:rPr>
            </w:pPr>
          </w:p>
        </w:tc>
        <w:tc>
          <w:tcPr>
            <w:tcW w:w="1987" w:type="dxa"/>
            <w:tcBorders>
              <w:top w:val="single" w:color="auto" w:sz="4" w:space="0"/>
              <w:left w:val="single" w:color="auto" w:sz="4" w:space="0"/>
              <w:bottom w:val="single" w:color="auto" w:sz="4" w:space="0"/>
              <w:right w:val="single" w:color="auto" w:sz="4" w:space="0"/>
            </w:tcBorders>
            <w:vAlign w:val="center"/>
          </w:tcPr>
          <w:p>
            <w:pPr>
              <w:widowControl/>
              <w:ind w:firstLine="440" w:firstLineChars="200"/>
              <w:jc w:val="both"/>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教师范唱导入</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学生仔细欣赏老师的表演</w:t>
            </w:r>
          </w:p>
        </w:tc>
        <w:tc>
          <w:tcPr>
            <w:tcW w:w="269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激发学习兴趣</w:t>
            </w:r>
          </w:p>
        </w:tc>
      </w:tr>
      <w:tr>
        <w:tblPrEx>
          <w:tblCellMar>
            <w:top w:w="0" w:type="dxa"/>
            <w:left w:w="108" w:type="dxa"/>
            <w:bottom w:w="0" w:type="dxa"/>
            <w:right w:w="108" w:type="dxa"/>
          </w:tblCellMar>
        </w:tblPrEx>
        <w:trPr>
          <w:gridAfter w:val="2"/>
          <w:wAfter w:w="11648" w:type="dxa"/>
          <w:trHeight w:val="915" w:hRule="atLeast"/>
        </w:trPr>
        <w:tc>
          <w:tcPr>
            <w:tcW w:w="1242"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Times New Roman" w:hAnsi="Times New Roman" w:eastAsia="黑体"/>
                <w:b/>
                <w:color w:val="000000"/>
                <w:spacing w:val="5"/>
                <w:kern w:val="0"/>
                <w:sz w:val="24"/>
                <w:szCs w:val="24"/>
              </w:rPr>
            </w:pPr>
          </w:p>
        </w:tc>
        <w:tc>
          <w:tcPr>
            <w:tcW w:w="15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color w:val="000000"/>
                <w:kern w:val="0"/>
                <w:sz w:val="22"/>
                <w:lang w:val="en-US" w:eastAsia="zh-CN"/>
              </w:rPr>
            </w:pPr>
          </w:p>
        </w:tc>
        <w:tc>
          <w:tcPr>
            <w:tcW w:w="1987" w:type="dxa"/>
            <w:tcBorders>
              <w:top w:val="single" w:color="auto" w:sz="4" w:space="0"/>
              <w:left w:val="single" w:color="auto" w:sz="4" w:space="0"/>
              <w:bottom w:val="single" w:color="auto" w:sz="4" w:space="0"/>
              <w:right w:val="single" w:color="auto" w:sz="4" w:space="0"/>
            </w:tcBorders>
            <w:vAlign w:val="center"/>
          </w:tcPr>
          <w:p>
            <w:pPr>
              <w:widowControl/>
              <w:ind w:firstLine="440" w:firstLineChars="200"/>
              <w:jc w:val="both"/>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提出歌曲风格问题，并引出新疆，讲述新疆风土人情。</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回答，聆听</w:t>
            </w:r>
          </w:p>
        </w:tc>
        <w:tc>
          <w:tcPr>
            <w:tcW w:w="26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heme="minorEastAsia" w:hAnsiTheme="minorEastAsia" w:eastAsiaTheme="minorEastAsia" w:cstheme="minorEastAsia"/>
                <w:b w:val="0"/>
                <w:bCs/>
                <w:color w:val="000000"/>
                <w:kern w:val="0"/>
                <w:sz w:val="22"/>
                <w:lang w:val="en-US" w:eastAsia="zh-CN"/>
              </w:rPr>
            </w:pPr>
          </w:p>
        </w:tc>
      </w:tr>
      <w:tr>
        <w:tblPrEx>
          <w:tblCellMar>
            <w:top w:w="0" w:type="dxa"/>
            <w:left w:w="108" w:type="dxa"/>
            <w:bottom w:w="0" w:type="dxa"/>
            <w:right w:w="108" w:type="dxa"/>
          </w:tblCellMar>
        </w:tblPrEx>
        <w:trPr>
          <w:gridAfter w:val="2"/>
          <w:wAfter w:w="11648" w:type="dxa"/>
          <w:trHeight w:val="1080" w:hRule="atLeast"/>
        </w:trPr>
        <w:tc>
          <w:tcPr>
            <w:tcW w:w="1242"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Times New Roman" w:hAnsi="Times New Roman" w:eastAsia="黑体"/>
                <w:b/>
                <w:color w:val="000000"/>
                <w:spacing w:val="5"/>
                <w:kern w:val="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color w:val="000000"/>
                <w:kern w:val="0"/>
                <w:sz w:val="22"/>
                <w:lang w:val="en-US" w:eastAsia="zh-CN"/>
              </w:rPr>
            </w:pPr>
          </w:p>
          <w:p>
            <w:pPr>
              <w:widowControl/>
              <w:jc w:val="center"/>
              <w:rPr>
                <w:rFonts w:hint="eastAsia" w:asciiTheme="minorEastAsia" w:hAnsiTheme="minorEastAsia" w:eastAsiaTheme="minorEastAsia" w:cstheme="minorEastAsia"/>
                <w:b w:val="0"/>
                <w:bCs/>
                <w:color w:val="000000"/>
                <w:kern w:val="0"/>
                <w:sz w:val="22"/>
                <w:lang w:val="en-US" w:eastAsia="zh-CN"/>
              </w:rPr>
            </w:pPr>
          </w:p>
          <w:p>
            <w:pPr>
              <w:widowControl/>
              <w:jc w:val="center"/>
              <w:rPr>
                <w:rFonts w:hint="default"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初次聆听</w:t>
            </w:r>
          </w:p>
          <w:p>
            <w:pPr>
              <w:widowControl/>
              <w:jc w:val="center"/>
              <w:rPr>
                <w:rFonts w:hint="default" w:asciiTheme="minorEastAsia" w:hAnsiTheme="minorEastAsia" w:eastAsiaTheme="minorEastAsia" w:cstheme="minorEastAsia"/>
                <w:b w:val="0"/>
                <w:bCs/>
                <w:color w:val="000000"/>
                <w:kern w:val="0"/>
                <w:sz w:val="22"/>
                <w:lang w:val="en-US" w:eastAsia="zh-CN"/>
              </w:rPr>
            </w:pPr>
          </w:p>
          <w:p>
            <w:pPr>
              <w:widowControl/>
              <w:jc w:val="center"/>
              <w:rPr>
                <w:rFonts w:ascii="Times New Roman" w:hAnsi="仿宋" w:eastAsia="仿宋"/>
                <w:b/>
                <w:color w:val="000000"/>
                <w:kern w:val="0"/>
                <w:sz w:val="22"/>
              </w:rPr>
            </w:pPr>
          </w:p>
        </w:tc>
        <w:tc>
          <w:tcPr>
            <w:tcW w:w="1987" w:type="dxa"/>
            <w:tcBorders>
              <w:top w:val="single" w:color="auto" w:sz="4" w:space="0"/>
              <w:left w:val="single" w:color="auto" w:sz="4" w:space="0"/>
              <w:bottom w:val="single" w:color="auto" w:sz="4" w:space="0"/>
              <w:right w:val="single" w:color="auto" w:sz="4" w:space="0"/>
            </w:tcBorders>
            <w:vAlign w:val="center"/>
          </w:tcPr>
          <w:p>
            <w:pPr>
              <w:widowControl/>
              <w:ind w:firstLine="440" w:firstLineChars="200"/>
              <w:jc w:val="both"/>
              <w:rPr>
                <w:rFonts w:ascii="Times New Roman" w:hAnsi="Times New Roman" w:eastAsia="黑体"/>
                <w:b/>
                <w:color w:val="000000"/>
                <w:kern w:val="0"/>
                <w:sz w:val="22"/>
              </w:rPr>
            </w:pPr>
            <w:r>
              <w:rPr>
                <w:rFonts w:hint="eastAsia" w:asciiTheme="minorEastAsia" w:hAnsiTheme="minorEastAsia" w:eastAsiaTheme="minorEastAsia" w:cstheme="minorEastAsia"/>
                <w:b w:val="0"/>
                <w:bCs/>
                <w:color w:val="000000"/>
                <w:kern w:val="0"/>
                <w:sz w:val="22"/>
                <w:lang w:val="en-US" w:eastAsia="zh-CN"/>
              </w:rPr>
              <w:t>通过歌曲情绪，来营造音乐情景。</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Calibri" w:hAnsi="Calibri" w:eastAsia="宋体" w:cs="Times New Roman"/>
                <w:b w:val="0"/>
                <w:bCs w:val="0"/>
                <w:color w:val="464646"/>
                <w:kern w:val="0"/>
                <w:sz w:val="24"/>
                <w:szCs w:val="24"/>
                <w:vertAlign w:val="baseline"/>
                <w:lang w:val="en-US" w:eastAsia="zh-CN" w:bidi="ar-SA"/>
              </w:rPr>
            </w:pPr>
            <w:r>
              <w:rPr>
                <w:rFonts w:hint="eastAsia" w:asciiTheme="minorEastAsia" w:hAnsiTheme="minorEastAsia" w:eastAsiaTheme="minorEastAsia" w:cstheme="minorEastAsia"/>
                <w:b w:val="0"/>
                <w:bCs/>
                <w:color w:val="000000"/>
                <w:kern w:val="0"/>
                <w:sz w:val="22"/>
                <w:lang w:val="en-US" w:eastAsia="zh-CN"/>
              </w:rPr>
              <w:t>歌曲节奏 情绪</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both"/>
              <w:rPr>
                <w:rFonts w:ascii="Times New Roman" w:hAnsi="Times New Roman" w:eastAsia="黑体"/>
                <w:b/>
                <w:color w:val="000000"/>
                <w:kern w:val="0"/>
                <w:sz w:val="22"/>
              </w:rPr>
            </w:pPr>
            <w:r>
              <w:rPr>
                <w:rFonts w:hint="eastAsia" w:asciiTheme="minorEastAsia" w:hAnsiTheme="minorEastAsia" w:eastAsiaTheme="minorEastAsia" w:cstheme="minorEastAsia"/>
                <w:b w:val="0"/>
                <w:bCs/>
                <w:color w:val="000000"/>
                <w:kern w:val="0"/>
                <w:sz w:val="22"/>
                <w:lang w:val="en-US" w:eastAsia="zh-CN"/>
              </w:rPr>
              <w:t>感受歌曲情绪，营造音乐情景。通过故事分段学习，让歌曲学习更加容易，</w:t>
            </w:r>
          </w:p>
        </w:tc>
      </w:tr>
      <w:tr>
        <w:tblPrEx>
          <w:tblCellMar>
            <w:top w:w="0" w:type="dxa"/>
            <w:left w:w="108" w:type="dxa"/>
            <w:bottom w:w="0" w:type="dxa"/>
            <w:right w:w="108" w:type="dxa"/>
          </w:tblCellMar>
        </w:tblPrEx>
        <w:trPr>
          <w:gridAfter w:val="2"/>
          <w:wAfter w:w="11648" w:type="dxa"/>
          <w:trHeight w:val="2033" w:hRule="atLeast"/>
        </w:trPr>
        <w:tc>
          <w:tcPr>
            <w:tcW w:w="1242"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Times New Roman" w:hAnsi="Times New Roman" w:eastAsia="黑体"/>
                <w:b/>
                <w:color w:val="000000"/>
                <w:spacing w:val="5"/>
                <w:kern w:val="0"/>
                <w:sz w:val="24"/>
                <w:szCs w:val="24"/>
              </w:rPr>
            </w:pPr>
          </w:p>
        </w:tc>
        <w:tc>
          <w:tcPr>
            <w:tcW w:w="15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情景创设</w:t>
            </w:r>
          </w:p>
          <w:p>
            <w:pPr>
              <w:widowControl/>
              <w:jc w:val="center"/>
              <w:rPr>
                <w:rFonts w:ascii="Times New Roman" w:hAnsi="Times New Roman" w:eastAsia="仿宋"/>
                <w:b/>
                <w:color w:val="000000"/>
                <w:kern w:val="0"/>
                <w:sz w:val="22"/>
              </w:rPr>
            </w:pPr>
          </w:p>
        </w:tc>
        <w:tc>
          <w:tcPr>
            <w:tcW w:w="1987" w:type="dxa"/>
            <w:tcBorders>
              <w:top w:val="single" w:color="auto" w:sz="4" w:space="0"/>
              <w:left w:val="single" w:color="auto" w:sz="4" w:space="0"/>
              <w:bottom w:val="single" w:color="auto" w:sz="4" w:space="0"/>
              <w:right w:val="single" w:color="auto" w:sz="4" w:space="0"/>
            </w:tcBorders>
            <w:vAlign w:val="center"/>
          </w:tcPr>
          <w:p>
            <w:pPr>
              <w:widowControl/>
              <w:ind w:firstLine="440" w:firstLineChars="200"/>
              <w:jc w:val="both"/>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通过音乐情景创设，解决歌曲第一部分难点。</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b w:val="0"/>
                <w:bCs w:val="0"/>
                <w:color w:val="464646"/>
                <w:sz w:val="24"/>
                <w:szCs w:val="24"/>
                <w:vertAlign w:val="baseline"/>
                <w:lang w:val="en-US" w:eastAsia="zh-CN"/>
              </w:rPr>
            </w:pPr>
            <w:r>
              <w:rPr>
                <w:rFonts w:hint="eastAsia" w:asciiTheme="minorEastAsia" w:hAnsiTheme="minorEastAsia" w:eastAsiaTheme="minorEastAsia" w:cstheme="minorEastAsia"/>
                <w:b w:val="0"/>
                <w:bCs/>
                <w:color w:val="000000"/>
                <w:kern w:val="0"/>
                <w:sz w:val="22"/>
                <w:lang w:val="en-US" w:eastAsia="zh-CN"/>
              </w:rPr>
              <w:t>聆听、模唱、练习</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jc w:val="both"/>
            </w:pPr>
            <w:r>
              <w:rPr>
                <w:rFonts w:hint="eastAsia" w:asciiTheme="minorEastAsia" w:hAnsiTheme="minorEastAsia" w:eastAsiaTheme="minorEastAsia" w:cstheme="minorEastAsia"/>
                <w:b w:val="0"/>
                <w:bCs/>
                <w:color w:val="000000"/>
                <w:kern w:val="0"/>
                <w:sz w:val="22"/>
                <w:lang w:val="en-US" w:eastAsia="zh-CN"/>
              </w:rPr>
              <w:t>并通过情景创设让学生更加直观感受到音乐要素。</w:t>
            </w:r>
          </w:p>
          <w:p>
            <w:pPr>
              <w:widowControl/>
              <w:jc w:val="both"/>
              <w:rPr>
                <w:rFonts w:hint="default"/>
                <w:lang w:val="en-US" w:eastAsia="zh-CN"/>
              </w:rPr>
            </w:pPr>
          </w:p>
          <w:p>
            <w:pPr>
              <w:widowControl/>
              <w:jc w:val="both"/>
              <w:rPr>
                <w:rFonts w:hint="default"/>
                <w:lang w:val="en-US" w:eastAsia="zh-CN"/>
              </w:rPr>
            </w:pPr>
            <w:r>
              <w:drawing>
                <wp:anchor distT="0" distB="0" distL="114300" distR="114300" simplePos="0" relativeHeight="251659264" behindDoc="0" locked="0" layoutInCell="1" allowOverlap="1">
                  <wp:simplePos x="0" y="0"/>
                  <wp:positionH relativeFrom="column">
                    <wp:posOffset>-49530</wp:posOffset>
                  </wp:positionH>
                  <wp:positionV relativeFrom="paragraph">
                    <wp:posOffset>36195</wp:posOffset>
                  </wp:positionV>
                  <wp:extent cx="996950" cy="809625"/>
                  <wp:effectExtent l="0" t="0" r="12700"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rcRect l="-6369" t="24152"/>
                          <a:stretch>
                            <a:fillRect/>
                          </a:stretch>
                        </pic:blipFill>
                        <pic:spPr>
                          <a:xfrm>
                            <a:off x="0" y="0"/>
                            <a:ext cx="996950" cy="809625"/>
                          </a:xfrm>
                          <a:prstGeom prst="rect">
                            <a:avLst/>
                          </a:prstGeom>
                          <a:noFill/>
                          <a:ln>
                            <a:noFill/>
                          </a:ln>
                        </pic:spPr>
                      </pic:pic>
                    </a:graphicData>
                  </a:graphic>
                </wp:anchor>
              </w:drawing>
            </w:r>
          </w:p>
          <w:p>
            <w:pPr>
              <w:widowControl/>
              <w:jc w:val="both"/>
              <w:rPr>
                <w:rFonts w:hint="default"/>
                <w:lang w:val="en-US" w:eastAsia="zh-CN"/>
              </w:rPr>
            </w:pPr>
          </w:p>
          <w:p>
            <w:pPr>
              <w:widowControl/>
              <w:jc w:val="both"/>
              <w:rPr>
                <w:rFonts w:hint="default"/>
                <w:lang w:val="en-US" w:eastAsia="zh-CN"/>
              </w:rPr>
            </w:pPr>
          </w:p>
          <w:p>
            <w:pPr>
              <w:widowControl/>
              <w:jc w:val="both"/>
              <w:rPr>
                <w:rFonts w:hint="default"/>
                <w:lang w:val="en-US" w:eastAsia="zh-CN"/>
              </w:rPr>
            </w:pPr>
          </w:p>
          <w:p>
            <w:pPr>
              <w:widowControl/>
              <w:jc w:val="both"/>
              <w:rPr>
                <w:rFonts w:hint="default"/>
                <w:lang w:val="en-US" w:eastAsia="zh-CN"/>
              </w:rPr>
            </w:pPr>
            <w:r>
              <w:drawing>
                <wp:anchor distT="0" distB="0" distL="114300" distR="114300" simplePos="0" relativeHeight="251660288" behindDoc="0" locked="0" layoutInCell="1" allowOverlap="1">
                  <wp:simplePos x="0" y="0"/>
                  <wp:positionH relativeFrom="column">
                    <wp:posOffset>-42545</wp:posOffset>
                  </wp:positionH>
                  <wp:positionV relativeFrom="paragraph">
                    <wp:posOffset>0</wp:posOffset>
                  </wp:positionV>
                  <wp:extent cx="1165860" cy="786130"/>
                  <wp:effectExtent l="0" t="0" r="15240" b="1397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165860" cy="786130"/>
                          </a:xfrm>
                          <a:prstGeom prst="rect">
                            <a:avLst/>
                          </a:prstGeom>
                          <a:noFill/>
                          <a:ln>
                            <a:noFill/>
                          </a:ln>
                        </pic:spPr>
                      </pic:pic>
                    </a:graphicData>
                  </a:graphic>
                </wp:anchor>
              </w:drawing>
            </w:r>
          </w:p>
          <w:p>
            <w:pPr>
              <w:widowControl/>
              <w:jc w:val="both"/>
              <w:rPr>
                <w:rFonts w:hint="eastAsia"/>
                <w:lang w:val="en-US" w:eastAsia="zh-CN"/>
              </w:rPr>
            </w:pPr>
          </w:p>
          <w:p>
            <w:pPr>
              <w:widowControl/>
              <w:jc w:val="both"/>
              <w:rPr>
                <w:rFonts w:hint="eastAsia"/>
                <w:lang w:val="en-US" w:eastAsia="zh-CN"/>
              </w:rPr>
            </w:pPr>
          </w:p>
          <w:p>
            <w:pPr>
              <w:widowControl/>
              <w:jc w:val="both"/>
              <w:rPr>
                <w:rFonts w:hint="eastAsia"/>
                <w:lang w:val="en-US" w:eastAsia="zh-CN"/>
              </w:rPr>
            </w:pPr>
          </w:p>
          <w:p>
            <w:pPr>
              <w:widowControl/>
              <w:jc w:val="center"/>
              <w:rPr>
                <w:rFonts w:hint="default"/>
                <w:b/>
                <w:bCs/>
                <w:lang w:val="en-US" w:eastAsia="zh-CN"/>
              </w:rPr>
            </w:pPr>
            <w:r>
              <w:rPr>
                <w:rFonts w:hint="eastAsia"/>
                <w:b/>
                <w:bCs/>
                <w:lang w:val="en-US" w:eastAsia="zh-CN"/>
              </w:rPr>
              <w:t>（第一段重难点）</w:t>
            </w:r>
          </w:p>
          <w:p>
            <w:pPr>
              <w:widowControl/>
              <w:jc w:val="both"/>
              <w:rPr>
                <w:rFonts w:ascii="Times New Roman" w:hAnsi="Times New Roman" w:eastAsia="黑体"/>
                <w:b/>
                <w:color w:val="000000"/>
                <w:kern w:val="0"/>
                <w:sz w:val="22"/>
              </w:rPr>
            </w:pPr>
          </w:p>
        </w:tc>
      </w:tr>
      <w:tr>
        <w:tblPrEx>
          <w:tblCellMar>
            <w:top w:w="0" w:type="dxa"/>
            <w:left w:w="108" w:type="dxa"/>
            <w:bottom w:w="0" w:type="dxa"/>
            <w:right w:w="108" w:type="dxa"/>
          </w:tblCellMar>
        </w:tblPrEx>
        <w:trPr>
          <w:gridAfter w:val="2"/>
          <w:wAfter w:w="11648" w:type="dxa"/>
          <w:trHeight w:val="2033" w:hRule="atLeast"/>
        </w:trPr>
        <w:tc>
          <w:tcPr>
            <w:tcW w:w="1242"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jc w:val="both"/>
            </w:pPr>
          </w:p>
        </w:tc>
        <w:tc>
          <w:tcPr>
            <w:tcW w:w="1591"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pPr>
          </w:p>
        </w:tc>
        <w:tc>
          <w:tcPr>
            <w:tcW w:w="19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color w:val="000000"/>
                <w:kern w:val="0"/>
                <w:sz w:val="22"/>
                <w:lang w:val="en-US" w:eastAsia="zh-CN"/>
              </w:rPr>
            </w:pPr>
            <w:r>
              <w:rPr>
                <w:rFonts w:hint="eastAsia" w:ascii="宋体" w:hAnsi="宋体" w:eastAsia="宋体" w:cs="宋体"/>
                <w:b w:val="0"/>
                <w:bCs/>
                <w:color w:val="000000"/>
                <w:kern w:val="0"/>
                <w:sz w:val="22"/>
                <w:lang w:val="en-US" w:eastAsia="zh-CN"/>
              </w:rPr>
              <w:t>下滑音教唱</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color w:val="000000"/>
                <w:kern w:val="0"/>
                <w:sz w:val="22"/>
                <w:lang w:val="en-US" w:eastAsia="zh-CN"/>
              </w:rPr>
            </w:pPr>
            <w:r>
              <w:rPr>
                <w:rFonts w:hint="eastAsia" w:ascii="宋体" w:hAnsi="宋体" w:eastAsia="宋体" w:cs="宋体"/>
                <w:b w:val="0"/>
                <w:bCs/>
                <w:color w:val="000000"/>
                <w:kern w:val="0"/>
                <w:sz w:val="22"/>
                <w:lang w:val="en-US" w:eastAsia="zh-CN"/>
              </w:rPr>
              <w:t>感受，聆听 模唱</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color w:val="000000"/>
                <w:kern w:val="0"/>
                <w:sz w:val="22"/>
                <w:lang w:val="en-US" w:eastAsia="zh-CN"/>
              </w:rPr>
            </w:pPr>
          </w:p>
          <w:p>
            <w:pPr>
              <w:widowControl/>
              <w:jc w:val="center"/>
              <w:rPr>
                <w:rFonts w:hint="eastAsia" w:ascii="宋体" w:hAnsi="宋体" w:eastAsia="宋体" w:cs="宋体"/>
                <w:b w:val="0"/>
                <w:bCs/>
                <w:color w:val="000000"/>
                <w:kern w:val="0"/>
                <w:sz w:val="22"/>
                <w:lang w:val="en-US" w:eastAsia="zh-CN"/>
              </w:rPr>
            </w:pPr>
            <w:r>
              <w:drawing>
                <wp:anchor distT="0" distB="0" distL="114300" distR="114300" simplePos="0" relativeHeight="251665408" behindDoc="0" locked="0" layoutInCell="1" allowOverlap="1">
                  <wp:simplePos x="0" y="0"/>
                  <wp:positionH relativeFrom="column">
                    <wp:posOffset>338455</wp:posOffset>
                  </wp:positionH>
                  <wp:positionV relativeFrom="paragraph">
                    <wp:posOffset>62865</wp:posOffset>
                  </wp:positionV>
                  <wp:extent cx="208915" cy="283845"/>
                  <wp:effectExtent l="0" t="0" r="635" b="1905"/>
                  <wp:wrapNone/>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7"/>
                          <a:stretch>
                            <a:fillRect/>
                          </a:stretch>
                        </pic:blipFill>
                        <pic:spPr>
                          <a:xfrm>
                            <a:off x="0" y="0"/>
                            <a:ext cx="208915" cy="283845"/>
                          </a:xfrm>
                          <a:prstGeom prst="rect">
                            <a:avLst/>
                          </a:prstGeom>
                        </pic:spPr>
                      </pic:pic>
                    </a:graphicData>
                  </a:graphic>
                </wp:anchor>
              </w:drawing>
            </w:r>
          </w:p>
          <w:p>
            <w:pPr>
              <w:widowControl/>
              <w:jc w:val="center"/>
              <w:rPr>
                <w:rFonts w:hint="eastAsia" w:ascii="宋体" w:hAnsi="宋体" w:eastAsia="宋体" w:cs="宋体"/>
                <w:b w:val="0"/>
                <w:bCs/>
                <w:color w:val="000000"/>
                <w:kern w:val="0"/>
                <w:sz w:val="22"/>
                <w:lang w:val="en-US" w:eastAsia="zh-CN"/>
              </w:rPr>
            </w:pPr>
            <w:r>
              <w:drawing>
                <wp:anchor distT="0" distB="0" distL="114300" distR="114300" simplePos="0" relativeHeight="251666432" behindDoc="0" locked="0" layoutInCell="1" allowOverlap="1">
                  <wp:simplePos x="0" y="0"/>
                  <wp:positionH relativeFrom="column">
                    <wp:posOffset>389890</wp:posOffset>
                  </wp:positionH>
                  <wp:positionV relativeFrom="paragraph">
                    <wp:posOffset>380365</wp:posOffset>
                  </wp:positionV>
                  <wp:extent cx="203200" cy="276225"/>
                  <wp:effectExtent l="0" t="0" r="6350" b="9525"/>
                  <wp:wrapNone/>
                  <wp:docPr id="1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pic:cNvPicPr>
                            <a:picLocks noChangeAspect="1"/>
                          </pic:cNvPicPr>
                        </pic:nvPicPr>
                        <pic:blipFill>
                          <a:blip r:embed="rId7"/>
                          <a:stretch>
                            <a:fillRect/>
                          </a:stretch>
                        </pic:blipFill>
                        <pic:spPr>
                          <a:xfrm>
                            <a:off x="0" y="0"/>
                            <a:ext cx="203200" cy="276225"/>
                          </a:xfrm>
                          <a:prstGeom prst="rect">
                            <a:avLst/>
                          </a:prstGeom>
                        </pic:spPr>
                      </pic:pic>
                    </a:graphicData>
                  </a:graphic>
                </wp:anchor>
              </w:drawing>
            </w:r>
            <w:r>
              <w:rPr>
                <w:rFonts w:hint="eastAsia" w:ascii="宋体" w:hAnsi="宋体" w:eastAsia="宋体" w:cs="宋体"/>
                <w:b w:val="0"/>
                <w:bCs/>
                <w:color w:val="000000"/>
                <w:kern w:val="0"/>
                <w:sz w:val="22"/>
                <w:lang w:val="en-US" w:eastAsia="zh-CN"/>
              </w:rPr>
              <w:t>加上</w:t>
            </w:r>
            <w:r>
              <w:rPr>
                <w:rFonts w:hint="eastAsia" w:ascii="宋体" w:hAnsi="宋体" w:cs="宋体"/>
                <w:b w:val="0"/>
                <w:bCs/>
                <w:color w:val="000000"/>
                <w:kern w:val="0"/>
                <w:sz w:val="22"/>
                <w:lang w:val="en-US" w:eastAsia="zh-CN"/>
              </w:rPr>
              <w:t xml:space="preserve">    </w:t>
            </w:r>
            <w:r>
              <w:rPr>
                <w:rFonts w:hint="eastAsia" w:ascii="宋体" w:hAnsi="宋体" w:eastAsia="宋体" w:cs="宋体"/>
                <w:b w:val="0"/>
                <w:bCs/>
                <w:color w:val="000000"/>
                <w:kern w:val="0"/>
                <w:sz w:val="22"/>
                <w:lang w:val="en-US" w:eastAsia="zh-CN"/>
              </w:rPr>
              <w:t>记号更能体现音乐中阿凡提音乐形象，并了解</w:t>
            </w:r>
            <w:r>
              <w:rPr>
                <w:rFonts w:hint="eastAsia" w:ascii="宋体" w:hAnsi="宋体" w:cs="宋体"/>
                <w:b w:val="0"/>
                <w:bCs/>
                <w:color w:val="000000"/>
                <w:kern w:val="0"/>
                <w:sz w:val="22"/>
                <w:lang w:val="en-US" w:eastAsia="zh-CN"/>
              </w:rPr>
              <w:t xml:space="preserve">      </w:t>
            </w:r>
            <w:r>
              <w:rPr>
                <w:rFonts w:hint="eastAsia" w:ascii="宋体" w:hAnsi="宋体" w:eastAsia="宋体" w:cs="宋体"/>
                <w:b w:val="0"/>
                <w:bCs/>
                <w:color w:val="000000"/>
                <w:kern w:val="0"/>
                <w:sz w:val="22"/>
                <w:lang w:val="en-US" w:eastAsia="zh-CN"/>
              </w:rPr>
              <w:t>记号在乐谱的作用。</w:t>
            </w:r>
          </w:p>
        </w:tc>
      </w:tr>
      <w:tr>
        <w:tblPrEx>
          <w:tblCellMar>
            <w:top w:w="0" w:type="dxa"/>
            <w:left w:w="108" w:type="dxa"/>
            <w:bottom w:w="0" w:type="dxa"/>
            <w:right w:w="108" w:type="dxa"/>
          </w:tblCellMar>
        </w:tblPrEx>
        <w:trPr>
          <w:gridAfter w:val="2"/>
          <w:wAfter w:w="11648" w:type="dxa"/>
          <w:trHeight w:val="2033" w:hRule="atLeast"/>
        </w:trPr>
        <w:tc>
          <w:tcPr>
            <w:tcW w:w="1242"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jc w:val="both"/>
            </w:pPr>
          </w:p>
        </w:tc>
        <w:tc>
          <w:tcPr>
            <w:tcW w:w="1591"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pPr>
          </w:p>
        </w:tc>
        <w:tc>
          <w:tcPr>
            <w:tcW w:w="19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color w:val="000000"/>
                <w:kern w:val="0"/>
                <w:sz w:val="22"/>
                <w:lang w:val="en-US" w:eastAsia="zh-CN"/>
              </w:rPr>
            </w:pPr>
            <w:r>
              <w:rPr>
                <w:rFonts w:hint="eastAsia" w:ascii="宋体" w:hAnsi="宋体" w:eastAsia="宋体" w:cs="宋体"/>
                <w:b w:val="0"/>
                <w:bCs/>
                <w:color w:val="000000"/>
                <w:kern w:val="0"/>
                <w:sz w:val="22"/>
                <w:lang w:val="en-US" w:eastAsia="zh-CN"/>
              </w:rPr>
              <w:t xml:space="preserve">旋律听辨及演唱      </w:t>
            </w:r>
            <w:r>
              <w:rPr>
                <w:rFonts w:hint="eastAsia" w:ascii="宋体" w:hAnsi="宋体" w:eastAsia="宋体" w:cs="宋体"/>
                <w:b/>
                <w:bCs w:val="0"/>
                <w:color w:val="000000"/>
                <w:kern w:val="0"/>
                <w:sz w:val="22"/>
                <w:lang w:val="en-US" w:eastAsia="zh-CN"/>
              </w:rPr>
              <w:t xml:space="preserve">（1）22 </w:t>
            </w:r>
            <w:r>
              <w:rPr>
                <w:rFonts w:hint="eastAsia" w:ascii="宋体" w:hAnsi="宋体" w:eastAsia="宋体" w:cs="宋体"/>
                <w:b/>
                <w:bCs w:val="0"/>
                <w:color w:val="000000"/>
                <w:kern w:val="0"/>
                <w:sz w:val="22"/>
                <w:u w:val="single"/>
                <w:lang w:val="en-US" w:eastAsia="zh-CN"/>
              </w:rPr>
              <w:t xml:space="preserve"> 12</w:t>
            </w:r>
            <w:r>
              <w:rPr>
                <w:rFonts w:hint="eastAsia" w:ascii="宋体" w:hAnsi="宋体" w:eastAsia="宋体" w:cs="宋体"/>
                <w:b/>
                <w:bCs w:val="0"/>
                <w:color w:val="000000"/>
                <w:kern w:val="0"/>
                <w:sz w:val="22"/>
                <w:lang w:val="en-US" w:eastAsia="zh-CN"/>
              </w:rPr>
              <w:t xml:space="preserve"> 3      （2）22 </w:t>
            </w:r>
            <w:r>
              <w:rPr>
                <w:rFonts w:hint="eastAsia" w:ascii="宋体" w:hAnsi="宋体" w:eastAsia="宋体" w:cs="宋体"/>
                <w:b/>
                <w:bCs w:val="0"/>
                <w:color w:val="000000"/>
                <w:kern w:val="0"/>
                <w:sz w:val="22"/>
                <w:u w:val="single"/>
                <w:lang w:val="en-US" w:eastAsia="zh-CN"/>
              </w:rPr>
              <w:t>#12</w:t>
            </w:r>
            <w:r>
              <w:rPr>
                <w:rFonts w:hint="eastAsia" w:ascii="宋体" w:hAnsi="宋体" w:eastAsia="宋体" w:cs="宋体"/>
                <w:b/>
                <w:bCs w:val="0"/>
                <w:color w:val="000000"/>
                <w:kern w:val="0"/>
                <w:sz w:val="22"/>
                <w:lang w:val="en-US" w:eastAsia="zh-CN"/>
              </w:rPr>
              <w:t xml:space="preserve"> 3</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color w:val="000000"/>
                <w:kern w:val="0"/>
                <w:sz w:val="22"/>
                <w:lang w:val="en-US" w:eastAsia="zh-CN"/>
              </w:rPr>
            </w:pPr>
            <w:r>
              <w:rPr>
                <w:rFonts w:hint="eastAsia" w:ascii="宋体" w:hAnsi="宋体" w:eastAsia="宋体" w:cs="宋体"/>
                <w:b w:val="0"/>
                <w:bCs/>
                <w:color w:val="000000"/>
                <w:kern w:val="0"/>
                <w:sz w:val="22"/>
                <w:lang w:val="en-US" w:eastAsia="zh-CN"/>
              </w:rPr>
              <w:t>聆听、模唱、练习</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color w:val="000000"/>
                <w:kern w:val="0"/>
                <w:sz w:val="22"/>
                <w:lang w:val="en-US" w:eastAsia="zh-CN"/>
              </w:rPr>
            </w:pPr>
            <w:r>
              <w:rPr>
                <w:rFonts w:hint="eastAsia" w:ascii="宋体" w:hAnsi="宋体" w:eastAsia="宋体" w:cs="宋体"/>
                <w:b w:val="0"/>
                <w:bCs/>
                <w:color w:val="000000"/>
                <w:kern w:val="0"/>
                <w:sz w:val="22"/>
                <w:lang w:val="en-US" w:eastAsia="zh-CN"/>
              </w:rPr>
              <w:t>加上</w:t>
            </w:r>
            <w:r>
              <w:rPr>
                <w:rFonts w:hint="eastAsia" w:ascii="宋体" w:hAnsi="宋体" w:eastAsia="宋体" w:cs="宋体"/>
                <w:b/>
                <w:bCs w:val="0"/>
                <w:color w:val="000000"/>
                <w:kern w:val="0"/>
                <w:sz w:val="28"/>
                <w:szCs w:val="28"/>
                <w:lang w:val="en-US" w:eastAsia="zh-CN"/>
              </w:rPr>
              <w:t>#</w:t>
            </w:r>
            <w:r>
              <w:rPr>
                <w:rFonts w:hint="eastAsia" w:ascii="宋体" w:hAnsi="宋体" w:eastAsia="宋体" w:cs="宋体"/>
                <w:b w:val="0"/>
                <w:bCs/>
                <w:color w:val="000000"/>
                <w:kern w:val="0"/>
                <w:sz w:val="22"/>
                <w:lang w:val="en-US" w:eastAsia="zh-CN"/>
              </w:rPr>
              <w:t>记号更能体现音乐中阿凡提音乐形象，并了解</w:t>
            </w:r>
            <w:r>
              <w:rPr>
                <w:rFonts w:hint="eastAsia" w:ascii="宋体" w:hAnsi="宋体" w:eastAsia="宋体" w:cs="宋体"/>
                <w:b/>
                <w:bCs w:val="0"/>
                <w:color w:val="000000"/>
                <w:kern w:val="0"/>
                <w:sz w:val="28"/>
                <w:szCs w:val="28"/>
                <w:lang w:val="en-US" w:eastAsia="zh-CN"/>
              </w:rPr>
              <w:t>#</w:t>
            </w:r>
            <w:r>
              <w:rPr>
                <w:rFonts w:hint="eastAsia" w:ascii="宋体" w:hAnsi="宋体" w:eastAsia="宋体" w:cs="宋体"/>
                <w:b w:val="0"/>
                <w:bCs/>
                <w:color w:val="000000"/>
                <w:kern w:val="0"/>
                <w:sz w:val="22"/>
                <w:lang w:val="en-US" w:eastAsia="zh-CN"/>
              </w:rPr>
              <w:t>记号在乐谱的作用。</w:t>
            </w:r>
          </w:p>
        </w:tc>
      </w:tr>
      <w:tr>
        <w:tblPrEx>
          <w:tblCellMar>
            <w:top w:w="0" w:type="dxa"/>
            <w:left w:w="108" w:type="dxa"/>
            <w:bottom w:w="0" w:type="dxa"/>
            <w:right w:w="108" w:type="dxa"/>
          </w:tblCellMar>
        </w:tblPrEx>
        <w:trPr>
          <w:gridAfter w:val="2"/>
          <w:wAfter w:w="11648" w:type="dxa"/>
          <w:trHeight w:val="1079" w:hRule="atLeast"/>
        </w:trPr>
        <w:tc>
          <w:tcPr>
            <w:tcW w:w="1242"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Times New Roman" w:hAnsi="Times New Roman" w:eastAsia="黑体"/>
                <w:b/>
                <w:color w:val="000000"/>
                <w:spacing w:val="5"/>
                <w:kern w:val="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b/>
                <w:bCs/>
                <w:color w:val="464646"/>
                <w:sz w:val="24"/>
                <w:szCs w:val="24"/>
                <w:vertAlign w:val="baseline"/>
                <w:lang w:val="en-US" w:eastAsia="zh-CN"/>
              </w:rPr>
            </w:pPr>
            <w:r>
              <w:rPr>
                <w:rFonts w:hint="eastAsia" w:asciiTheme="minorEastAsia" w:hAnsiTheme="minorEastAsia" w:eastAsiaTheme="minorEastAsia" w:cstheme="minorEastAsia"/>
                <w:b w:val="0"/>
                <w:bCs/>
                <w:color w:val="000000"/>
                <w:kern w:val="0"/>
                <w:sz w:val="22"/>
                <w:lang w:val="en-US" w:eastAsia="zh-CN"/>
              </w:rPr>
              <w:t>情景创设</w:t>
            </w:r>
          </w:p>
        </w:tc>
        <w:tc>
          <w:tcPr>
            <w:tcW w:w="1987" w:type="dxa"/>
            <w:tcBorders>
              <w:top w:val="single" w:color="auto" w:sz="4" w:space="0"/>
              <w:left w:val="single" w:color="auto" w:sz="4" w:space="0"/>
              <w:bottom w:val="single" w:color="auto" w:sz="4" w:space="0"/>
              <w:right w:val="single" w:color="auto" w:sz="4" w:space="0"/>
            </w:tcBorders>
            <w:vAlign w:val="center"/>
          </w:tcPr>
          <w:p>
            <w:pPr>
              <w:widowControl/>
              <w:ind w:firstLine="440" w:firstLineChars="200"/>
              <w:jc w:val="both"/>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通过音乐情景创设，解决歌曲第二部分难点。</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b w:val="0"/>
                <w:bCs w:val="0"/>
                <w:color w:val="464646"/>
                <w:sz w:val="24"/>
                <w:szCs w:val="24"/>
                <w:vertAlign w:val="baseline"/>
                <w:lang w:val="en-US" w:eastAsia="zh-CN"/>
              </w:rPr>
            </w:pPr>
            <w:r>
              <w:rPr>
                <w:rFonts w:hint="eastAsia" w:asciiTheme="minorEastAsia" w:hAnsiTheme="minorEastAsia" w:eastAsiaTheme="minorEastAsia" w:cstheme="minorEastAsia"/>
                <w:b w:val="0"/>
                <w:bCs/>
                <w:color w:val="000000"/>
                <w:kern w:val="0"/>
                <w:sz w:val="22"/>
                <w:lang w:val="en-US" w:eastAsia="zh-CN"/>
              </w:rPr>
              <w:t>聆听、练习、模唱</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ind w:firstLine="440"/>
              <w:jc w:val="both"/>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通过营造音乐情景。让学生更加容易地解决节奏难点，并通过情景创设让学生更加直观感受到音乐元素。</w:t>
            </w:r>
          </w:p>
          <w:p>
            <w:pPr>
              <w:widowControl/>
              <w:ind w:firstLine="440"/>
              <w:jc w:val="both"/>
              <w:rPr>
                <w:rFonts w:hint="eastAsia" w:asciiTheme="minorEastAsia" w:hAnsiTheme="minorEastAsia" w:eastAsiaTheme="minorEastAsia" w:cstheme="minorEastAsia"/>
                <w:b w:val="0"/>
                <w:bCs/>
                <w:color w:val="000000"/>
                <w:kern w:val="0"/>
                <w:sz w:val="22"/>
                <w:lang w:val="en-US" w:eastAsia="zh-CN"/>
              </w:rPr>
            </w:pPr>
            <w:r>
              <w:drawing>
                <wp:anchor distT="0" distB="0" distL="114300" distR="114300" simplePos="0" relativeHeight="251661312" behindDoc="0" locked="0" layoutInCell="1" allowOverlap="1">
                  <wp:simplePos x="0" y="0"/>
                  <wp:positionH relativeFrom="column">
                    <wp:posOffset>126365</wp:posOffset>
                  </wp:positionH>
                  <wp:positionV relativeFrom="paragraph">
                    <wp:posOffset>183515</wp:posOffset>
                  </wp:positionV>
                  <wp:extent cx="1104265" cy="733425"/>
                  <wp:effectExtent l="0" t="0" r="635" b="952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rcRect l="2367" t="14673"/>
                          <a:stretch>
                            <a:fillRect/>
                          </a:stretch>
                        </pic:blipFill>
                        <pic:spPr>
                          <a:xfrm>
                            <a:off x="0" y="0"/>
                            <a:ext cx="1104265" cy="733425"/>
                          </a:xfrm>
                          <a:prstGeom prst="rect">
                            <a:avLst/>
                          </a:prstGeom>
                          <a:noFill/>
                          <a:ln>
                            <a:noFill/>
                          </a:ln>
                        </pic:spPr>
                      </pic:pic>
                    </a:graphicData>
                  </a:graphic>
                </wp:anchor>
              </w:drawing>
            </w:r>
          </w:p>
          <w:p>
            <w:pPr>
              <w:widowControl/>
              <w:ind w:firstLine="440"/>
              <w:jc w:val="both"/>
              <w:rPr>
                <w:rFonts w:hint="eastAsia" w:asciiTheme="minorEastAsia" w:hAnsiTheme="minorEastAsia" w:eastAsiaTheme="minorEastAsia" w:cstheme="minorEastAsia"/>
                <w:b w:val="0"/>
                <w:bCs/>
                <w:color w:val="000000"/>
                <w:kern w:val="0"/>
                <w:sz w:val="22"/>
                <w:lang w:val="en-US" w:eastAsia="zh-CN"/>
              </w:rPr>
            </w:pPr>
          </w:p>
          <w:p>
            <w:pPr>
              <w:widowControl/>
              <w:ind w:firstLine="440"/>
              <w:jc w:val="both"/>
              <w:rPr>
                <w:rFonts w:hint="eastAsia" w:asciiTheme="minorEastAsia" w:hAnsiTheme="minorEastAsia" w:eastAsiaTheme="minorEastAsia" w:cstheme="minorEastAsia"/>
                <w:b w:val="0"/>
                <w:bCs/>
                <w:color w:val="000000"/>
                <w:kern w:val="0"/>
                <w:sz w:val="22"/>
                <w:lang w:val="en-US" w:eastAsia="zh-CN"/>
              </w:rPr>
            </w:pPr>
          </w:p>
          <w:p>
            <w:pPr>
              <w:widowControl/>
              <w:ind w:firstLine="440"/>
              <w:jc w:val="both"/>
              <w:rPr>
                <w:rFonts w:hint="eastAsia" w:asciiTheme="minorEastAsia" w:hAnsiTheme="minorEastAsia" w:eastAsiaTheme="minorEastAsia" w:cstheme="minorEastAsia"/>
                <w:b w:val="0"/>
                <w:bCs/>
                <w:color w:val="000000"/>
                <w:kern w:val="0"/>
                <w:sz w:val="22"/>
                <w:lang w:val="en-US" w:eastAsia="zh-CN"/>
              </w:rPr>
            </w:pPr>
          </w:p>
          <w:p>
            <w:pPr>
              <w:widowControl/>
              <w:ind w:firstLine="440"/>
              <w:jc w:val="both"/>
              <w:rPr>
                <w:rFonts w:hint="eastAsia" w:asciiTheme="minorEastAsia" w:hAnsiTheme="minorEastAsia" w:eastAsiaTheme="minorEastAsia" w:cstheme="minorEastAsia"/>
                <w:b w:val="0"/>
                <w:bCs/>
                <w:color w:val="000000"/>
                <w:kern w:val="0"/>
                <w:sz w:val="22"/>
                <w:lang w:val="en-US" w:eastAsia="zh-CN"/>
              </w:rPr>
            </w:pPr>
          </w:p>
          <w:p>
            <w:pPr>
              <w:widowControl/>
              <w:ind w:firstLine="440"/>
              <w:jc w:val="both"/>
              <w:rPr>
                <w:rFonts w:hint="eastAsia" w:asciiTheme="minorEastAsia" w:hAnsiTheme="minorEastAsia" w:eastAsiaTheme="minorEastAsia" w:cstheme="minorEastAsia"/>
                <w:b w:val="0"/>
                <w:bCs/>
                <w:color w:val="000000"/>
                <w:kern w:val="0"/>
                <w:sz w:val="22"/>
                <w:lang w:val="en-US" w:eastAsia="zh-CN"/>
              </w:rPr>
            </w:pPr>
          </w:p>
          <w:p>
            <w:pPr>
              <w:widowControl/>
              <w:ind w:firstLine="440"/>
              <w:jc w:val="both"/>
              <w:rPr>
                <w:rFonts w:hint="eastAsia" w:asciiTheme="minorEastAsia" w:hAnsiTheme="minorEastAsia" w:eastAsiaTheme="minorEastAsia" w:cstheme="minorEastAsia"/>
                <w:b w:val="0"/>
                <w:bCs/>
                <w:color w:val="000000"/>
                <w:kern w:val="0"/>
                <w:sz w:val="22"/>
                <w:lang w:val="en-US" w:eastAsia="zh-CN"/>
              </w:rPr>
            </w:pPr>
            <w:r>
              <w:drawing>
                <wp:anchor distT="0" distB="0" distL="114300" distR="114300" simplePos="0" relativeHeight="251662336" behindDoc="0" locked="0" layoutInCell="1" allowOverlap="1">
                  <wp:simplePos x="0" y="0"/>
                  <wp:positionH relativeFrom="column">
                    <wp:posOffset>5080</wp:posOffset>
                  </wp:positionH>
                  <wp:positionV relativeFrom="paragraph">
                    <wp:posOffset>140970</wp:posOffset>
                  </wp:positionV>
                  <wp:extent cx="1571625" cy="691515"/>
                  <wp:effectExtent l="0" t="0" r="9525" b="13335"/>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1571625" cy="691515"/>
                          </a:xfrm>
                          <a:prstGeom prst="rect">
                            <a:avLst/>
                          </a:prstGeom>
                          <a:noFill/>
                          <a:ln>
                            <a:noFill/>
                          </a:ln>
                        </pic:spPr>
                      </pic:pic>
                    </a:graphicData>
                  </a:graphic>
                </wp:anchor>
              </w:drawing>
            </w:r>
          </w:p>
          <w:p>
            <w:pPr>
              <w:widowControl/>
              <w:ind w:firstLine="440"/>
              <w:jc w:val="both"/>
              <w:rPr>
                <w:rFonts w:hint="eastAsia" w:asciiTheme="minorEastAsia" w:hAnsiTheme="minorEastAsia" w:eastAsiaTheme="minorEastAsia" w:cstheme="minorEastAsia"/>
                <w:b w:val="0"/>
                <w:bCs/>
                <w:color w:val="000000"/>
                <w:kern w:val="0"/>
                <w:sz w:val="22"/>
                <w:lang w:val="en-US" w:eastAsia="zh-CN"/>
              </w:rPr>
            </w:pPr>
          </w:p>
          <w:p>
            <w:pPr>
              <w:widowControl/>
              <w:ind w:firstLine="440"/>
              <w:jc w:val="both"/>
              <w:rPr>
                <w:rFonts w:hint="eastAsia" w:asciiTheme="minorEastAsia" w:hAnsiTheme="minorEastAsia" w:eastAsiaTheme="minorEastAsia" w:cstheme="minorEastAsia"/>
                <w:b w:val="0"/>
                <w:bCs/>
                <w:color w:val="000000"/>
                <w:kern w:val="0"/>
                <w:sz w:val="22"/>
                <w:lang w:val="en-US" w:eastAsia="zh-CN"/>
              </w:rPr>
            </w:pPr>
          </w:p>
          <w:p>
            <w:pPr>
              <w:widowControl/>
              <w:jc w:val="both"/>
              <w:rPr>
                <w:rFonts w:hint="eastAsia" w:asciiTheme="minorEastAsia" w:hAnsiTheme="minorEastAsia" w:eastAsiaTheme="minorEastAsia" w:cstheme="minorEastAsia"/>
                <w:b w:val="0"/>
                <w:bCs/>
                <w:color w:val="000000"/>
                <w:kern w:val="0"/>
                <w:sz w:val="22"/>
                <w:lang w:val="en-US" w:eastAsia="zh-CN"/>
              </w:rPr>
            </w:pPr>
          </w:p>
          <w:p>
            <w:pPr>
              <w:widowControl/>
              <w:jc w:val="center"/>
              <w:rPr>
                <w:rFonts w:hint="eastAsia"/>
                <w:lang w:val="en-US" w:eastAsia="zh-CN"/>
              </w:rPr>
            </w:pPr>
          </w:p>
          <w:p>
            <w:pPr>
              <w:widowControl/>
              <w:jc w:val="center"/>
              <w:rPr>
                <w:rFonts w:hint="eastAsia" w:asciiTheme="minorEastAsia" w:hAnsiTheme="minorEastAsia" w:eastAsiaTheme="minorEastAsia" w:cstheme="minorEastAsia"/>
                <w:b/>
                <w:bCs/>
                <w:color w:val="000000"/>
                <w:kern w:val="0"/>
                <w:sz w:val="22"/>
                <w:lang w:val="en-US" w:eastAsia="zh-CN"/>
              </w:rPr>
            </w:pPr>
            <w:r>
              <w:rPr>
                <w:rFonts w:hint="eastAsia"/>
                <w:b/>
                <w:bCs/>
                <w:lang w:val="en-US" w:eastAsia="zh-CN"/>
              </w:rPr>
              <w:t>（第二段重难点）</w:t>
            </w:r>
          </w:p>
          <w:p>
            <w:pPr>
              <w:widowControl/>
              <w:jc w:val="both"/>
              <w:rPr>
                <w:rFonts w:hint="eastAsia" w:asciiTheme="minorEastAsia" w:hAnsiTheme="minorEastAsia" w:eastAsiaTheme="minorEastAsia" w:cstheme="minorEastAsia"/>
                <w:b w:val="0"/>
                <w:bCs/>
                <w:color w:val="000000"/>
                <w:kern w:val="0"/>
                <w:sz w:val="22"/>
                <w:lang w:val="en-US" w:eastAsia="zh-CN"/>
              </w:rPr>
            </w:pPr>
          </w:p>
        </w:tc>
      </w:tr>
      <w:tr>
        <w:tblPrEx>
          <w:tblCellMar>
            <w:top w:w="0" w:type="dxa"/>
            <w:left w:w="108" w:type="dxa"/>
            <w:bottom w:w="0" w:type="dxa"/>
            <w:right w:w="108" w:type="dxa"/>
          </w:tblCellMar>
        </w:tblPrEx>
        <w:trPr>
          <w:gridAfter w:val="2"/>
          <w:wAfter w:w="11648" w:type="dxa"/>
          <w:trHeight w:val="1079" w:hRule="atLeast"/>
        </w:trPr>
        <w:tc>
          <w:tcPr>
            <w:tcW w:w="1242"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Times New Roman" w:hAnsi="Times New Roman" w:eastAsia="黑体"/>
                <w:b/>
                <w:color w:val="000000"/>
                <w:spacing w:val="5"/>
                <w:kern w:val="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both"/>
              <w:rPr>
                <w:rFonts w:hint="eastAsia"/>
                <w:b/>
                <w:bCs/>
                <w:color w:val="464646"/>
                <w:sz w:val="24"/>
                <w:szCs w:val="24"/>
                <w:vertAlign w:val="baseline"/>
                <w:lang w:val="en-US" w:eastAsia="zh-CN"/>
              </w:rPr>
            </w:pPr>
          </w:p>
          <w:p>
            <w:pPr>
              <w:jc w:val="center"/>
              <w:rPr>
                <w:rFonts w:hint="eastAsia"/>
                <w:b/>
                <w:bCs/>
                <w:color w:val="464646"/>
                <w:sz w:val="24"/>
                <w:szCs w:val="24"/>
                <w:vertAlign w:val="baseline"/>
                <w:lang w:val="en-US" w:eastAsia="zh-CN"/>
              </w:rPr>
            </w:pPr>
            <w:r>
              <w:rPr>
                <w:rFonts w:hint="eastAsia" w:asciiTheme="minorEastAsia" w:hAnsiTheme="minorEastAsia" w:eastAsiaTheme="minorEastAsia" w:cstheme="minorEastAsia"/>
                <w:b w:val="0"/>
                <w:bCs/>
                <w:color w:val="000000"/>
                <w:kern w:val="0"/>
                <w:sz w:val="22"/>
                <w:lang w:val="en-US" w:eastAsia="zh-CN"/>
              </w:rPr>
              <w:t>情景创设</w:t>
            </w:r>
          </w:p>
        </w:tc>
        <w:tc>
          <w:tcPr>
            <w:tcW w:w="1987"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Theme="minorEastAsia" w:hAnsiTheme="minorEastAsia" w:eastAsiaTheme="minorEastAsia" w:cstheme="minorEastAsia"/>
                <w:b w:val="0"/>
                <w:bCs/>
                <w:color w:val="000000"/>
                <w:kern w:val="0"/>
                <w:sz w:val="22"/>
                <w:lang w:val="en-US" w:eastAsia="zh-CN"/>
              </w:rPr>
            </w:pPr>
          </w:p>
          <w:p>
            <w:pPr>
              <w:widowControl/>
              <w:jc w:val="both"/>
              <w:rPr>
                <w:rFonts w:hint="eastAsia" w:asciiTheme="minorEastAsia" w:hAnsiTheme="minorEastAsia" w:eastAsiaTheme="minorEastAsia" w:cstheme="minorEastAsia"/>
                <w:b w:val="0"/>
                <w:bCs/>
                <w:color w:val="000000"/>
                <w:kern w:val="0"/>
                <w:sz w:val="22"/>
                <w:lang w:val="en-US" w:eastAsia="zh-CN"/>
              </w:rPr>
            </w:pPr>
          </w:p>
          <w:p>
            <w:pPr>
              <w:widowControl/>
              <w:jc w:val="both"/>
              <w:rPr>
                <w:rFonts w:hint="eastAsia" w:asciiTheme="minorEastAsia" w:hAnsiTheme="minorEastAsia" w:eastAsiaTheme="minorEastAsia" w:cstheme="minorEastAsia"/>
                <w:b w:val="0"/>
                <w:bCs/>
                <w:color w:val="000000"/>
                <w:kern w:val="0"/>
                <w:sz w:val="22"/>
                <w:lang w:val="en-US" w:eastAsia="zh-CN"/>
              </w:rPr>
            </w:pPr>
          </w:p>
          <w:p>
            <w:pPr>
              <w:widowControl/>
              <w:ind w:firstLine="440" w:firstLineChars="200"/>
              <w:jc w:val="both"/>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通过音乐情景创设，解决歌曲第三部分难点。</w:t>
            </w:r>
          </w:p>
          <w:p>
            <w:pPr>
              <w:widowControl/>
              <w:jc w:val="both"/>
              <w:rPr>
                <w:rFonts w:hint="eastAsia" w:asciiTheme="minorEastAsia" w:hAnsiTheme="minorEastAsia" w:eastAsiaTheme="minorEastAsia" w:cstheme="minorEastAsia"/>
                <w:b w:val="0"/>
                <w:bCs/>
                <w:color w:val="000000"/>
                <w:kern w:val="0"/>
                <w:sz w:val="22"/>
                <w:lang w:val="en-US" w:eastAsia="zh-CN"/>
              </w:rPr>
            </w:pPr>
          </w:p>
          <w:p>
            <w:pPr>
              <w:widowControl/>
              <w:jc w:val="both"/>
              <w:rPr>
                <w:rFonts w:hint="eastAsia" w:asciiTheme="minorEastAsia" w:hAnsiTheme="minorEastAsia" w:eastAsiaTheme="minorEastAsia" w:cstheme="minorEastAsia"/>
                <w:b w:val="0"/>
                <w:bCs/>
                <w:color w:val="000000"/>
                <w:kern w:val="0"/>
                <w:sz w:val="22"/>
                <w:lang w:val="en-US" w:eastAsia="zh-CN"/>
              </w:rPr>
            </w:pPr>
          </w:p>
        </w:tc>
        <w:tc>
          <w:tcPr>
            <w:tcW w:w="6379" w:type="dxa"/>
            <w:gridSpan w:val="4"/>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160" w:lineRule="atLeast"/>
              <w:jc w:val="center"/>
              <w:textAlignment w:val="auto"/>
              <w:rPr>
                <w:rFonts w:hint="eastAsia" w:ascii="Calibri" w:hAnsi="Calibri" w:eastAsia="宋体" w:cs="Times New Roman"/>
                <w:b w:val="0"/>
                <w:bCs w:val="0"/>
                <w:color w:val="464646"/>
                <w:kern w:val="0"/>
                <w:sz w:val="24"/>
                <w:szCs w:val="24"/>
                <w:vertAlign w:val="baseline"/>
                <w:lang w:val="en-US" w:eastAsia="zh-CN" w:bidi="ar-SA"/>
              </w:rPr>
            </w:pPr>
            <w:r>
              <w:rPr>
                <w:rFonts w:hint="eastAsia" w:asciiTheme="minorEastAsia" w:hAnsiTheme="minorEastAsia" w:eastAsiaTheme="minorEastAsia" w:cstheme="minorEastAsia"/>
                <w:b w:val="0"/>
                <w:bCs/>
                <w:color w:val="000000"/>
                <w:kern w:val="0"/>
                <w:sz w:val="22"/>
                <w:lang w:val="en-US" w:eastAsia="zh-CN"/>
              </w:rPr>
              <w:t>聆听、练习、模唱</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ind w:firstLine="440"/>
              <w:jc w:val="both"/>
              <w:rPr>
                <w:rFonts w:hint="eastAsia" w:asciiTheme="minorEastAsia" w:hAnsiTheme="minorEastAsia" w:eastAsiaTheme="minorEastAsia" w:cstheme="minorEastAsia"/>
                <w:b w:val="0"/>
                <w:bCs/>
                <w:color w:val="000000"/>
                <w:kern w:val="0"/>
                <w:sz w:val="22"/>
                <w:lang w:val="en-US" w:eastAsia="zh-CN"/>
              </w:rPr>
            </w:pPr>
            <w:r>
              <w:drawing>
                <wp:anchor distT="0" distB="0" distL="114300" distR="114300" simplePos="0" relativeHeight="251663360" behindDoc="0" locked="0" layoutInCell="1" allowOverlap="1">
                  <wp:simplePos x="0" y="0"/>
                  <wp:positionH relativeFrom="column">
                    <wp:posOffset>297180</wp:posOffset>
                  </wp:positionH>
                  <wp:positionV relativeFrom="paragraph">
                    <wp:posOffset>963930</wp:posOffset>
                  </wp:positionV>
                  <wp:extent cx="1014095" cy="553720"/>
                  <wp:effectExtent l="0" t="0" r="14605" b="17780"/>
                  <wp:wrapNone/>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0"/>
                          <a:stretch>
                            <a:fillRect/>
                          </a:stretch>
                        </pic:blipFill>
                        <pic:spPr>
                          <a:xfrm>
                            <a:off x="0" y="0"/>
                            <a:ext cx="1014095" cy="553720"/>
                          </a:xfrm>
                          <a:prstGeom prst="rect">
                            <a:avLst/>
                          </a:prstGeom>
                          <a:noFill/>
                          <a:ln>
                            <a:noFill/>
                          </a:ln>
                        </pic:spPr>
                      </pic:pic>
                    </a:graphicData>
                  </a:graphic>
                </wp:anchor>
              </w:drawing>
            </w:r>
            <w:r>
              <w:rPr>
                <w:rFonts w:hint="eastAsia" w:asciiTheme="minorEastAsia" w:hAnsiTheme="minorEastAsia" w:eastAsiaTheme="minorEastAsia" w:cstheme="minorEastAsia"/>
                <w:b w:val="0"/>
                <w:bCs/>
                <w:color w:val="000000"/>
                <w:kern w:val="0"/>
                <w:sz w:val="22"/>
                <w:lang w:val="en-US" w:eastAsia="zh-CN"/>
              </w:rPr>
              <w:t>通过营造音乐情景。让学生更加容易地解决节奏难点，并通过情景创设让学生更加直观感受到音乐元素。</w:t>
            </w:r>
          </w:p>
          <w:p>
            <w:pPr>
              <w:widowControl/>
              <w:jc w:val="center"/>
              <w:rPr>
                <w:rFonts w:ascii="Times New Roman" w:hAnsi="Times New Roman" w:eastAsia="黑体"/>
                <w:b/>
                <w:color w:val="000000"/>
                <w:kern w:val="0"/>
                <w:sz w:val="22"/>
              </w:rPr>
            </w:pPr>
          </w:p>
          <w:p>
            <w:pPr>
              <w:widowControl/>
              <w:jc w:val="center"/>
              <w:rPr>
                <w:rFonts w:ascii="Times New Roman" w:hAnsi="Times New Roman" w:eastAsia="黑体"/>
                <w:b/>
                <w:color w:val="000000"/>
                <w:kern w:val="0"/>
                <w:sz w:val="22"/>
              </w:rPr>
            </w:pPr>
          </w:p>
          <w:p>
            <w:pPr>
              <w:widowControl/>
              <w:jc w:val="center"/>
              <w:rPr>
                <w:rFonts w:ascii="Times New Roman" w:hAnsi="Times New Roman" w:eastAsia="黑体"/>
                <w:b/>
                <w:color w:val="000000"/>
                <w:kern w:val="0"/>
                <w:sz w:val="22"/>
              </w:rPr>
            </w:pPr>
          </w:p>
          <w:p>
            <w:pPr>
              <w:widowControl/>
              <w:jc w:val="center"/>
              <w:rPr>
                <w:rFonts w:ascii="Times New Roman" w:hAnsi="Times New Roman" w:eastAsia="黑体"/>
                <w:b/>
                <w:color w:val="000000"/>
                <w:kern w:val="0"/>
                <w:sz w:val="22"/>
              </w:rPr>
            </w:pPr>
          </w:p>
          <w:p>
            <w:pPr>
              <w:widowControl/>
              <w:jc w:val="center"/>
              <w:rPr>
                <w:rFonts w:ascii="Times New Roman" w:hAnsi="Times New Roman" w:eastAsia="黑体"/>
                <w:b/>
                <w:color w:val="000000"/>
                <w:kern w:val="0"/>
                <w:sz w:val="22"/>
              </w:rPr>
            </w:pPr>
          </w:p>
          <w:p>
            <w:pPr>
              <w:widowControl/>
              <w:jc w:val="center"/>
              <w:rPr>
                <w:rFonts w:ascii="Times New Roman" w:hAnsi="Times New Roman" w:eastAsia="黑体"/>
                <w:b/>
                <w:color w:val="000000"/>
                <w:kern w:val="0"/>
                <w:sz w:val="22"/>
              </w:rPr>
            </w:pPr>
            <w:r>
              <w:drawing>
                <wp:anchor distT="0" distB="0" distL="114300" distR="114300" simplePos="0" relativeHeight="251664384" behindDoc="0" locked="0" layoutInCell="1" allowOverlap="1">
                  <wp:simplePos x="0" y="0"/>
                  <wp:positionH relativeFrom="column">
                    <wp:posOffset>60325</wp:posOffset>
                  </wp:positionH>
                  <wp:positionV relativeFrom="paragraph">
                    <wp:posOffset>74930</wp:posOffset>
                  </wp:positionV>
                  <wp:extent cx="1428750" cy="710565"/>
                  <wp:effectExtent l="0" t="0" r="0" b="13335"/>
                  <wp:wrapNone/>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1"/>
                          <a:stretch>
                            <a:fillRect/>
                          </a:stretch>
                        </pic:blipFill>
                        <pic:spPr>
                          <a:xfrm>
                            <a:off x="0" y="0"/>
                            <a:ext cx="1428750" cy="710565"/>
                          </a:xfrm>
                          <a:prstGeom prst="rect">
                            <a:avLst/>
                          </a:prstGeom>
                          <a:noFill/>
                          <a:ln>
                            <a:noFill/>
                          </a:ln>
                        </pic:spPr>
                      </pic:pic>
                    </a:graphicData>
                  </a:graphic>
                </wp:anchor>
              </w:drawing>
            </w:r>
          </w:p>
          <w:p>
            <w:pPr>
              <w:widowControl/>
              <w:jc w:val="center"/>
              <w:rPr>
                <w:rFonts w:ascii="Times New Roman" w:hAnsi="Times New Roman" w:eastAsia="黑体"/>
                <w:b/>
                <w:color w:val="000000"/>
                <w:kern w:val="0"/>
                <w:sz w:val="22"/>
              </w:rPr>
            </w:pPr>
          </w:p>
          <w:p>
            <w:pPr>
              <w:widowControl/>
              <w:jc w:val="center"/>
              <w:rPr>
                <w:rFonts w:ascii="Times New Roman" w:hAnsi="Times New Roman" w:eastAsia="黑体"/>
                <w:b/>
                <w:color w:val="000000"/>
                <w:kern w:val="0"/>
                <w:sz w:val="22"/>
              </w:rPr>
            </w:pPr>
          </w:p>
          <w:p>
            <w:pPr>
              <w:widowControl/>
              <w:jc w:val="center"/>
              <w:rPr>
                <w:rFonts w:ascii="Times New Roman" w:hAnsi="Times New Roman" w:eastAsia="黑体"/>
                <w:b/>
                <w:color w:val="000000"/>
                <w:kern w:val="0"/>
                <w:sz w:val="22"/>
              </w:rPr>
            </w:pPr>
          </w:p>
          <w:p>
            <w:pPr>
              <w:widowControl/>
              <w:jc w:val="center"/>
              <w:rPr>
                <w:rFonts w:ascii="Times New Roman" w:hAnsi="Times New Roman" w:eastAsia="黑体"/>
                <w:b/>
                <w:color w:val="000000"/>
                <w:kern w:val="0"/>
                <w:sz w:val="22"/>
              </w:rPr>
            </w:pPr>
          </w:p>
          <w:p>
            <w:pPr>
              <w:widowControl/>
              <w:jc w:val="center"/>
              <w:rPr>
                <w:rFonts w:ascii="Times New Roman" w:hAnsi="Times New Roman" w:eastAsia="黑体"/>
                <w:b/>
                <w:color w:val="000000"/>
                <w:kern w:val="0"/>
                <w:sz w:val="22"/>
              </w:rPr>
            </w:pPr>
          </w:p>
          <w:p>
            <w:pPr>
              <w:widowControl/>
              <w:jc w:val="center"/>
              <w:rPr>
                <w:rFonts w:hint="eastAsia" w:asciiTheme="minorEastAsia" w:hAnsiTheme="minorEastAsia" w:eastAsiaTheme="minorEastAsia" w:cstheme="minorEastAsia"/>
                <w:b/>
                <w:bCs/>
                <w:color w:val="000000"/>
                <w:kern w:val="0"/>
                <w:sz w:val="22"/>
                <w:lang w:val="en-US" w:eastAsia="zh-CN"/>
              </w:rPr>
            </w:pPr>
            <w:r>
              <w:rPr>
                <w:rFonts w:hint="eastAsia"/>
                <w:b/>
                <w:bCs/>
                <w:lang w:val="en-US" w:eastAsia="zh-CN"/>
              </w:rPr>
              <w:t>（第三段重难点）</w:t>
            </w:r>
          </w:p>
          <w:p>
            <w:pPr>
              <w:widowControl/>
              <w:jc w:val="both"/>
              <w:rPr>
                <w:rFonts w:ascii="Times New Roman" w:hAnsi="Times New Roman" w:eastAsia="黑体"/>
                <w:b/>
                <w:color w:val="000000"/>
                <w:kern w:val="0"/>
                <w:sz w:val="22"/>
              </w:rPr>
            </w:pPr>
          </w:p>
        </w:tc>
      </w:tr>
      <w:tr>
        <w:tblPrEx>
          <w:tblCellMar>
            <w:top w:w="0" w:type="dxa"/>
            <w:left w:w="108" w:type="dxa"/>
            <w:bottom w:w="0" w:type="dxa"/>
            <w:right w:w="108" w:type="dxa"/>
          </w:tblCellMar>
        </w:tblPrEx>
        <w:trPr>
          <w:gridAfter w:val="2"/>
          <w:wAfter w:w="11648" w:type="dxa"/>
          <w:trHeight w:val="451" w:hRule="atLeast"/>
        </w:trPr>
        <w:tc>
          <w:tcPr>
            <w:tcW w:w="12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b/>
                <w:color w:val="000000"/>
                <w:kern w:val="0"/>
                <w:sz w:val="24"/>
                <w:szCs w:val="24"/>
              </w:rPr>
            </w:pPr>
            <w:r>
              <w:rPr>
                <w:rFonts w:hint="eastAsia" w:ascii="Times New Roman" w:hAnsi="黑体" w:eastAsia="黑体"/>
                <w:b/>
                <w:color w:val="000000"/>
                <w:kern w:val="0"/>
                <w:sz w:val="24"/>
                <w:szCs w:val="24"/>
              </w:rPr>
              <w:t>教学拓展</w:t>
            </w:r>
          </w:p>
        </w:tc>
        <w:tc>
          <w:tcPr>
            <w:tcW w:w="15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歌曲创编</w:t>
            </w:r>
          </w:p>
        </w:tc>
        <w:tc>
          <w:tcPr>
            <w:tcW w:w="19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谁要打鸟儿等片段加上拟声词</w:t>
            </w:r>
          </w:p>
        </w:tc>
        <w:tc>
          <w:tcPr>
            <w:tcW w:w="6379"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学生自由发挥，充分发挥音乐想象力</w:t>
            </w:r>
          </w:p>
        </w:tc>
        <w:tc>
          <w:tcPr>
            <w:tcW w:w="269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开发学生音乐创造力</w:t>
            </w:r>
          </w:p>
        </w:tc>
      </w:tr>
      <w:tr>
        <w:tblPrEx>
          <w:tblCellMar>
            <w:top w:w="0" w:type="dxa"/>
            <w:left w:w="108" w:type="dxa"/>
            <w:bottom w:w="0" w:type="dxa"/>
            <w:right w:w="108" w:type="dxa"/>
          </w:tblCellMar>
        </w:tblPrEx>
        <w:trPr>
          <w:gridAfter w:val="2"/>
          <w:wAfter w:w="11648" w:type="dxa"/>
          <w:trHeight w:val="451"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黑体" w:eastAsia="黑体"/>
                <w:b/>
                <w:color w:val="000000"/>
                <w:kern w:val="0"/>
                <w:sz w:val="24"/>
                <w:szCs w:val="24"/>
              </w:rPr>
            </w:pPr>
          </w:p>
        </w:tc>
        <w:tc>
          <w:tcPr>
            <w:tcW w:w="15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color w:val="000000"/>
                <w:kern w:val="0"/>
                <w:sz w:val="22"/>
                <w:lang w:val="en-US" w:eastAsia="zh-CN"/>
              </w:rPr>
            </w:pPr>
          </w:p>
        </w:tc>
        <w:tc>
          <w:tcPr>
            <w:tcW w:w="19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加入乐器（铃鼓</w:t>
            </w:r>
            <w:r>
              <w:rPr>
                <w:rFonts w:hint="eastAsia" w:asciiTheme="minorEastAsia" w:hAnsiTheme="minorEastAsia" w:eastAsiaTheme="minorEastAsia" w:cstheme="minorEastAsia"/>
                <w:b/>
                <w:bCs w:val="0"/>
                <w:color w:val="000000"/>
                <w:kern w:val="0"/>
                <w:sz w:val="22"/>
                <w:lang w:val="en-US" w:eastAsia="zh-CN"/>
              </w:rPr>
              <w:t>X</w:t>
            </w:r>
            <w:r>
              <w:rPr>
                <w:rFonts w:hint="eastAsia" w:asciiTheme="minorEastAsia" w:hAnsiTheme="minorEastAsia" w:eastAsiaTheme="minorEastAsia" w:cstheme="minorEastAsia"/>
                <w:b w:val="0"/>
                <w:bCs/>
                <w:color w:val="000000"/>
                <w:kern w:val="0"/>
                <w:sz w:val="22"/>
                <w:lang w:val="en-US" w:eastAsia="zh-CN"/>
              </w:rPr>
              <w:t xml:space="preserve"> 双响筒</w:t>
            </w:r>
            <w:r>
              <w:rPr>
                <w:rFonts w:hint="eastAsia" w:asciiTheme="minorEastAsia" w:hAnsiTheme="minorEastAsia" w:eastAsiaTheme="minorEastAsia" w:cstheme="minorEastAsia"/>
                <w:b/>
                <w:bCs w:val="0"/>
                <w:color w:val="000000"/>
                <w:kern w:val="0"/>
                <w:sz w:val="22"/>
                <w:u w:val="single"/>
                <w:lang w:val="en-US" w:eastAsia="zh-CN"/>
              </w:rPr>
              <w:t>XX</w:t>
            </w:r>
            <w:r>
              <w:rPr>
                <w:rFonts w:hint="eastAsia" w:asciiTheme="minorEastAsia" w:hAnsiTheme="minorEastAsia" w:eastAsiaTheme="minorEastAsia" w:cstheme="minorEastAsia"/>
                <w:b w:val="0"/>
                <w:bCs/>
                <w:color w:val="000000"/>
                <w:kern w:val="0"/>
                <w:sz w:val="22"/>
                <w:lang w:val="en-US" w:eastAsia="zh-CN"/>
              </w:rPr>
              <w:t>）首先示范演奏方式</w:t>
            </w:r>
          </w:p>
        </w:tc>
        <w:tc>
          <w:tcPr>
            <w:tcW w:w="637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color w:val="000000"/>
                <w:kern w:val="0"/>
                <w:sz w:val="22"/>
                <w:lang w:val="en-US" w:eastAsia="zh-CN"/>
              </w:rPr>
            </w:pPr>
          </w:p>
        </w:tc>
        <w:tc>
          <w:tcPr>
            <w:tcW w:w="26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color w:val="000000"/>
                <w:kern w:val="0"/>
                <w:sz w:val="22"/>
                <w:lang w:val="en-US" w:eastAsia="zh-CN"/>
              </w:rPr>
            </w:pPr>
          </w:p>
        </w:tc>
      </w:tr>
      <w:tr>
        <w:tblPrEx>
          <w:tblCellMar>
            <w:top w:w="0" w:type="dxa"/>
            <w:left w:w="108" w:type="dxa"/>
            <w:bottom w:w="0" w:type="dxa"/>
            <w:right w:w="108" w:type="dxa"/>
          </w:tblCellMar>
        </w:tblPrEx>
        <w:trPr>
          <w:gridAfter w:val="2"/>
          <w:wAfter w:w="11648" w:type="dxa"/>
          <w:trHeight w:val="451"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黑体" w:eastAsia="黑体"/>
                <w:b/>
                <w:color w:val="000000"/>
                <w:kern w:val="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表现歌曲 （歌曲拓展）</w:t>
            </w:r>
          </w:p>
        </w:tc>
        <w:tc>
          <w:tcPr>
            <w:tcW w:w="19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完整呈现</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编创、展示</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color w:val="000000"/>
                <w:kern w:val="0"/>
                <w:sz w:val="22"/>
                <w:lang w:val="en-US" w:eastAsia="zh-CN"/>
              </w:rPr>
            </w:pPr>
            <w:r>
              <w:rPr>
                <w:rFonts w:hint="eastAsia" w:asciiTheme="minorEastAsia" w:hAnsiTheme="minorEastAsia" w:eastAsiaTheme="minorEastAsia" w:cstheme="minorEastAsia"/>
                <w:b w:val="0"/>
                <w:bCs/>
                <w:color w:val="000000"/>
                <w:kern w:val="0"/>
                <w:sz w:val="22"/>
                <w:lang w:val="en-US" w:eastAsia="zh-CN"/>
              </w:rPr>
              <w:t>表演唱</w:t>
            </w:r>
            <w:bookmarkStart w:id="0" w:name="_GoBack"/>
            <w:bookmarkEnd w:id="0"/>
            <w:r>
              <w:rPr>
                <w:rFonts w:hint="eastAsia" w:asciiTheme="minorEastAsia" w:hAnsiTheme="minorEastAsia" w:eastAsiaTheme="minorEastAsia" w:cstheme="minorEastAsia"/>
                <w:b w:val="0"/>
                <w:bCs/>
                <w:color w:val="000000"/>
                <w:kern w:val="0"/>
                <w:sz w:val="22"/>
                <w:lang w:val="en-US" w:eastAsia="zh-CN"/>
              </w:rPr>
              <w:t>歌曲，体现学生的音乐创造力。（会唱歌曲）</w:t>
            </w:r>
          </w:p>
        </w:tc>
      </w:tr>
      <w:tr>
        <w:tblPrEx>
          <w:tblCellMar>
            <w:top w:w="0" w:type="dxa"/>
            <w:left w:w="108" w:type="dxa"/>
            <w:bottom w:w="0" w:type="dxa"/>
            <w:right w:w="108" w:type="dxa"/>
          </w:tblCellMar>
        </w:tblPrEx>
        <w:trPr>
          <w:gridAfter w:val="2"/>
          <w:wAfter w:w="11648" w:type="dxa"/>
          <w:trHeight w:val="414" w:hRule="atLeast"/>
        </w:trPr>
        <w:tc>
          <w:tcPr>
            <w:tcW w:w="1242"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eastAsia="黑体"/>
                <w:b/>
                <w:color w:val="000000"/>
                <w:kern w:val="0"/>
                <w:sz w:val="24"/>
                <w:szCs w:val="24"/>
              </w:rPr>
            </w:pPr>
            <w:r>
              <w:rPr>
                <w:rFonts w:hint="eastAsia" w:ascii="Times New Roman" w:hAnsi="Times New Roman" w:eastAsia="黑体"/>
                <w:b/>
                <w:color w:val="000000"/>
                <w:kern w:val="0"/>
                <w:sz w:val="24"/>
                <w:szCs w:val="24"/>
              </w:rPr>
              <w:t>教学小结</w:t>
            </w:r>
          </w:p>
        </w:tc>
        <w:tc>
          <w:tcPr>
            <w:tcW w:w="12650" w:type="dxa"/>
            <w:gridSpan w:val="8"/>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eastAsia="仿宋"/>
                <w:b/>
                <w:color w:val="000000"/>
                <w:kern w:val="0"/>
                <w:sz w:val="22"/>
              </w:rPr>
            </w:pPr>
          </w:p>
        </w:tc>
      </w:tr>
      <w:tr>
        <w:tblPrEx>
          <w:tblCellMar>
            <w:top w:w="0" w:type="dxa"/>
            <w:left w:w="108" w:type="dxa"/>
            <w:bottom w:w="0" w:type="dxa"/>
            <w:right w:w="108" w:type="dxa"/>
          </w:tblCellMar>
        </w:tblPrEx>
        <w:trPr>
          <w:gridAfter w:val="2"/>
          <w:wAfter w:w="11648" w:type="dxa"/>
          <w:cantSplit/>
          <w:trHeight w:val="450" w:hRule="atLeast"/>
        </w:trPr>
        <w:tc>
          <w:tcPr>
            <w:tcW w:w="1242"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eastAsia="黑体"/>
                <w:b/>
                <w:color w:val="000000"/>
                <w:kern w:val="0"/>
                <w:sz w:val="24"/>
                <w:szCs w:val="24"/>
              </w:rPr>
            </w:pPr>
            <w:r>
              <w:rPr>
                <w:rFonts w:hint="eastAsia" w:ascii="Times New Roman" w:hAnsi="Times New Roman" w:eastAsia="黑体"/>
                <w:b/>
                <w:color w:val="000000"/>
                <w:kern w:val="0"/>
                <w:sz w:val="24"/>
                <w:szCs w:val="24"/>
              </w:rPr>
              <w:t>教学评价</w:t>
            </w:r>
          </w:p>
        </w:tc>
        <w:tc>
          <w:tcPr>
            <w:tcW w:w="12650" w:type="dxa"/>
            <w:gridSpan w:val="8"/>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eastAsia="仿宋"/>
                <w:b/>
                <w:color w:val="000000"/>
                <w:kern w:val="0"/>
                <w:sz w:val="22"/>
              </w:rPr>
            </w:pPr>
          </w:p>
        </w:tc>
      </w:tr>
      <w:tr>
        <w:tblPrEx>
          <w:tblCellMar>
            <w:top w:w="0" w:type="dxa"/>
            <w:left w:w="108" w:type="dxa"/>
            <w:bottom w:w="0" w:type="dxa"/>
            <w:right w:w="108" w:type="dxa"/>
          </w:tblCellMar>
        </w:tblPrEx>
        <w:trPr>
          <w:gridAfter w:val="2"/>
          <w:wAfter w:w="11648" w:type="dxa"/>
          <w:cantSplit/>
          <w:trHeight w:val="696" w:hRule="atLeast"/>
        </w:trPr>
        <w:tc>
          <w:tcPr>
            <w:tcW w:w="1242" w:type="dxa"/>
            <w:tcBorders>
              <w:top w:val="single" w:color="auto" w:sz="4" w:space="0"/>
              <w:left w:val="single" w:color="auto" w:sz="4" w:space="0"/>
              <w:bottom w:val="single" w:color="auto" w:sz="4" w:space="0"/>
              <w:right w:val="single" w:color="auto" w:sz="4" w:space="0"/>
            </w:tcBorders>
          </w:tcPr>
          <w:p>
            <w:pPr>
              <w:rPr>
                <w:rFonts w:ascii="Times New Roman" w:hAnsi="Times New Roman" w:eastAsia="黑体"/>
                <w:b/>
                <w:color w:val="000000"/>
                <w:kern w:val="0"/>
                <w:sz w:val="24"/>
                <w:szCs w:val="24"/>
              </w:rPr>
            </w:pPr>
            <w:r>
              <w:rPr>
                <w:rFonts w:hint="eastAsia" w:ascii="Times New Roman" w:hAnsi="Times New Roman" w:eastAsia="黑体"/>
                <w:b/>
                <w:color w:val="000000"/>
                <w:kern w:val="0"/>
                <w:sz w:val="24"/>
                <w:szCs w:val="24"/>
              </w:rPr>
              <w:t>教学板书</w:t>
            </w:r>
          </w:p>
        </w:tc>
        <w:tc>
          <w:tcPr>
            <w:tcW w:w="12650" w:type="dxa"/>
            <w:gridSpan w:val="8"/>
            <w:tcBorders>
              <w:top w:val="single" w:color="auto" w:sz="4" w:space="0"/>
              <w:left w:val="nil"/>
              <w:bottom w:val="single" w:color="auto" w:sz="4" w:space="0"/>
              <w:right w:val="single" w:color="auto" w:sz="4" w:space="0"/>
            </w:tcBorders>
          </w:tcPr>
          <w:p>
            <w:pPr>
              <w:widowControl/>
              <w:jc w:val="left"/>
              <w:rPr>
                <w:rFonts w:ascii="Times New Roman" w:hAnsi="Times New Roman" w:eastAsia="仿宋"/>
                <w:b/>
                <w:color w:val="000000"/>
                <w:kern w:val="0"/>
                <w:sz w:val="22"/>
              </w:rPr>
            </w:pPr>
          </w:p>
        </w:tc>
      </w:tr>
      <w:tr>
        <w:tblPrEx>
          <w:tblCellMar>
            <w:top w:w="0" w:type="dxa"/>
            <w:left w:w="108" w:type="dxa"/>
            <w:bottom w:w="0" w:type="dxa"/>
            <w:right w:w="108" w:type="dxa"/>
          </w:tblCellMar>
        </w:tblPrEx>
        <w:trPr>
          <w:gridAfter w:val="2"/>
          <w:wAfter w:w="11648" w:type="dxa"/>
          <w:cantSplit/>
          <w:trHeight w:val="975" w:hRule="atLeast"/>
        </w:trPr>
        <w:tc>
          <w:tcPr>
            <w:tcW w:w="1242" w:type="dxa"/>
            <w:tcBorders>
              <w:top w:val="single" w:color="auto" w:sz="4" w:space="0"/>
              <w:left w:val="single" w:color="auto" w:sz="4" w:space="0"/>
              <w:bottom w:val="single" w:color="auto" w:sz="4" w:space="0"/>
              <w:right w:val="single" w:color="auto" w:sz="4" w:space="0"/>
            </w:tcBorders>
          </w:tcPr>
          <w:p>
            <w:pPr>
              <w:rPr>
                <w:rFonts w:ascii="Times New Roman" w:hAnsi="Times New Roman" w:eastAsia="黑体"/>
                <w:b/>
                <w:color w:val="000000"/>
                <w:kern w:val="0"/>
                <w:sz w:val="24"/>
                <w:szCs w:val="24"/>
              </w:rPr>
            </w:pPr>
            <w:r>
              <w:rPr>
                <w:rFonts w:hint="eastAsia" w:ascii="Times New Roman" w:hAnsi="Times New Roman" w:eastAsia="黑体"/>
                <w:b/>
                <w:color w:val="000000"/>
                <w:kern w:val="0"/>
                <w:sz w:val="24"/>
                <w:szCs w:val="24"/>
              </w:rPr>
              <w:t>教学反思</w:t>
            </w:r>
          </w:p>
        </w:tc>
        <w:tc>
          <w:tcPr>
            <w:tcW w:w="12650" w:type="dxa"/>
            <w:gridSpan w:val="8"/>
            <w:tcBorders>
              <w:top w:val="single" w:color="auto" w:sz="4" w:space="0"/>
              <w:left w:val="nil"/>
              <w:bottom w:val="single" w:color="auto" w:sz="4" w:space="0"/>
              <w:right w:val="single" w:color="auto" w:sz="4" w:space="0"/>
            </w:tcBorders>
          </w:tcPr>
          <w:p>
            <w:pPr>
              <w:widowControl/>
              <w:jc w:val="left"/>
              <w:rPr>
                <w:rFonts w:ascii="Times New Roman" w:hAnsi="Times New Roman" w:eastAsia="仿宋"/>
                <w:b/>
                <w:color w:val="000000"/>
                <w:kern w:val="0"/>
                <w:sz w:val="22"/>
              </w:rPr>
            </w:pPr>
          </w:p>
        </w:tc>
      </w:tr>
    </w:tbl>
    <w:p>
      <w:pPr>
        <w:rPr>
          <w:rFonts w:ascii="Times New Roman" w:hAnsi="Times New Roma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09"/>
    <w:rsid w:val="00010CB2"/>
    <w:rsid w:val="000140E0"/>
    <w:rsid w:val="00030046"/>
    <w:rsid w:val="000513C9"/>
    <w:rsid w:val="00057E4B"/>
    <w:rsid w:val="00083C68"/>
    <w:rsid w:val="00085264"/>
    <w:rsid w:val="000A49F8"/>
    <w:rsid w:val="000C1899"/>
    <w:rsid w:val="0014140A"/>
    <w:rsid w:val="00147348"/>
    <w:rsid w:val="001A22F3"/>
    <w:rsid w:val="001B18AB"/>
    <w:rsid w:val="001C28F9"/>
    <w:rsid w:val="001D6554"/>
    <w:rsid w:val="001D6EA6"/>
    <w:rsid w:val="001F600A"/>
    <w:rsid w:val="002070A1"/>
    <w:rsid w:val="002658C6"/>
    <w:rsid w:val="00290BD3"/>
    <w:rsid w:val="002C4C83"/>
    <w:rsid w:val="002C5C1F"/>
    <w:rsid w:val="002D10EA"/>
    <w:rsid w:val="002D390C"/>
    <w:rsid w:val="002E79C7"/>
    <w:rsid w:val="002F358A"/>
    <w:rsid w:val="00300491"/>
    <w:rsid w:val="0030335C"/>
    <w:rsid w:val="00315F27"/>
    <w:rsid w:val="00317595"/>
    <w:rsid w:val="00332DD8"/>
    <w:rsid w:val="00336AAD"/>
    <w:rsid w:val="003412DF"/>
    <w:rsid w:val="00385C6A"/>
    <w:rsid w:val="0039289B"/>
    <w:rsid w:val="003B15C2"/>
    <w:rsid w:val="003E4D08"/>
    <w:rsid w:val="003F4B99"/>
    <w:rsid w:val="00410F10"/>
    <w:rsid w:val="00423B67"/>
    <w:rsid w:val="00447B86"/>
    <w:rsid w:val="00456E1F"/>
    <w:rsid w:val="0045739E"/>
    <w:rsid w:val="004A4445"/>
    <w:rsid w:val="004A6D5F"/>
    <w:rsid w:val="004B7813"/>
    <w:rsid w:val="004B7F68"/>
    <w:rsid w:val="004D0943"/>
    <w:rsid w:val="004D3D1B"/>
    <w:rsid w:val="004D63BC"/>
    <w:rsid w:val="004E1CAD"/>
    <w:rsid w:val="004E34B9"/>
    <w:rsid w:val="004F2292"/>
    <w:rsid w:val="004F3109"/>
    <w:rsid w:val="00511C4A"/>
    <w:rsid w:val="00525CA5"/>
    <w:rsid w:val="00531A4C"/>
    <w:rsid w:val="00546C05"/>
    <w:rsid w:val="005558D7"/>
    <w:rsid w:val="00555E8E"/>
    <w:rsid w:val="00574C4F"/>
    <w:rsid w:val="00585F3F"/>
    <w:rsid w:val="00597175"/>
    <w:rsid w:val="005B7450"/>
    <w:rsid w:val="005C4252"/>
    <w:rsid w:val="005D0CFC"/>
    <w:rsid w:val="005F27E7"/>
    <w:rsid w:val="005F423F"/>
    <w:rsid w:val="005F5128"/>
    <w:rsid w:val="00607472"/>
    <w:rsid w:val="00624DDE"/>
    <w:rsid w:val="006311C9"/>
    <w:rsid w:val="00660072"/>
    <w:rsid w:val="006652BC"/>
    <w:rsid w:val="006653A2"/>
    <w:rsid w:val="00674182"/>
    <w:rsid w:val="006803DA"/>
    <w:rsid w:val="00690F1A"/>
    <w:rsid w:val="006911B2"/>
    <w:rsid w:val="006A04F2"/>
    <w:rsid w:val="006A569C"/>
    <w:rsid w:val="006B195A"/>
    <w:rsid w:val="006C5943"/>
    <w:rsid w:val="006C5A69"/>
    <w:rsid w:val="006D1ADE"/>
    <w:rsid w:val="006D3526"/>
    <w:rsid w:val="006F2BC0"/>
    <w:rsid w:val="007102D7"/>
    <w:rsid w:val="00713609"/>
    <w:rsid w:val="00721696"/>
    <w:rsid w:val="007307D7"/>
    <w:rsid w:val="00740274"/>
    <w:rsid w:val="00741488"/>
    <w:rsid w:val="007472E8"/>
    <w:rsid w:val="00790818"/>
    <w:rsid w:val="007A35A8"/>
    <w:rsid w:val="007A7054"/>
    <w:rsid w:val="007D2B56"/>
    <w:rsid w:val="007D48E4"/>
    <w:rsid w:val="007D7DF5"/>
    <w:rsid w:val="007F0468"/>
    <w:rsid w:val="007F44D3"/>
    <w:rsid w:val="007F61ED"/>
    <w:rsid w:val="0080109F"/>
    <w:rsid w:val="008139C6"/>
    <w:rsid w:val="00823F40"/>
    <w:rsid w:val="0084035B"/>
    <w:rsid w:val="008937AD"/>
    <w:rsid w:val="008B1FD2"/>
    <w:rsid w:val="008B730F"/>
    <w:rsid w:val="008C3C56"/>
    <w:rsid w:val="008C6845"/>
    <w:rsid w:val="008D072F"/>
    <w:rsid w:val="008E00B0"/>
    <w:rsid w:val="008E699E"/>
    <w:rsid w:val="00911C04"/>
    <w:rsid w:val="009350F9"/>
    <w:rsid w:val="00944FA8"/>
    <w:rsid w:val="009504B7"/>
    <w:rsid w:val="009545D4"/>
    <w:rsid w:val="00967133"/>
    <w:rsid w:val="00973089"/>
    <w:rsid w:val="00973536"/>
    <w:rsid w:val="00980F95"/>
    <w:rsid w:val="009B2D38"/>
    <w:rsid w:val="00A10A32"/>
    <w:rsid w:val="00A12EFC"/>
    <w:rsid w:val="00A30CBE"/>
    <w:rsid w:val="00A60E4F"/>
    <w:rsid w:val="00A67004"/>
    <w:rsid w:val="00A7367B"/>
    <w:rsid w:val="00A77D0A"/>
    <w:rsid w:val="00A80DF4"/>
    <w:rsid w:val="00A856FB"/>
    <w:rsid w:val="00A92705"/>
    <w:rsid w:val="00AA2EC4"/>
    <w:rsid w:val="00AA46D8"/>
    <w:rsid w:val="00AB6BC9"/>
    <w:rsid w:val="00AC4BBA"/>
    <w:rsid w:val="00AE08A9"/>
    <w:rsid w:val="00AE40DD"/>
    <w:rsid w:val="00B02758"/>
    <w:rsid w:val="00B05951"/>
    <w:rsid w:val="00B11B68"/>
    <w:rsid w:val="00B2225C"/>
    <w:rsid w:val="00B24FF4"/>
    <w:rsid w:val="00B25C07"/>
    <w:rsid w:val="00B43AB9"/>
    <w:rsid w:val="00B50398"/>
    <w:rsid w:val="00B556CE"/>
    <w:rsid w:val="00B61080"/>
    <w:rsid w:val="00B76F07"/>
    <w:rsid w:val="00BB4C21"/>
    <w:rsid w:val="00BB66F9"/>
    <w:rsid w:val="00BC2B2E"/>
    <w:rsid w:val="00BD5790"/>
    <w:rsid w:val="00BD6AFC"/>
    <w:rsid w:val="00C021B7"/>
    <w:rsid w:val="00C026D3"/>
    <w:rsid w:val="00C03C77"/>
    <w:rsid w:val="00C0478C"/>
    <w:rsid w:val="00C17712"/>
    <w:rsid w:val="00C27FC6"/>
    <w:rsid w:val="00C36BE0"/>
    <w:rsid w:val="00C56E9A"/>
    <w:rsid w:val="00C636BB"/>
    <w:rsid w:val="00C729BA"/>
    <w:rsid w:val="00C764A5"/>
    <w:rsid w:val="00CC58A6"/>
    <w:rsid w:val="00CD1012"/>
    <w:rsid w:val="00CD2A50"/>
    <w:rsid w:val="00CD552A"/>
    <w:rsid w:val="00CD59E9"/>
    <w:rsid w:val="00CD632F"/>
    <w:rsid w:val="00D43C8D"/>
    <w:rsid w:val="00D52306"/>
    <w:rsid w:val="00D57E17"/>
    <w:rsid w:val="00D63DD8"/>
    <w:rsid w:val="00D776D3"/>
    <w:rsid w:val="00D81BC8"/>
    <w:rsid w:val="00D954F0"/>
    <w:rsid w:val="00DA7635"/>
    <w:rsid w:val="00DC2B13"/>
    <w:rsid w:val="00DD73C6"/>
    <w:rsid w:val="00DE5C30"/>
    <w:rsid w:val="00DF1434"/>
    <w:rsid w:val="00E4210B"/>
    <w:rsid w:val="00E5105A"/>
    <w:rsid w:val="00E60484"/>
    <w:rsid w:val="00E63A6E"/>
    <w:rsid w:val="00E6798D"/>
    <w:rsid w:val="00E8544A"/>
    <w:rsid w:val="00E854D7"/>
    <w:rsid w:val="00E94C93"/>
    <w:rsid w:val="00EB16BE"/>
    <w:rsid w:val="00EB3C26"/>
    <w:rsid w:val="00EC448E"/>
    <w:rsid w:val="00EE3D6E"/>
    <w:rsid w:val="00EE5E8F"/>
    <w:rsid w:val="00F01D94"/>
    <w:rsid w:val="00F01F66"/>
    <w:rsid w:val="00F067B0"/>
    <w:rsid w:val="00F129E8"/>
    <w:rsid w:val="00F328BD"/>
    <w:rsid w:val="00F4193C"/>
    <w:rsid w:val="00F50D05"/>
    <w:rsid w:val="00F74BC9"/>
    <w:rsid w:val="00F83023"/>
    <w:rsid w:val="00F924E5"/>
    <w:rsid w:val="00F968CC"/>
    <w:rsid w:val="00FA4631"/>
    <w:rsid w:val="00FD74BA"/>
    <w:rsid w:val="00FE5107"/>
    <w:rsid w:val="00FF427D"/>
    <w:rsid w:val="05206C1D"/>
    <w:rsid w:val="05CC3182"/>
    <w:rsid w:val="06D558EB"/>
    <w:rsid w:val="0CC32435"/>
    <w:rsid w:val="19153875"/>
    <w:rsid w:val="43284174"/>
    <w:rsid w:val="47027087"/>
    <w:rsid w:val="4C824835"/>
    <w:rsid w:val="5B8406A2"/>
    <w:rsid w:val="60010FCC"/>
    <w:rsid w:val="7E3662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szCs w:val="24"/>
    </w:rPr>
  </w:style>
  <w:style w:type="table" w:styleId="7">
    <w:name w:val="Table Grid"/>
    <w:basedOn w:val="6"/>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link w:val="3"/>
    <w:locked/>
    <w:uiPriority w:val="99"/>
    <w:rPr>
      <w:rFonts w:cs="Times New Roman"/>
      <w:sz w:val="18"/>
      <w:szCs w:val="18"/>
    </w:rPr>
  </w:style>
  <w:style w:type="character" w:customStyle="1" w:styleId="10">
    <w:name w:val="页眉 字符"/>
    <w:link w:val="4"/>
    <w:semiHidden/>
    <w:qFormat/>
    <w:locked/>
    <w:uiPriority w:val="99"/>
    <w:rPr>
      <w:rFonts w:cs="Times New Roman"/>
      <w:sz w:val="18"/>
      <w:szCs w:val="18"/>
    </w:rPr>
  </w:style>
  <w:style w:type="paragraph" w:styleId="11">
    <w:name w:val="List Paragraph"/>
    <w:basedOn w:val="1"/>
    <w:qFormat/>
    <w:uiPriority w:val="99"/>
    <w:pPr>
      <w:ind w:firstLine="420" w:firstLineChars="200"/>
    </w:pPr>
  </w:style>
  <w:style w:type="character" w:customStyle="1" w:styleId="12">
    <w:name w:val="批注框文本 字符"/>
    <w:link w:val="2"/>
    <w:semiHidden/>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51</Words>
  <Characters>291</Characters>
  <Lines>2</Lines>
  <Paragraphs>1</Paragraphs>
  <TotalTime>9</TotalTime>
  <ScaleCrop>false</ScaleCrop>
  <LinksUpToDate>false</LinksUpToDate>
  <CharactersWithSpaces>341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2020-10-13T00:43:00Z</dcterms:created>
  <dc:creator>user</dc:creator>
  <cp:lastModifiedBy>Bel Canto</cp:lastModifiedBy>
  <cp:lastPrinted>2019-03-26T10:59:00Z</cp:lastPrinted>
  <dcterms:modified xsi:type="dcterms:W3CDTF">2021-12-11T15:05:01Z</dcterms:modified>
  <dc:title>四川省陈双名师工作室音乐课堂学习设计方案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75C54DC1938B4F02A73E36B9201394D2</vt:lpwstr>
  </property>
</Properties>
</file>