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8E7" w:rsidRDefault="0089288A">
      <w:pPr>
        <w:snapToGrid w:val="0"/>
        <w:spacing w:line="360" w:lineRule="auto"/>
        <w:jc w:val="center"/>
        <w:rPr>
          <w:b/>
          <w:color w:val="000000" w:themeColor="text1"/>
          <w:sz w:val="36"/>
          <w:szCs w:val="36"/>
        </w:rPr>
      </w:pPr>
      <w:r>
        <w:rPr>
          <w:rFonts w:hint="eastAsia"/>
          <w:b/>
          <w:color w:val="000000" w:themeColor="text1"/>
          <w:sz w:val="36"/>
          <w:szCs w:val="36"/>
        </w:rPr>
        <w:t>小说名著专题学习四阶策略实践研究</w:t>
      </w:r>
    </w:p>
    <w:p w:rsidR="00EF68E7" w:rsidRDefault="00DE3036">
      <w:pPr>
        <w:snapToGrid w:val="0"/>
        <w:spacing w:line="360" w:lineRule="auto"/>
        <w:jc w:val="left"/>
        <w:rPr>
          <w:color w:val="000000" w:themeColor="text1"/>
          <w:sz w:val="24"/>
        </w:rPr>
      </w:pPr>
      <w:r>
        <w:rPr>
          <w:rFonts w:hint="eastAsia"/>
          <w:color w:val="000000" w:themeColor="text1"/>
          <w:sz w:val="24"/>
        </w:rPr>
        <w:t xml:space="preserve">                 </w:t>
      </w:r>
      <w:bookmarkStart w:id="0" w:name="_GoBack"/>
      <w:bookmarkEnd w:id="0"/>
      <w:r>
        <w:rPr>
          <w:rFonts w:hint="eastAsia"/>
          <w:color w:val="000000" w:themeColor="text1"/>
          <w:sz w:val="24"/>
        </w:rPr>
        <w:t xml:space="preserve"> </w:t>
      </w:r>
      <w:r>
        <w:rPr>
          <w:rFonts w:hint="eastAsia"/>
          <w:color w:val="000000" w:themeColor="text1"/>
          <w:sz w:val="24"/>
        </w:rPr>
        <w:t>四川省双流中学</w:t>
      </w:r>
      <w:r>
        <w:rPr>
          <w:rFonts w:hint="eastAsia"/>
          <w:color w:val="000000" w:themeColor="text1"/>
          <w:sz w:val="24"/>
        </w:rPr>
        <w:t xml:space="preserve">    </w:t>
      </w:r>
      <w:r>
        <w:rPr>
          <w:rFonts w:hint="eastAsia"/>
          <w:color w:val="000000" w:themeColor="text1"/>
          <w:sz w:val="24"/>
        </w:rPr>
        <w:t>王泽军</w:t>
      </w:r>
    </w:p>
    <w:p w:rsidR="00EF68E7" w:rsidRDefault="0089288A">
      <w:pPr>
        <w:snapToGrid w:val="0"/>
        <w:spacing w:line="360" w:lineRule="auto"/>
        <w:jc w:val="left"/>
        <w:rPr>
          <w:b/>
          <w:color w:val="000000" w:themeColor="text1"/>
          <w:sz w:val="24"/>
        </w:rPr>
      </w:pPr>
      <w:r>
        <w:rPr>
          <w:rFonts w:hint="eastAsia"/>
          <w:b/>
          <w:color w:val="000000" w:themeColor="text1"/>
          <w:sz w:val="24"/>
        </w:rPr>
        <w:t>【内容提要】</w:t>
      </w:r>
    </w:p>
    <w:p w:rsidR="00EF68E7" w:rsidRDefault="0089288A">
      <w:pPr>
        <w:snapToGrid w:val="0"/>
        <w:spacing w:line="360" w:lineRule="auto"/>
        <w:ind w:firstLineChars="200" w:firstLine="480"/>
        <w:jc w:val="left"/>
        <w:rPr>
          <w:color w:val="000000" w:themeColor="text1"/>
          <w:sz w:val="24"/>
        </w:rPr>
      </w:pPr>
      <w:r>
        <w:rPr>
          <w:rFonts w:hint="eastAsia"/>
          <w:color w:val="000000" w:themeColor="text1"/>
          <w:sz w:val="24"/>
        </w:rPr>
        <w:t>好的小说一定是语言形式与思想内容的高度统一，既有典雅规范的语言材料，也有丰富深刻的思想内容。因此追求小说的深度学习对学生的语言修养和人格塑造具有重要意义。在新课程背景下实施小说名著专题学习的价值也日渐凸显，所以本文拟重点陈述对小说深度学习的探索与思考：高中语文小说专题式学习的四阶阅读策略及其应用。“四阶”指小说的阅读与理解、审美与欣赏、探究与发现、总结与写作（读、赏、探、写）四个环节，笔者拟分别就四阶策略的每一个环节的学习目标、内容要求、课堂设计、课型课时、学习工具运用以及学习环境要求等提出具体的实施建议，旨在使学生掌握一套小说名著阅读的科学方法，从浅阅读</w:t>
      </w:r>
      <w:proofErr w:type="gramStart"/>
      <w:r>
        <w:rPr>
          <w:rFonts w:hint="eastAsia"/>
          <w:color w:val="000000" w:themeColor="text1"/>
          <w:sz w:val="24"/>
        </w:rPr>
        <w:t>走向深</w:t>
      </w:r>
      <w:proofErr w:type="gramEnd"/>
      <w:r>
        <w:rPr>
          <w:rFonts w:hint="eastAsia"/>
          <w:color w:val="000000" w:themeColor="text1"/>
          <w:sz w:val="24"/>
        </w:rPr>
        <w:t>阅读，从伪写作走向真写作。从目前我们在不同学校的部分班级试行情况看，具有较为显著的可行性及有效性。</w:t>
      </w:r>
    </w:p>
    <w:p w:rsidR="00EF68E7" w:rsidRDefault="0089288A">
      <w:pPr>
        <w:snapToGrid w:val="0"/>
        <w:spacing w:line="360" w:lineRule="auto"/>
        <w:jc w:val="left"/>
        <w:rPr>
          <w:color w:val="000000" w:themeColor="text1"/>
          <w:sz w:val="24"/>
        </w:rPr>
      </w:pPr>
      <w:r>
        <w:rPr>
          <w:rFonts w:hint="eastAsia"/>
          <w:b/>
          <w:color w:val="000000" w:themeColor="text1"/>
          <w:sz w:val="24"/>
        </w:rPr>
        <w:t>【关键词】</w:t>
      </w:r>
      <w:r>
        <w:rPr>
          <w:rFonts w:hint="eastAsia"/>
          <w:b/>
          <w:color w:val="000000" w:themeColor="text1"/>
          <w:sz w:val="24"/>
        </w:rPr>
        <w:t xml:space="preserve">    </w:t>
      </w:r>
      <w:r>
        <w:rPr>
          <w:rFonts w:hint="eastAsia"/>
          <w:color w:val="000000" w:themeColor="text1"/>
          <w:sz w:val="24"/>
        </w:rPr>
        <w:t>小说名著</w:t>
      </w:r>
      <w:r>
        <w:rPr>
          <w:rFonts w:hint="eastAsia"/>
          <w:color w:val="000000" w:themeColor="text1"/>
          <w:sz w:val="24"/>
        </w:rPr>
        <w:t xml:space="preserve"> </w:t>
      </w:r>
      <w:r>
        <w:rPr>
          <w:rFonts w:hint="eastAsia"/>
          <w:color w:val="000000" w:themeColor="text1"/>
          <w:sz w:val="24"/>
        </w:rPr>
        <w:t>专题学习</w:t>
      </w:r>
      <w:r>
        <w:rPr>
          <w:rFonts w:hint="eastAsia"/>
          <w:color w:val="000000" w:themeColor="text1"/>
          <w:sz w:val="24"/>
        </w:rPr>
        <w:t xml:space="preserve">   </w:t>
      </w:r>
      <w:r>
        <w:rPr>
          <w:rFonts w:hint="eastAsia"/>
          <w:color w:val="000000" w:themeColor="text1"/>
          <w:sz w:val="24"/>
        </w:rPr>
        <w:t>四阶策略</w:t>
      </w:r>
    </w:p>
    <w:p w:rsidR="00EF68E7" w:rsidRDefault="00EF68E7">
      <w:pPr>
        <w:snapToGrid w:val="0"/>
        <w:spacing w:line="360" w:lineRule="auto"/>
        <w:jc w:val="left"/>
        <w:rPr>
          <w:color w:val="000000" w:themeColor="text1"/>
          <w:sz w:val="24"/>
        </w:rPr>
      </w:pPr>
    </w:p>
    <w:p w:rsidR="00EF68E7" w:rsidRDefault="0089288A">
      <w:pPr>
        <w:adjustRightInd w:val="0"/>
        <w:snapToGrid w:val="0"/>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即将实施的高中语文新课程以学科核心素养为目标，三个年级分别以若干学习任务群为载体开展语文学习实践活动。其中文学作品类学习</w:t>
      </w:r>
      <w:proofErr w:type="gramStart"/>
      <w:r>
        <w:rPr>
          <w:rFonts w:ascii="宋体" w:hAnsi="宋体" w:cs="宋体" w:hint="eastAsia"/>
          <w:color w:val="000000" w:themeColor="text1"/>
          <w:sz w:val="24"/>
        </w:rPr>
        <w:t>任务群占较大</w:t>
      </w:r>
      <w:proofErr w:type="gramEnd"/>
      <w:r>
        <w:rPr>
          <w:rFonts w:ascii="宋体" w:hAnsi="宋体" w:cs="宋体" w:hint="eastAsia"/>
          <w:color w:val="000000" w:themeColor="text1"/>
          <w:sz w:val="24"/>
        </w:rPr>
        <w:t>比重，可以预见“建构人的精神世界”的小说将是未来高中语文的重要学习内容。新课程标准明确指出要“发展思辨能力，提升思维品质”，真正提升学生的语文素养，促成学生独立人格的形成；美国教师杰克·帕特拉在《华德福教育的奥秘》一文中也说“思维品质应该成为高中学校的目标”，学生要进行“深层次学习”。因而在高中阶段，要特别注重对学生进行辩证思维、批判性思维的训练，可见大量的有深度的阅读必不可少。学生只有在阅读中才能生成思想，才能逐渐形成自由独立而又丰满的人格。然而，高中语文阅读教学现况堪忧，集中表现在：第一，现有教材编排散，选文短，不利于学生集中精力形成对某一类文本的掌握与深度理解。第二，学生读得少，读得浅，缺少问题引领与思想参与；第三，教师为考试而教，课堂阅读教学低效甚至无效。同时，阅读对写作的影响也是显而易见的，我们看到目前许多高中生的写作缺乏逻辑性、形式单调而无思想灵魂。长期的浅阅读与伪写作消磨了学生对语文学习的最后一点兴趣，只剩下对高考的功利追求</w:t>
      </w:r>
      <w:r>
        <w:rPr>
          <w:rFonts w:ascii="宋体" w:hAnsi="宋体" w:cs="宋体" w:hint="eastAsia"/>
          <w:color w:val="000000" w:themeColor="text1"/>
          <w:sz w:val="24"/>
        </w:rPr>
        <w:lastRenderedPageBreak/>
        <w:t>而不得不重复刷题。</w:t>
      </w:r>
    </w:p>
    <w:p w:rsidR="00EF68E7" w:rsidRDefault="0089288A">
      <w:pPr>
        <w:adjustRightInd w:val="0"/>
        <w:snapToGrid w:val="0"/>
        <w:spacing w:line="360" w:lineRule="auto"/>
        <w:ind w:firstLineChars="200" w:firstLine="480"/>
        <w:jc w:val="left"/>
        <w:rPr>
          <w:color w:val="000000" w:themeColor="text1"/>
          <w:sz w:val="24"/>
        </w:rPr>
      </w:pPr>
      <w:r>
        <w:rPr>
          <w:rFonts w:ascii="宋体" w:hAnsi="宋体" w:cs="宋体" w:hint="eastAsia"/>
          <w:color w:val="000000" w:themeColor="text1"/>
          <w:sz w:val="24"/>
        </w:rPr>
        <w:t>为此，笔者所在工作室团队从2016年开始探索小说名著专题学习的规律。目前在高中语文专题学习或整本书阅读方面已有不少相关实践研究成果，我们希望在此基础上重点以小说名著为突破口，探究其教学的实施策略，既考虑到师生的兴趣，又满足与教材的整合，并力求“规模小、周期短、难度适中”，提高其操作性，追求“从小众的奢侈走向大众的常态。”</w:t>
      </w:r>
    </w:p>
    <w:p w:rsidR="00EF68E7" w:rsidRDefault="0089288A">
      <w:pPr>
        <w:numPr>
          <w:ilvl w:val="0"/>
          <w:numId w:val="1"/>
        </w:numPr>
        <w:snapToGrid w:val="0"/>
        <w:spacing w:line="360" w:lineRule="auto"/>
        <w:jc w:val="left"/>
        <w:rPr>
          <w:color w:val="000000" w:themeColor="text1"/>
          <w:sz w:val="24"/>
        </w:rPr>
      </w:pPr>
      <w:r>
        <w:rPr>
          <w:rFonts w:hint="eastAsia"/>
          <w:color w:val="000000" w:themeColor="text1"/>
          <w:sz w:val="24"/>
        </w:rPr>
        <w:t>小说名著专题学习</w:t>
      </w:r>
    </w:p>
    <w:p w:rsidR="00EF68E7" w:rsidRDefault="0089288A">
      <w:pPr>
        <w:snapToGrid w:val="0"/>
        <w:spacing w:line="360" w:lineRule="auto"/>
        <w:jc w:val="left"/>
        <w:rPr>
          <w:color w:val="000000" w:themeColor="text1"/>
          <w:sz w:val="24"/>
        </w:rPr>
      </w:pPr>
      <w:r>
        <w:rPr>
          <w:rFonts w:hint="eastAsia"/>
          <w:color w:val="000000" w:themeColor="text1"/>
          <w:sz w:val="24"/>
        </w:rPr>
        <w:t>1.</w:t>
      </w:r>
      <w:r>
        <w:rPr>
          <w:rFonts w:hint="eastAsia"/>
          <w:color w:val="000000" w:themeColor="text1"/>
          <w:sz w:val="24"/>
        </w:rPr>
        <w:t>小说名著专题学习的价值</w:t>
      </w:r>
    </w:p>
    <w:p w:rsidR="00EF68E7" w:rsidRDefault="0089288A">
      <w:pPr>
        <w:widowControl/>
        <w:snapToGrid w:val="0"/>
        <w:spacing w:line="360" w:lineRule="auto"/>
        <w:ind w:firstLineChars="200" w:firstLine="480"/>
        <w:jc w:val="left"/>
        <w:rPr>
          <w:rFonts w:ascii="宋体" w:eastAsia="宋体" w:hAnsi="宋体" w:cs="宋体"/>
          <w:bCs/>
          <w:color w:val="000000" w:themeColor="text1"/>
          <w:sz w:val="24"/>
        </w:rPr>
      </w:pPr>
      <w:r>
        <w:rPr>
          <w:rFonts w:ascii="宋体" w:eastAsia="宋体" w:hAnsi="宋体" w:cs="宋体" w:hint="eastAsia"/>
          <w:bCs/>
          <w:color w:val="000000" w:themeColor="text1"/>
          <w:sz w:val="24"/>
        </w:rPr>
        <w:t>“</w:t>
      </w:r>
      <w:r>
        <w:rPr>
          <w:rFonts w:asciiTheme="minorEastAsia" w:hAnsiTheme="minorEastAsia" w:cstheme="minorEastAsia" w:hint="eastAsia"/>
          <w:color w:val="000000" w:themeColor="text1"/>
          <w:sz w:val="24"/>
        </w:rPr>
        <w:t>欲新一国之民，不可不先新一国之小说</w:t>
      </w:r>
      <w:r>
        <w:rPr>
          <w:rFonts w:ascii="宋体" w:eastAsia="宋体" w:hAnsi="宋体" w:cs="宋体" w:hint="eastAsia"/>
          <w:bCs/>
          <w:color w:val="000000" w:themeColor="text1"/>
          <w:sz w:val="24"/>
        </w:rPr>
        <w:t>。”百余年前梁启超振臂高呼，一反</w:t>
      </w:r>
      <w:r>
        <w:rPr>
          <w:rFonts w:ascii="宋体" w:eastAsia="宋体" w:hAnsi="宋体" w:cs="宋体"/>
          <w:bCs/>
          <w:color w:val="000000" w:themeColor="text1"/>
          <w:sz w:val="24"/>
        </w:rPr>
        <w:t>小说</w:t>
      </w:r>
      <w:r>
        <w:rPr>
          <w:rFonts w:ascii="宋体" w:eastAsia="宋体" w:hAnsi="宋体" w:cs="宋体" w:hint="eastAsia"/>
          <w:bCs/>
          <w:color w:val="000000" w:themeColor="text1"/>
          <w:sz w:val="24"/>
        </w:rPr>
        <w:t>乃</w:t>
      </w:r>
      <w:r>
        <w:rPr>
          <w:rFonts w:ascii="宋体" w:eastAsia="宋体" w:hAnsi="宋体" w:cs="宋体"/>
          <w:bCs/>
          <w:color w:val="000000" w:themeColor="text1"/>
          <w:sz w:val="24"/>
        </w:rPr>
        <w:t>“</w:t>
      </w:r>
      <w:r>
        <w:rPr>
          <w:rFonts w:ascii="宋体" w:eastAsia="宋体" w:hAnsi="宋体" w:cs="宋体" w:hint="eastAsia"/>
          <w:bCs/>
          <w:color w:val="000000" w:themeColor="text1"/>
          <w:sz w:val="24"/>
        </w:rPr>
        <w:t>小道</w:t>
      </w:r>
      <w:r>
        <w:rPr>
          <w:rFonts w:ascii="宋体" w:eastAsia="宋体" w:hAnsi="宋体" w:cs="宋体"/>
          <w:bCs/>
          <w:color w:val="000000" w:themeColor="text1"/>
          <w:sz w:val="24"/>
        </w:rPr>
        <w:t>”</w:t>
      </w:r>
      <w:r>
        <w:rPr>
          <w:rFonts w:ascii="宋体" w:eastAsia="宋体" w:hAnsi="宋体" w:cs="宋体" w:hint="eastAsia"/>
          <w:bCs/>
          <w:color w:val="000000" w:themeColor="text1"/>
          <w:sz w:val="24"/>
        </w:rPr>
        <w:t>的</w:t>
      </w:r>
      <w:r>
        <w:rPr>
          <w:rFonts w:ascii="宋体" w:eastAsia="宋体" w:hAnsi="宋体" w:cs="宋体"/>
          <w:bCs/>
          <w:color w:val="000000" w:themeColor="text1"/>
          <w:sz w:val="24"/>
        </w:rPr>
        <w:t>论调，将小说</w:t>
      </w:r>
      <w:r>
        <w:rPr>
          <w:rFonts w:ascii="宋体" w:eastAsia="宋体" w:hAnsi="宋体" w:cs="宋体" w:hint="eastAsia"/>
          <w:bCs/>
          <w:color w:val="000000" w:themeColor="text1"/>
          <w:sz w:val="24"/>
        </w:rPr>
        <w:t>改革</w:t>
      </w:r>
      <w:r>
        <w:rPr>
          <w:rFonts w:ascii="宋体" w:eastAsia="宋体" w:hAnsi="宋体" w:cs="宋体"/>
          <w:bCs/>
          <w:color w:val="000000" w:themeColor="text1"/>
          <w:sz w:val="24"/>
        </w:rPr>
        <w:t>与国民</w:t>
      </w:r>
      <w:r>
        <w:rPr>
          <w:rFonts w:ascii="宋体" w:eastAsia="宋体" w:hAnsi="宋体" w:cs="宋体" w:hint="eastAsia"/>
          <w:bCs/>
          <w:color w:val="000000" w:themeColor="text1"/>
          <w:sz w:val="24"/>
        </w:rPr>
        <w:t>革新</w:t>
      </w:r>
      <w:r>
        <w:rPr>
          <w:rFonts w:ascii="宋体" w:eastAsia="宋体" w:hAnsi="宋体" w:cs="宋体"/>
          <w:bCs/>
          <w:color w:val="000000" w:themeColor="text1"/>
          <w:sz w:val="24"/>
        </w:rPr>
        <w:t>紧密联系起来</w:t>
      </w:r>
      <w:r>
        <w:rPr>
          <w:rFonts w:ascii="宋体" w:eastAsia="宋体" w:hAnsi="宋体" w:cs="宋体" w:hint="eastAsia"/>
          <w:bCs/>
          <w:color w:val="000000" w:themeColor="text1"/>
          <w:sz w:val="24"/>
        </w:rPr>
        <w:t>，这是小说独有的育人价值。诚如斯言</w:t>
      </w:r>
      <w:r>
        <w:rPr>
          <w:rFonts w:ascii="宋体" w:eastAsia="宋体" w:hAnsi="宋体" w:cs="宋体"/>
          <w:bCs/>
          <w:color w:val="000000" w:themeColor="text1"/>
          <w:sz w:val="24"/>
        </w:rPr>
        <w:t>，</w:t>
      </w:r>
      <w:r>
        <w:rPr>
          <w:rFonts w:ascii="宋体" w:eastAsia="宋体" w:hAnsi="宋体" w:cs="宋体" w:hint="eastAsia"/>
          <w:bCs/>
          <w:color w:val="000000" w:themeColor="text1"/>
          <w:sz w:val="24"/>
        </w:rPr>
        <w:t>与</w:t>
      </w:r>
      <w:r>
        <w:rPr>
          <w:rFonts w:ascii="宋体" w:eastAsia="宋体" w:hAnsi="宋体" w:cs="宋体"/>
          <w:bCs/>
          <w:color w:val="000000" w:themeColor="text1"/>
          <w:sz w:val="24"/>
        </w:rPr>
        <w:t>散文、诗歌等</w:t>
      </w:r>
      <w:r>
        <w:rPr>
          <w:rFonts w:ascii="宋体" w:eastAsia="宋体" w:hAnsi="宋体" w:cs="宋体" w:hint="eastAsia"/>
          <w:bCs/>
          <w:color w:val="000000" w:themeColor="text1"/>
          <w:sz w:val="24"/>
        </w:rPr>
        <w:t>比较</w:t>
      </w:r>
      <w:r>
        <w:rPr>
          <w:rFonts w:ascii="宋体" w:eastAsia="宋体" w:hAnsi="宋体" w:cs="宋体"/>
          <w:bCs/>
          <w:color w:val="000000" w:themeColor="text1"/>
          <w:sz w:val="24"/>
        </w:rPr>
        <w:t>，</w:t>
      </w:r>
      <w:r>
        <w:rPr>
          <w:rFonts w:ascii="宋体" w:eastAsia="宋体" w:hAnsi="宋体" w:cs="宋体" w:hint="eastAsia"/>
          <w:bCs/>
          <w:color w:val="000000" w:themeColor="text1"/>
          <w:sz w:val="24"/>
        </w:rPr>
        <w:t>小说因其</w:t>
      </w:r>
      <w:r>
        <w:rPr>
          <w:rFonts w:ascii="宋体" w:eastAsia="宋体" w:hAnsi="宋体" w:cs="宋体"/>
          <w:bCs/>
          <w:color w:val="000000" w:themeColor="text1"/>
          <w:sz w:val="24"/>
        </w:rPr>
        <w:t>贴近现实生活的题材</w:t>
      </w:r>
      <w:r>
        <w:rPr>
          <w:rFonts w:ascii="宋体" w:eastAsia="宋体" w:hAnsi="宋体" w:cs="宋体" w:hint="eastAsia"/>
          <w:bCs/>
          <w:color w:val="000000" w:themeColor="text1"/>
          <w:sz w:val="24"/>
        </w:rPr>
        <w:t>、</w:t>
      </w:r>
      <w:r>
        <w:rPr>
          <w:rFonts w:ascii="宋体" w:eastAsia="宋体" w:hAnsi="宋体" w:cs="宋体"/>
          <w:bCs/>
          <w:color w:val="000000" w:themeColor="text1"/>
          <w:sz w:val="24"/>
        </w:rPr>
        <w:t>丰富的人物形象和</w:t>
      </w:r>
      <w:r>
        <w:rPr>
          <w:rFonts w:ascii="宋体" w:eastAsia="宋体" w:hAnsi="宋体" w:cs="宋体" w:hint="eastAsia"/>
          <w:bCs/>
          <w:color w:val="000000" w:themeColor="text1"/>
          <w:sz w:val="24"/>
        </w:rPr>
        <w:t>通俗的</w:t>
      </w:r>
      <w:r>
        <w:rPr>
          <w:rFonts w:ascii="宋体" w:eastAsia="宋体" w:hAnsi="宋体" w:cs="宋体"/>
          <w:bCs/>
          <w:color w:val="000000" w:themeColor="text1"/>
          <w:sz w:val="24"/>
        </w:rPr>
        <w:t>叙述语言</w:t>
      </w:r>
      <w:r>
        <w:rPr>
          <w:rFonts w:ascii="宋体" w:eastAsia="宋体" w:hAnsi="宋体" w:cs="宋体" w:hint="eastAsia"/>
          <w:bCs/>
          <w:color w:val="000000" w:themeColor="text1"/>
          <w:sz w:val="24"/>
        </w:rPr>
        <w:t>等优势，成为吸引</w:t>
      </w:r>
      <w:r>
        <w:rPr>
          <w:rFonts w:ascii="宋体" w:eastAsia="宋体" w:hAnsi="宋体" w:cs="宋体"/>
          <w:bCs/>
          <w:color w:val="000000" w:themeColor="text1"/>
          <w:sz w:val="24"/>
        </w:rPr>
        <w:t>读者阅读兴趣</w:t>
      </w:r>
      <w:r>
        <w:rPr>
          <w:rFonts w:ascii="宋体" w:eastAsia="宋体" w:hAnsi="宋体" w:cs="宋体" w:hint="eastAsia"/>
          <w:bCs/>
          <w:color w:val="000000" w:themeColor="text1"/>
          <w:sz w:val="24"/>
        </w:rPr>
        <w:t>和</w:t>
      </w:r>
      <w:r>
        <w:rPr>
          <w:rFonts w:ascii="宋体" w:eastAsia="宋体" w:hAnsi="宋体" w:cs="宋体"/>
          <w:bCs/>
          <w:color w:val="000000" w:themeColor="text1"/>
          <w:sz w:val="24"/>
        </w:rPr>
        <w:t>探究欲望</w:t>
      </w:r>
      <w:r>
        <w:rPr>
          <w:rFonts w:ascii="宋体" w:eastAsia="宋体" w:hAnsi="宋体" w:cs="宋体" w:hint="eastAsia"/>
          <w:bCs/>
          <w:color w:val="000000" w:themeColor="text1"/>
          <w:sz w:val="24"/>
        </w:rPr>
        <w:t>的最佳文学体裁，是用以教化</w:t>
      </w:r>
      <w:r>
        <w:rPr>
          <w:rFonts w:ascii="宋体" w:eastAsia="宋体" w:hAnsi="宋体" w:cs="宋体"/>
          <w:bCs/>
          <w:color w:val="000000" w:themeColor="text1"/>
          <w:sz w:val="24"/>
        </w:rPr>
        <w:t>平民百姓</w:t>
      </w:r>
      <w:r>
        <w:rPr>
          <w:rFonts w:ascii="宋体" w:eastAsia="宋体" w:hAnsi="宋体" w:cs="宋体" w:hint="eastAsia"/>
          <w:bCs/>
          <w:color w:val="000000" w:themeColor="text1"/>
          <w:sz w:val="24"/>
        </w:rPr>
        <w:t>，裨益国家社会的最佳文化工具。</w:t>
      </w:r>
    </w:p>
    <w:p w:rsidR="00EF68E7" w:rsidRDefault="0089288A">
      <w:pPr>
        <w:widowControl/>
        <w:snapToGrid w:val="0"/>
        <w:spacing w:line="360" w:lineRule="auto"/>
        <w:ind w:firstLineChars="200" w:firstLine="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沈从文先生在谈到关于《边城》的创作动机时说，“我要表现的本是一种‘人生的形式’,一种‘优美、健康、自然’而又不悖乎人性的人生方式”。其实，几乎所有的小说家在他的艺术世界里面所呈现出来的无不是这样那样的“人生的形式”。</w:t>
      </w:r>
      <w:r>
        <w:rPr>
          <w:rFonts w:ascii="宋体" w:eastAsia="宋体" w:hAnsi="宋体" w:cs="宋体"/>
          <w:color w:val="000000" w:themeColor="text1"/>
          <w:kern w:val="0"/>
          <w:sz w:val="24"/>
        </w:rPr>
        <w:t>从鲁迅的阿Q</w:t>
      </w:r>
      <w:r>
        <w:rPr>
          <w:rFonts w:ascii="宋体" w:eastAsia="宋体" w:hAnsi="宋体" w:cs="宋体" w:hint="eastAsia"/>
          <w:color w:val="000000" w:themeColor="text1"/>
          <w:kern w:val="0"/>
          <w:sz w:val="24"/>
        </w:rPr>
        <w:t>到</w:t>
      </w:r>
      <w:r>
        <w:rPr>
          <w:rFonts w:ascii="宋体" w:eastAsia="宋体" w:hAnsi="宋体" w:cs="宋体"/>
          <w:color w:val="000000" w:themeColor="text1"/>
          <w:kern w:val="0"/>
          <w:sz w:val="24"/>
        </w:rPr>
        <w:t>曹雪芹的</w:t>
      </w:r>
      <w:r>
        <w:rPr>
          <w:rFonts w:ascii="宋体" w:eastAsia="宋体" w:hAnsi="宋体" w:cs="宋体" w:hint="eastAsia"/>
          <w:color w:val="000000" w:themeColor="text1"/>
          <w:kern w:val="0"/>
          <w:sz w:val="24"/>
        </w:rPr>
        <w:t>贾宝玉，从沈从文</w:t>
      </w:r>
      <w:r>
        <w:rPr>
          <w:rFonts w:ascii="宋体" w:eastAsia="宋体" w:hAnsi="宋体" w:cs="宋体"/>
          <w:color w:val="000000" w:themeColor="text1"/>
          <w:kern w:val="0"/>
          <w:sz w:val="24"/>
        </w:rPr>
        <w:t>的</w:t>
      </w:r>
      <w:r>
        <w:rPr>
          <w:rFonts w:ascii="宋体" w:eastAsia="宋体" w:hAnsi="宋体" w:cs="宋体" w:hint="eastAsia"/>
          <w:color w:val="000000" w:themeColor="text1"/>
          <w:kern w:val="0"/>
          <w:sz w:val="24"/>
        </w:rPr>
        <w:t>翠</w:t>
      </w:r>
      <w:proofErr w:type="gramStart"/>
      <w:r>
        <w:rPr>
          <w:rFonts w:ascii="宋体" w:eastAsia="宋体" w:hAnsi="宋体" w:cs="宋体" w:hint="eastAsia"/>
          <w:color w:val="000000" w:themeColor="text1"/>
          <w:kern w:val="0"/>
          <w:sz w:val="24"/>
        </w:rPr>
        <w:t>翠</w:t>
      </w:r>
      <w:proofErr w:type="gramEnd"/>
      <w:r>
        <w:rPr>
          <w:rFonts w:ascii="宋体" w:eastAsia="宋体" w:hAnsi="宋体" w:cs="宋体" w:hint="eastAsia"/>
          <w:color w:val="000000" w:themeColor="text1"/>
          <w:kern w:val="0"/>
          <w:sz w:val="24"/>
        </w:rPr>
        <w:t>到</w:t>
      </w:r>
      <w:r>
        <w:rPr>
          <w:rFonts w:ascii="宋体" w:eastAsia="宋体" w:hAnsi="宋体" w:cs="宋体"/>
          <w:color w:val="000000" w:themeColor="text1"/>
          <w:kern w:val="0"/>
          <w:sz w:val="24"/>
        </w:rPr>
        <w:t>托</w:t>
      </w:r>
      <w:proofErr w:type="gramStart"/>
      <w:r>
        <w:rPr>
          <w:rFonts w:ascii="宋体" w:eastAsia="宋体" w:hAnsi="宋体" w:cs="宋体" w:hint="eastAsia"/>
          <w:color w:val="000000" w:themeColor="text1"/>
          <w:kern w:val="0"/>
          <w:sz w:val="24"/>
        </w:rPr>
        <w:t>尔期泰</w:t>
      </w:r>
      <w:proofErr w:type="gramEnd"/>
      <w:r>
        <w:rPr>
          <w:rFonts w:ascii="宋体" w:eastAsia="宋体" w:hAnsi="宋体" w:cs="宋体"/>
          <w:color w:val="000000" w:themeColor="text1"/>
          <w:kern w:val="0"/>
          <w:sz w:val="24"/>
        </w:rPr>
        <w:t>的安娜</w:t>
      </w:r>
      <w:r>
        <w:rPr>
          <w:rFonts w:ascii="宋体" w:eastAsia="宋体" w:hAnsi="宋体" w:cs="宋体" w:hint="eastAsia"/>
          <w:color w:val="000000" w:themeColor="text1"/>
          <w:kern w:val="0"/>
          <w:sz w:val="24"/>
        </w:rPr>
        <w:t>·卡列尼娜</w:t>
      </w:r>
      <w:r>
        <w:rPr>
          <w:rFonts w:ascii="宋体" w:eastAsia="宋体" w:hAnsi="宋体" w:cs="宋体"/>
          <w:color w:val="000000" w:themeColor="text1"/>
          <w:kern w:val="0"/>
          <w:sz w:val="24"/>
        </w:rPr>
        <w:t>，小说</w:t>
      </w:r>
      <w:r>
        <w:rPr>
          <w:rFonts w:ascii="宋体" w:eastAsia="宋体" w:hAnsi="宋体" w:cs="宋体" w:hint="eastAsia"/>
          <w:color w:val="000000" w:themeColor="text1"/>
          <w:kern w:val="0"/>
          <w:sz w:val="24"/>
        </w:rPr>
        <w:t>家在他们的</w:t>
      </w:r>
      <w:r>
        <w:rPr>
          <w:rFonts w:ascii="宋体" w:eastAsia="宋体" w:hAnsi="宋体" w:cs="宋体"/>
          <w:color w:val="000000" w:themeColor="text1"/>
          <w:kern w:val="0"/>
          <w:sz w:val="24"/>
        </w:rPr>
        <w:t>无限广阔的艺术世界</w:t>
      </w:r>
      <w:r>
        <w:rPr>
          <w:rFonts w:ascii="宋体" w:eastAsia="宋体" w:hAnsi="宋体" w:cs="宋体" w:hint="eastAsia"/>
          <w:color w:val="000000" w:themeColor="text1"/>
          <w:kern w:val="0"/>
          <w:sz w:val="24"/>
        </w:rPr>
        <w:t>里为我们展示了</w:t>
      </w:r>
      <w:r>
        <w:rPr>
          <w:rFonts w:ascii="宋体" w:eastAsia="宋体" w:hAnsi="宋体" w:cs="宋体"/>
          <w:color w:val="000000" w:themeColor="text1"/>
          <w:kern w:val="0"/>
          <w:sz w:val="24"/>
        </w:rPr>
        <w:t>无限丰富的人生形式。</w:t>
      </w:r>
      <w:r>
        <w:rPr>
          <w:rFonts w:ascii="宋体" w:eastAsia="宋体" w:hAnsi="宋体" w:cs="宋体" w:hint="eastAsia"/>
          <w:color w:val="000000" w:themeColor="text1"/>
          <w:kern w:val="0"/>
          <w:sz w:val="24"/>
        </w:rPr>
        <w:t>这些</w:t>
      </w:r>
      <w:r>
        <w:rPr>
          <w:rFonts w:ascii="宋体" w:eastAsia="宋体" w:hAnsi="宋体" w:cs="宋体"/>
          <w:color w:val="000000" w:themeColor="text1"/>
          <w:kern w:val="0"/>
          <w:sz w:val="24"/>
        </w:rPr>
        <w:t>丰富的人生形式</w:t>
      </w:r>
      <w:r>
        <w:rPr>
          <w:rFonts w:ascii="宋体" w:eastAsia="宋体" w:hAnsi="宋体" w:cs="宋体" w:hint="eastAsia"/>
          <w:color w:val="000000" w:themeColor="text1"/>
          <w:kern w:val="0"/>
          <w:sz w:val="24"/>
        </w:rPr>
        <w:t>对于我们中学生的成长具有重大意义，“经历”无限丰富的“人生的形式”，去完成自身人格的</w:t>
      </w:r>
      <w:r>
        <w:rPr>
          <w:rFonts w:ascii="宋体" w:eastAsia="宋体" w:hAnsi="宋体" w:cs="宋体"/>
          <w:color w:val="000000" w:themeColor="text1"/>
          <w:kern w:val="0"/>
          <w:sz w:val="24"/>
        </w:rPr>
        <w:t>型塑</w:t>
      </w:r>
      <w:r>
        <w:rPr>
          <w:rFonts w:ascii="宋体" w:eastAsia="宋体" w:hAnsi="宋体" w:cs="宋体" w:hint="eastAsia"/>
          <w:color w:val="000000" w:themeColor="text1"/>
          <w:kern w:val="0"/>
          <w:sz w:val="24"/>
        </w:rPr>
        <w:t>，最终</w:t>
      </w:r>
      <w:r>
        <w:rPr>
          <w:rFonts w:ascii="宋体" w:eastAsia="宋体" w:hAnsi="宋体" w:cs="宋体"/>
          <w:color w:val="000000" w:themeColor="text1"/>
          <w:kern w:val="0"/>
          <w:sz w:val="24"/>
        </w:rPr>
        <w:t>遇见</w:t>
      </w:r>
      <w:r>
        <w:rPr>
          <w:rFonts w:ascii="宋体" w:eastAsia="宋体" w:hAnsi="宋体" w:cs="宋体" w:hint="eastAsia"/>
          <w:color w:val="000000" w:themeColor="text1"/>
          <w:kern w:val="0"/>
          <w:sz w:val="24"/>
        </w:rPr>
        <w:t>一个</w:t>
      </w:r>
      <w:r>
        <w:rPr>
          <w:rFonts w:ascii="宋体" w:eastAsia="宋体" w:hAnsi="宋体" w:cs="宋体"/>
          <w:color w:val="000000" w:themeColor="text1"/>
          <w:kern w:val="0"/>
          <w:sz w:val="24"/>
        </w:rPr>
        <w:t>更好的自己</w:t>
      </w:r>
      <w:r>
        <w:rPr>
          <w:rFonts w:ascii="宋体" w:eastAsia="宋体" w:hAnsi="宋体" w:cs="宋体" w:hint="eastAsia"/>
          <w:color w:val="000000" w:themeColor="text1"/>
          <w:kern w:val="0"/>
          <w:sz w:val="24"/>
        </w:rPr>
        <w:t>。因为生活是现场直播，不可能排练成AB剧，“</w:t>
      </w:r>
      <w:r>
        <w:rPr>
          <w:rFonts w:ascii="宋体" w:eastAsia="宋体" w:hAnsi="宋体" w:cs="宋体"/>
          <w:color w:val="000000" w:themeColor="text1"/>
          <w:kern w:val="0"/>
          <w:sz w:val="24"/>
        </w:rPr>
        <w:t>人的一生真是再单调贫乏不过了</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对于一个充满憧憬的年青人来说</w:t>
      </w:r>
      <w:r>
        <w:rPr>
          <w:rFonts w:ascii="宋体" w:eastAsia="宋体" w:hAnsi="宋体" w:cs="宋体" w:hint="eastAsia"/>
          <w:color w:val="000000" w:themeColor="text1"/>
          <w:kern w:val="0"/>
          <w:sz w:val="24"/>
        </w:rPr>
        <w:t>更是如此；而小说恰恰能够弥补这一缺憾，使他</w:t>
      </w:r>
      <w:r>
        <w:rPr>
          <w:rFonts w:ascii="宋体" w:eastAsia="宋体" w:hAnsi="宋体" w:cs="宋体"/>
          <w:color w:val="000000" w:themeColor="text1"/>
          <w:kern w:val="0"/>
          <w:sz w:val="24"/>
        </w:rPr>
        <w:t>们可以通过小</w:t>
      </w:r>
      <w:r>
        <w:rPr>
          <w:rFonts w:ascii="宋体" w:eastAsia="宋体" w:hAnsi="宋体" w:cs="宋体" w:hint="eastAsia"/>
          <w:color w:val="000000" w:themeColor="text1"/>
          <w:kern w:val="0"/>
          <w:sz w:val="24"/>
        </w:rPr>
        <w:t>说去“经历”这些丰富多彩的人生形式。也许有人会说，影视同样能提供满足青少年憧憬心理上的这种“别处”；但是可以肯定的说，其首选当是经典小说。因为直观的影视形象往往扼杀了由语言生发的无限可能性，尤其是那些根据经典小说改编的劣质影视作品更是消解了经典小说的审美趣味。而小说的直接阅读则能通过其语言的魔力引发读者丰富的联想与</w:t>
      </w:r>
      <w:proofErr w:type="gramStart"/>
      <w:r>
        <w:rPr>
          <w:rFonts w:ascii="宋体" w:eastAsia="宋体" w:hAnsi="宋体" w:cs="宋体" w:hint="eastAsia"/>
          <w:color w:val="000000" w:themeColor="text1"/>
          <w:kern w:val="0"/>
          <w:sz w:val="24"/>
        </w:rPr>
        <w:t>想像</w:t>
      </w:r>
      <w:proofErr w:type="gramEnd"/>
      <w:r>
        <w:rPr>
          <w:rFonts w:ascii="宋体" w:eastAsia="宋体" w:hAnsi="宋体" w:cs="宋体" w:hint="eastAsia"/>
          <w:color w:val="000000" w:themeColor="text1"/>
          <w:kern w:val="0"/>
          <w:sz w:val="24"/>
        </w:rPr>
        <w:t>，不断地给予读者以暗示，它不断地</w:t>
      </w:r>
      <w:proofErr w:type="gramStart"/>
      <w:r>
        <w:rPr>
          <w:rFonts w:ascii="宋体" w:eastAsia="宋体" w:hAnsi="宋体" w:cs="宋体" w:hint="eastAsia"/>
          <w:color w:val="000000" w:themeColor="text1"/>
          <w:kern w:val="0"/>
          <w:sz w:val="24"/>
        </w:rPr>
        <w:t>告诉着</w:t>
      </w:r>
      <w:proofErr w:type="gramEnd"/>
      <w:r>
        <w:rPr>
          <w:rFonts w:ascii="宋体" w:eastAsia="宋体" w:hAnsi="宋体" w:cs="宋体" w:hint="eastAsia"/>
          <w:color w:val="000000" w:themeColor="text1"/>
          <w:kern w:val="0"/>
          <w:sz w:val="24"/>
        </w:rPr>
        <w:t>我们，要像这样去生活，不要像那样去生活。从这个意义上讲，小说不仅</w:t>
      </w:r>
      <w:r>
        <w:rPr>
          <w:rFonts w:ascii="宋体" w:eastAsia="宋体" w:hAnsi="宋体" w:cs="宋体"/>
          <w:color w:val="000000" w:themeColor="text1"/>
          <w:kern w:val="0"/>
          <w:sz w:val="24"/>
        </w:rPr>
        <w:t>是人类经验和人类情感的记录者、承载者</w:t>
      </w:r>
      <w:r>
        <w:rPr>
          <w:rFonts w:ascii="宋体" w:eastAsia="宋体" w:hAnsi="宋体" w:cs="宋体" w:hint="eastAsia"/>
          <w:color w:val="000000" w:themeColor="text1"/>
          <w:kern w:val="0"/>
          <w:sz w:val="24"/>
        </w:rPr>
        <w:t>，更是人类精神人格</w:t>
      </w:r>
      <w:proofErr w:type="gramStart"/>
      <w:r>
        <w:rPr>
          <w:rFonts w:ascii="宋体" w:eastAsia="宋体" w:hAnsi="宋体" w:cs="宋体" w:hint="eastAsia"/>
          <w:color w:val="000000" w:themeColor="text1"/>
          <w:kern w:val="0"/>
          <w:sz w:val="24"/>
        </w:rPr>
        <w:t>的</w:t>
      </w:r>
      <w:r>
        <w:rPr>
          <w:rFonts w:ascii="宋体" w:eastAsia="宋体" w:hAnsi="宋体" w:cs="宋体"/>
          <w:color w:val="000000" w:themeColor="text1"/>
          <w:kern w:val="0"/>
          <w:sz w:val="24"/>
        </w:rPr>
        <w:lastRenderedPageBreak/>
        <w:t>型塑者</w:t>
      </w:r>
      <w:proofErr w:type="gramEnd"/>
      <w:r>
        <w:rPr>
          <w:rFonts w:ascii="宋体" w:eastAsia="宋体" w:hAnsi="宋体" w:cs="宋体"/>
          <w:color w:val="000000" w:themeColor="text1"/>
          <w:kern w:val="0"/>
          <w:sz w:val="24"/>
        </w:rPr>
        <w:t>。</w:t>
      </w:r>
      <w:r>
        <w:rPr>
          <w:rFonts w:ascii="宋体" w:eastAsia="宋体" w:hAnsi="宋体" w:cs="宋体" w:hint="eastAsia"/>
          <w:color w:val="000000" w:themeColor="text1"/>
          <w:kern w:val="0"/>
          <w:sz w:val="24"/>
        </w:rPr>
        <w:t>托尔斯泰之于俄罗斯，巴尔扎克之于法国，川端康成之于日本，鲁迅之于中国，无不如是。</w:t>
      </w:r>
    </w:p>
    <w:p w:rsidR="00EF68E7" w:rsidRDefault="0089288A">
      <w:pPr>
        <w:widowControl/>
        <w:snapToGrid w:val="0"/>
        <w:spacing w:line="360" w:lineRule="auto"/>
        <w:ind w:firstLineChars="200" w:firstLine="480"/>
        <w:jc w:val="left"/>
        <w:rPr>
          <w:color w:val="000000" w:themeColor="text1"/>
          <w:sz w:val="24"/>
        </w:rPr>
      </w:pPr>
      <w:r>
        <w:rPr>
          <w:rFonts w:ascii="宋体" w:eastAsia="宋体" w:hAnsi="宋体" w:cs="宋体" w:hint="eastAsia"/>
          <w:color w:val="000000" w:themeColor="text1"/>
          <w:kern w:val="0"/>
          <w:sz w:val="24"/>
        </w:rPr>
        <w:t>小说以其生动曲折的情节、丰富多变的语言、宏大深刻的内容，激发学生阅读的兴趣，符合由易到难的学习规律。我们坚信“语从文，文从美，美生趣”，即文学作品的阅读可以带动语言基础知识的学习，而文学作品的理解须以审美教育的方式，学生只有在美的熏陶中才能丰富自己的人文情怀与审美情趣。这正是从知识核心向核心素养的转变，从学科教学向学科教育的转变。</w:t>
      </w:r>
    </w:p>
    <w:p w:rsidR="00EF68E7" w:rsidRDefault="0089288A">
      <w:pPr>
        <w:snapToGrid w:val="0"/>
        <w:spacing w:line="360" w:lineRule="auto"/>
        <w:jc w:val="left"/>
        <w:rPr>
          <w:color w:val="000000" w:themeColor="text1"/>
          <w:sz w:val="24"/>
        </w:rPr>
      </w:pPr>
      <w:r>
        <w:rPr>
          <w:rFonts w:hint="eastAsia"/>
          <w:color w:val="000000" w:themeColor="text1"/>
          <w:sz w:val="24"/>
        </w:rPr>
        <w:t>2.</w:t>
      </w:r>
      <w:r>
        <w:rPr>
          <w:rFonts w:hint="eastAsia"/>
          <w:color w:val="000000" w:themeColor="text1"/>
          <w:sz w:val="24"/>
        </w:rPr>
        <w:t>小说专题学习的目标与内容</w:t>
      </w:r>
    </w:p>
    <w:p w:rsidR="00EF68E7" w:rsidRDefault="0089288A">
      <w:pPr>
        <w:snapToGrid w:val="0"/>
        <w:spacing w:line="360" w:lineRule="auto"/>
        <w:ind w:firstLineChars="200" w:firstLine="480"/>
        <w:jc w:val="left"/>
        <w:rPr>
          <w:rFonts w:ascii="宋体" w:eastAsia="宋体" w:hAnsi="宋体" w:cs="宋体"/>
          <w:bCs/>
          <w:color w:val="000000" w:themeColor="text1"/>
          <w:sz w:val="24"/>
        </w:rPr>
      </w:pPr>
      <w:r>
        <w:rPr>
          <w:rFonts w:ascii="宋体" w:eastAsia="宋体" w:hAnsi="宋体" w:cs="宋体" w:hint="eastAsia"/>
          <w:bCs/>
          <w:color w:val="000000" w:themeColor="text1"/>
          <w:sz w:val="24"/>
        </w:rPr>
        <w:t>首先，</w:t>
      </w:r>
      <w:r>
        <w:rPr>
          <w:rFonts w:hint="eastAsia"/>
          <w:color w:val="000000" w:themeColor="text1"/>
          <w:sz w:val="24"/>
        </w:rPr>
        <w:t>确定</w:t>
      </w:r>
      <w:r>
        <w:rPr>
          <w:rFonts w:ascii="宋体" w:eastAsia="宋体" w:hAnsi="宋体" w:cs="宋体" w:hint="eastAsia"/>
          <w:bCs/>
          <w:color w:val="000000" w:themeColor="text1"/>
          <w:sz w:val="24"/>
        </w:rPr>
        <w:t>小说专题学习</w:t>
      </w:r>
      <w:r>
        <w:rPr>
          <w:rFonts w:hint="eastAsia"/>
          <w:color w:val="000000" w:themeColor="text1"/>
          <w:sz w:val="24"/>
        </w:rPr>
        <w:t>目标与内容的原则</w:t>
      </w:r>
    </w:p>
    <w:p w:rsidR="00EF68E7" w:rsidRDefault="0089288A">
      <w:pPr>
        <w:snapToGrid w:val="0"/>
        <w:spacing w:line="360" w:lineRule="auto"/>
        <w:ind w:firstLineChars="200" w:firstLine="480"/>
        <w:jc w:val="left"/>
        <w:rPr>
          <w:rFonts w:ascii="宋体" w:hAnsi="宋体" w:cs="宋体"/>
          <w:bCs/>
          <w:color w:val="000000" w:themeColor="text1"/>
          <w:sz w:val="24"/>
        </w:rPr>
      </w:pPr>
      <w:r>
        <w:rPr>
          <w:rFonts w:ascii="宋体" w:eastAsia="宋体" w:hAnsi="宋体" w:cs="宋体" w:hint="eastAsia"/>
          <w:bCs/>
          <w:color w:val="000000" w:themeColor="text1"/>
          <w:sz w:val="24"/>
        </w:rPr>
        <w:t>小说有些什么：新课标小说名著推荐以及各大权威评鉴机构的年度推荐；教师能教什么：一线教师对哪些小说能游刃有余实际操作及有效教学；学生该学什么：小说在对人的</w:t>
      </w:r>
      <w:r>
        <w:rPr>
          <w:rFonts w:hint="eastAsia"/>
          <w:color w:val="000000" w:themeColor="text1"/>
          <w:sz w:val="24"/>
        </w:rPr>
        <w:t>语言修养和人格塑造上面所体现的价值。</w:t>
      </w:r>
    </w:p>
    <w:p w:rsidR="00EF68E7" w:rsidRDefault="0089288A">
      <w:pPr>
        <w:snapToGrid w:val="0"/>
        <w:spacing w:line="360" w:lineRule="auto"/>
        <w:ind w:firstLineChars="200" w:firstLine="480"/>
        <w:jc w:val="left"/>
        <w:rPr>
          <w:rFonts w:ascii="宋体" w:eastAsia="宋体" w:hAnsi="宋体" w:cs="宋体"/>
          <w:bCs/>
          <w:color w:val="000000" w:themeColor="text1"/>
          <w:sz w:val="24"/>
        </w:rPr>
      </w:pPr>
      <w:r>
        <w:rPr>
          <w:rFonts w:ascii="宋体" w:eastAsia="宋体" w:hAnsi="宋体" w:cs="宋体" w:hint="eastAsia"/>
          <w:bCs/>
          <w:color w:val="000000" w:themeColor="text1"/>
          <w:sz w:val="24"/>
        </w:rPr>
        <w:t>其次，明确小说专题学习中小说知识点分布</w:t>
      </w:r>
    </w:p>
    <w:p w:rsidR="00EF68E7" w:rsidRDefault="0089288A">
      <w:pPr>
        <w:snapToGrid w:val="0"/>
        <w:spacing w:line="360" w:lineRule="auto"/>
        <w:jc w:val="left"/>
        <w:rPr>
          <w:rFonts w:ascii="宋体" w:eastAsia="宋体" w:hAnsi="宋体" w:cs="宋体"/>
          <w:bCs/>
          <w:color w:val="000000" w:themeColor="text1"/>
          <w:sz w:val="24"/>
        </w:rPr>
      </w:pPr>
      <w:r>
        <w:rPr>
          <w:rFonts w:ascii="宋体" w:eastAsia="宋体" w:hAnsi="宋体" w:cs="宋体"/>
          <w:bCs/>
          <w:noProof/>
          <w:color w:val="000000" w:themeColor="text1"/>
          <w:sz w:val="24"/>
        </w:rPr>
        <w:drawing>
          <wp:inline distT="0" distB="0" distL="0" distR="0">
            <wp:extent cx="5232400" cy="3607435"/>
            <wp:effectExtent l="19050" t="0" r="635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9"/>
                    <a:srcRect/>
                    <a:stretch>
                      <a:fillRect/>
                    </a:stretch>
                  </pic:blipFill>
                  <pic:spPr>
                    <a:xfrm>
                      <a:off x="0" y="0"/>
                      <a:ext cx="5234385" cy="3609121"/>
                    </a:xfrm>
                    <a:prstGeom prst="rect">
                      <a:avLst/>
                    </a:prstGeom>
                    <a:noFill/>
                    <a:ln w="9525">
                      <a:noFill/>
                      <a:miter lim="800000"/>
                      <a:headEnd/>
                      <a:tailEnd/>
                    </a:ln>
                  </pic:spPr>
                </pic:pic>
              </a:graphicData>
            </a:graphic>
          </wp:inline>
        </w:drawing>
      </w:r>
    </w:p>
    <w:p w:rsidR="00EF68E7" w:rsidRDefault="0089288A">
      <w:pPr>
        <w:snapToGrid w:val="0"/>
        <w:spacing w:line="360" w:lineRule="auto"/>
        <w:ind w:firstLineChars="200" w:firstLine="480"/>
        <w:jc w:val="left"/>
        <w:rPr>
          <w:rFonts w:ascii="宋体" w:eastAsia="宋体" w:hAnsi="宋体" w:cs="宋体"/>
          <w:bCs/>
          <w:color w:val="000000" w:themeColor="text1"/>
          <w:sz w:val="24"/>
        </w:rPr>
      </w:pPr>
      <w:r>
        <w:rPr>
          <w:rFonts w:ascii="宋体" w:eastAsia="宋体" w:hAnsi="宋体" w:cs="宋体" w:hint="eastAsia"/>
          <w:bCs/>
          <w:color w:val="000000" w:themeColor="text1"/>
          <w:sz w:val="24"/>
        </w:rPr>
        <w:t>最后，</w:t>
      </w:r>
      <w:r>
        <w:rPr>
          <w:rFonts w:hint="eastAsia"/>
          <w:color w:val="000000" w:themeColor="text1"/>
          <w:sz w:val="24"/>
        </w:rPr>
        <w:t>从三个层面确立</w:t>
      </w:r>
      <w:r>
        <w:rPr>
          <w:rFonts w:ascii="宋体" w:eastAsia="宋体" w:hAnsi="宋体" w:cs="宋体" w:hint="eastAsia"/>
          <w:bCs/>
          <w:color w:val="000000" w:themeColor="text1"/>
          <w:sz w:val="24"/>
        </w:rPr>
        <w:t>小说专题学习</w:t>
      </w:r>
      <w:r>
        <w:rPr>
          <w:rFonts w:hint="eastAsia"/>
          <w:color w:val="000000" w:themeColor="text1"/>
          <w:sz w:val="24"/>
        </w:rPr>
        <w:t>目标与内容</w:t>
      </w:r>
    </w:p>
    <w:p w:rsidR="00EF68E7" w:rsidRDefault="0089288A">
      <w:pPr>
        <w:snapToGrid w:val="0"/>
        <w:spacing w:line="360" w:lineRule="auto"/>
        <w:ind w:firstLineChars="200" w:firstLine="480"/>
        <w:jc w:val="left"/>
        <w:rPr>
          <w:color w:val="000000" w:themeColor="text1"/>
          <w:sz w:val="24"/>
        </w:rPr>
      </w:pPr>
      <w:r>
        <w:rPr>
          <w:rFonts w:ascii="宋体" w:eastAsia="宋体" w:hAnsi="宋体" w:cs="宋体" w:hint="eastAsia"/>
          <w:bCs/>
          <w:color w:val="000000" w:themeColor="text1"/>
          <w:sz w:val="24"/>
        </w:rPr>
        <w:t>知识层面，我们根</w:t>
      </w:r>
      <w:r>
        <w:rPr>
          <w:rFonts w:ascii="宋体" w:hAnsi="宋体" w:cs="宋体" w:hint="eastAsia"/>
          <w:bCs/>
          <w:color w:val="000000" w:themeColor="text1"/>
          <w:sz w:val="24"/>
        </w:rPr>
        <w:t>据前面的原则</w:t>
      </w:r>
      <w:r>
        <w:rPr>
          <w:rFonts w:ascii="宋体" w:eastAsia="宋体" w:hAnsi="宋体" w:cs="宋体" w:hint="eastAsia"/>
          <w:bCs/>
          <w:color w:val="000000" w:themeColor="text1"/>
          <w:sz w:val="24"/>
        </w:rPr>
        <w:t>初步</w:t>
      </w:r>
      <w:r>
        <w:rPr>
          <w:rFonts w:ascii="宋体" w:hAnsi="宋体" w:cs="宋体" w:hint="eastAsia"/>
          <w:bCs/>
          <w:color w:val="000000" w:themeColor="text1"/>
          <w:sz w:val="24"/>
        </w:rPr>
        <w:t>选定小说篇目，把</w:t>
      </w:r>
      <w:r>
        <w:rPr>
          <w:rFonts w:ascii="宋体" w:eastAsia="宋体" w:hAnsi="宋体" w:cs="宋体" w:hint="eastAsia"/>
          <w:bCs/>
          <w:color w:val="000000" w:themeColor="text1"/>
          <w:sz w:val="24"/>
        </w:rPr>
        <w:t>小说知识点的讲授穿插到小说专题学习中去。</w:t>
      </w:r>
    </w:p>
    <w:p w:rsidR="00EF68E7" w:rsidRDefault="0089288A">
      <w:pPr>
        <w:widowControl/>
        <w:shd w:val="clear" w:color="auto" w:fill="FFFFFF"/>
        <w:snapToGrid w:val="0"/>
        <w:spacing w:line="360" w:lineRule="auto"/>
        <w:ind w:firstLineChars="200" w:firstLine="480"/>
        <w:jc w:val="left"/>
        <w:rPr>
          <w:color w:val="000000" w:themeColor="text1"/>
          <w:sz w:val="24"/>
        </w:rPr>
      </w:pPr>
      <w:r>
        <w:rPr>
          <w:rFonts w:hint="eastAsia"/>
          <w:color w:val="000000" w:themeColor="text1"/>
          <w:sz w:val="24"/>
        </w:rPr>
        <w:lastRenderedPageBreak/>
        <w:t>能力层面，我们注重培养学生的文本理解、审美鉴赏、问题探究的能力。</w:t>
      </w:r>
      <w:r>
        <w:rPr>
          <w:color w:val="000000" w:themeColor="text1"/>
          <w:sz w:val="24"/>
        </w:rPr>
        <w:t>文本解读</w:t>
      </w:r>
      <w:r>
        <w:rPr>
          <w:rFonts w:hint="eastAsia"/>
          <w:color w:val="000000" w:themeColor="text1"/>
          <w:sz w:val="24"/>
        </w:rPr>
        <w:t>能力是在研读文本的基础上，在读者、</w:t>
      </w:r>
      <w:r>
        <w:rPr>
          <w:color w:val="000000" w:themeColor="text1"/>
          <w:sz w:val="24"/>
        </w:rPr>
        <w:t>作者</w:t>
      </w:r>
      <w:r>
        <w:rPr>
          <w:rFonts w:hint="eastAsia"/>
          <w:color w:val="000000" w:themeColor="text1"/>
          <w:sz w:val="24"/>
        </w:rPr>
        <w:t>、文本</w:t>
      </w:r>
      <w:r>
        <w:rPr>
          <w:color w:val="000000" w:themeColor="text1"/>
          <w:sz w:val="24"/>
        </w:rPr>
        <w:t>的交流</w:t>
      </w:r>
      <w:r>
        <w:rPr>
          <w:rFonts w:hint="eastAsia"/>
          <w:color w:val="000000" w:themeColor="text1"/>
          <w:sz w:val="24"/>
        </w:rPr>
        <w:t>过程中</w:t>
      </w:r>
      <w:r>
        <w:rPr>
          <w:color w:val="000000" w:themeColor="text1"/>
          <w:sz w:val="24"/>
        </w:rPr>
        <w:t>，</w:t>
      </w:r>
      <w:r>
        <w:rPr>
          <w:rFonts w:hint="eastAsia"/>
          <w:color w:val="000000" w:themeColor="text1"/>
          <w:sz w:val="24"/>
        </w:rPr>
        <w:t>结合读者自身</w:t>
      </w:r>
      <w:r>
        <w:rPr>
          <w:color w:val="000000" w:themeColor="text1"/>
          <w:sz w:val="24"/>
        </w:rPr>
        <w:t>的</w:t>
      </w:r>
      <w:r>
        <w:rPr>
          <w:rFonts w:hint="eastAsia"/>
          <w:color w:val="000000" w:themeColor="text1"/>
          <w:sz w:val="24"/>
        </w:rPr>
        <w:t>生活阅读经验，运用一定的方法技巧</w:t>
      </w:r>
      <w:r>
        <w:rPr>
          <w:color w:val="000000" w:themeColor="text1"/>
          <w:sz w:val="24"/>
        </w:rPr>
        <w:t>形成自己对文本的理解。</w:t>
      </w:r>
      <w:r>
        <w:rPr>
          <w:rFonts w:hint="eastAsia"/>
          <w:color w:val="000000" w:themeColor="text1"/>
          <w:sz w:val="24"/>
        </w:rPr>
        <w:t>我们希望学生不被“唯一标准答案”所吓退，文本解读应该是</w:t>
      </w:r>
      <w:r>
        <w:rPr>
          <w:color w:val="000000" w:themeColor="text1"/>
          <w:sz w:val="24"/>
        </w:rPr>
        <w:t>具有开放多元、</w:t>
      </w:r>
      <w:r>
        <w:rPr>
          <w:rFonts w:hint="eastAsia"/>
          <w:color w:val="000000" w:themeColor="text1"/>
          <w:sz w:val="24"/>
        </w:rPr>
        <w:t>注重</w:t>
      </w:r>
      <w:r>
        <w:rPr>
          <w:color w:val="000000" w:themeColor="text1"/>
          <w:sz w:val="24"/>
        </w:rPr>
        <w:t>生成</w:t>
      </w:r>
      <w:r>
        <w:rPr>
          <w:rFonts w:hint="eastAsia"/>
          <w:color w:val="000000" w:themeColor="text1"/>
          <w:sz w:val="24"/>
        </w:rPr>
        <w:t>、体现</w:t>
      </w:r>
      <w:r>
        <w:rPr>
          <w:color w:val="000000" w:themeColor="text1"/>
          <w:sz w:val="24"/>
        </w:rPr>
        <w:t>个性等</w:t>
      </w:r>
      <w:r>
        <w:rPr>
          <w:rFonts w:hint="eastAsia"/>
          <w:color w:val="000000" w:themeColor="text1"/>
          <w:sz w:val="24"/>
        </w:rPr>
        <w:t>特点，呈现出</w:t>
      </w:r>
      <w:r>
        <w:rPr>
          <w:color w:val="000000" w:themeColor="text1"/>
          <w:sz w:val="24"/>
        </w:rPr>
        <w:t>“</w:t>
      </w:r>
      <w:r>
        <w:rPr>
          <w:color w:val="000000" w:themeColor="text1"/>
          <w:sz w:val="24"/>
        </w:rPr>
        <w:t>一千个读者就有一千个哈姆雷特</w:t>
      </w:r>
      <w:r>
        <w:rPr>
          <w:color w:val="000000" w:themeColor="text1"/>
          <w:sz w:val="24"/>
        </w:rPr>
        <w:t>”</w:t>
      </w:r>
      <w:r>
        <w:rPr>
          <w:rFonts w:hint="eastAsia"/>
          <w:color w:val="000000" w:themeColor="text1"/>
          <w:sz w:val="24"/>
        </w:rPr>
        <w:t>的阅读体验</w:t>
      </w:r>
      <w:r>
        <w:rPr>
          <w:color w:val="000000" w:themeColor="text1"/>
          <w:sz w:val="24"/>
        </w:rPr>
        <w:t>。审美鉴赏能力是指主体在审美鉴赏活动中对审美对象进行鉴别、理解和评价的能力。审美鉴赏是在</w:t>
      </w:r>
      <w:r>
        <w:rPr>
          <w:rFonts w:hint="eastAsia"/>
          <w:color w:val="000000" w:themeColor="text1"/>
          <w:sz w:val="24"/>
        </w:rPr>
        <w:t>感性的</w:t>
      </w:r>
      <w:r>
        <w:rPr>
          <w:color w:val="000000" w:themeColor="text1"/>
          <w:sz w:val="24"/>
        </w:rPr>
        <w:t>审美感知基础上加上理性的充分参与而进行</w:t>
      </w:r>
      <w:r>
        <w:rPr>
          <w:rFonts w:hint="eastAsia"/>
          <w:color w:val="000000" w:themeColor="text1"/>
          <w:sz w:val="24"/>
        </w:rPr>
        <w:t>生成</w:t>
      </w:r>
      <w:r>
        <w:rPr>
          <w:color w:val="000000" w:themeColor="text1"/>
          <w:sz w:val="24"/>
        </w:rPr>
        <w:t>的，需要调动想象、思维、情感等心理因素</w:t>
      </w:r>
      <w:r>
        <w:rPr>
          <w:rFonts w:hint="eastAsia"/>
          <w:color w:val="000000" w:themeColor="text1"/>
          <w:sz w:val="24"/>
        </w:rPr>
        <w:t>。无疑，阅读大量经典的文本可以使</w:t>
      </w:r>
      <w:r>
        <w:rPr>
          <w:color w:val="000000" w:themeColor="text1"/>
          <w:sz w:val="24"/>
        </w:rPr>
        <w:t>审美主体</w:t>
      </w:r>
      <w:r>
        <w:rPr>
          <w:rFonts w:hint="eastAsia"/>
          <w:color w:val="000000" w:themeColor="text1"/>
          <w:sz w:val="24"/>
        </w:rPr>
        <w:t>的</w:t>
      </w:r>
      <w:r>
        <w:rPr>
          <w:color w:val="000000" w:themeColor="text1"/>
          <w:sz w:val="24"/>
        </w:rPr>
        <w:t>心理结构、审美经验、美学知识、文化素养</w:t>
      </w:r>
      <w:r>
        <w:rPr>
          <w:rFonts w:hint="eastAsia"/>
          <w:color w:val="000000" w:themeColor="text1"/>
          <w:sz w:val="24"/>
        </w:rPr>
        <w:t>得以提高，从而提升</w:t>
      </w:r>
      <w:r>
        <w:rPr>
          <w:color w:val="000000" w:themeColor="text1"/>
          <w:sz w:val="24"/>
        </w:rPr>
        <w:t>个体</w:t>
      </w:r>
      <w:r>
        <w:rPr>
          <w:rFonts w:hint="eastAsia"/>
          <w:color w:val="000000" w:themeColor="text1"/>
          <w:sz w:val="24"/>
        </w:rPr>
        <w:t>的</w:t>
      </w:r>
      <w:r>
        <w:rPr>
          <w:color w:val="000000" w:themeColor="text1"/>
          <w:sz w:val="24"/>
        </w:rPr>
        <w:t>审美鉴赏能力</w:t>
      </w:r>
      <w:r>
        <w:rPr>
          <w:rFonts w:hint="eastAsia"/>
          <w:color w:val="000000" w:themeColor="text1"/>
          <w:sz w:val="24"/>
        </w:rPr>
        <w:t>。问题探究能力是指在整本书阅读过程中产生疑惑，提出问题，大胆假设，调动自己的主观能动性寻求真相的能力。</w:t>
      </w:r>
    </w:p>
    <w:p w:rsidR="00EF68E7" w:rsidRDefault="0089288A">
      <w:pPr>
        <w:widowControl/>
        <w:shd w:val="clear" w:color="auto" w:fill="FFFFFF"/>
        <w:snapToGrid w:val="0"/>
        <w:spacing w:line="360" w:lineRule="auto"/>
        <w:ind w:firstLineChars="200" w:firstLine="480"/>
        <w:jc w:val="left"/>
        <w:rPr>
          <w:color w:val="000000" w:themeColor="text1"/>
          <w:sz w:val="24"/>
        </w:rPr>
      </w:pPr>
      <w:r>
        <w:rPr>
          <w:rFonts w:hint="eastAsia"/>
          <w:color w:val="000000" w:themeColor="text1"/>
          <w:sz w:val="24"/>
        </w:rPr>
        <w:t>情意层面，我们把提高审美趣味、增强文化理解、健全人格塑造有机融入到阅读过程当中。通过阅读古往今来人类优秀的文学作品，让学生对艺术作品</w:t>
      </w:r>
      <w:r>
        <w:rPr>
          <w:rFonts w:hint="eastAsia"/>
          <w:color w:val="000000" w:themeColor="text1"/>
          <w:sz w:val="24"/>
          <w:u w:val="single"/>
        </w:rPr>
        <w:t>做出</w:t>
      </w:r>
      <w:r>
        <w:rPr>
          <w:rFonts w:hint="eastAsia"/>
          <w:color w:val="000000" w:themeColor="text1"/>
          <w:sz w:val="24"/>
        </w:rPr>
        <w:t>（形成）中肯的审美评价和积极的审美态度；通过阅读不同国家，不同民族，不同宗教文化的文学作品，让学生具有全球视野，尊重文化差异，摒弃狭隘观念，实现多元文化的和谐共生，做一个拥有普遍道德的世界公民。通过阅读文学</w:t>
      </w:r>
      <w:proofErr w:type="gramStart"/>
      <w:r>
        <w:rPr>
          <w:rFonts w:hint="eastAsia"/>
          <w:color w:val="000000" w:themeColor="text1"/>
          <w:sz w:val="24"/>
        </w:rPr>
        <w:t>作品作品</w:t>
      </w:r>
      <w:proofErr w:type="gramEnd"/>
      <w:r>
        <w:rPr>
          <w:rFonts w:hint="eastAsia"/>
          <w:color w:val="000000" w:themeColor="text1"/>
          <w:sz w:val="24"/>
        </w:rPr>
        <w:t>中的人事，潜移默化地正向影响学生的性格、气质、能力，做到知、情、意、行合一。</w:t>
      </w:r>
    </w:p>
    <w:p w:rsidR="00EF68E7" w:rsidRDefault="0089288A">
      <w:pPr>
        <w:widowControl/>
        <w:shd w:val="clear" w:color="auto" w:fill="FFFFFF"/>
        <w:snapToGrid w:val="0"/>
        <w:spacing w:line="360" w:lineRule="auto"/>
        <w:ind w:firstLineChars="200" w:firstLine="480"/>
        <w:jc w:val="left"/>
        <w:rPr>
          <w:color w:val="000000" w:themeColor="text1"/>
          <w:sz w:val="24"/>
        </w:rPr>
      </w:pPr>
      <w:r>
        <w:rPr>
          <w:rFonts w:hint="eastAsia"/>
          <w:color w:val="000000" w:themeColor="text1"/>
          <w:sz w:val="24"/>
        </w:rPr>
        <w:t>二、四阶策略的探索</w:t>
      </w:r>
    </w:p>
    <w:p w:rsidR="00EF68E7" w:rsidRDefault="0089288A">
      <w:pPr>
        <w:widowControl/>
        <w:shd w:val="clear" w:color="auto" w:fill="FFFFFF"/>
        <w:snapToGrid w:val="0"/>
        <w:spacing w:line="360" w:lineRule="auto"/>
        <w:ind w:firstLineChars="200" w:firstLine="480"/>
        <w:jc w:val="left"/>
        <w:rPr>
          <w:color w:val="000000" w:themeColor="text1"/>
          <w:sz w:val="24"/>
        </w:rPr>
      </w:pPr>
      <w:r>
        <w:rPr>
          <w:rFonts w:hint="eastAsia"/>
          <w:color w:val="000000" w:themeColor="text1"/>
          <w:sz w:val="24"/>
        </w:rPr>
        <w:t>我们进行高中语文小说专题学习以四阶策略为路径，即小说的阅读与理解、审美与欣赏、探究与发现、总结与写作四个逐级上升的教学环节。。</w:t>
      </w:r>
    </w:p>
    <w:p w:rsidR="00EF68E7" w:rsidRDefault="0089288A">
      <w:pPr>
        <w:widowControl/>
        <w:shd w:val="clear" w:color="auto" w:fill="FFFFFF"/>
        <w:snapToGrid w:val="0"/>
        <w:spacing w:line="360" w:lineRule="auto"/>
        <w:jc w:val="left"/>
        <w:rPr>
          <w:color w:val="000000" w:themeColor="text1"/>
          <w:sz w:val="24"/>
        </w:rPr>
      </w:pPr>
      <w:r>
        <w:rPr>
          <w:rFonts w:hint="eastAsia"/>
          <w:color w:val="000000" w:themeColor="text1"/>
          <w:sz w:val="24"/>
        </w:rPr>
        <w:t>我们的设计理念是围绕“读—赏—探—写”四个环节，分别就学习目标、内容要求、课堂设计、课型课时、学习工具运用以及学习环境要求等提出具体的实施建议，搭建思路阶梯，一级</w:t>
      </w:r>
      <w:proofErr w:type="gramStart"/>
      <w:r>
        <w:rPr>
          <w:rFonts w:hint="eastAsia"/>
          <w:color w:val="000000" w:themeColor="text1"/>
          <w:sz w:val="24"/>
        </w:rPr>
        <w:t>一级</w:t>
      </w:r>
      <w:proofErr w:type="gramEnd"/>
      <w:r>
        <w:rPr>
          <w:rFonts w:hint="eastAsia"/>
          <w:color w:val="000000" w:themeColor="text1"/>
          <w:sz w:val="24"/>
        </w:rPr>
        <w:t>，层层深入，开展整本书深度阅读活动。</w:t>
      </w:r>
    </w:p>
    <w:p w:rsidR="00EF68E7" w:rsidRDefault="0089288A">
      <w:pPr>
        <w:widowControl/>
        <w:shd w:val="clear" w:color="auto" w:fill="FFFFFF"/>
        <w:snapToGrid w:val="0"/>
        <w:spacing w:line="360" w:lineRule="auto"/>
        <w:jc w:val="left"/>
        <w:rPr>
          <w:color w:val="000000" w:themeColor="text1"/>
          <w:sz w:val="24"/>
        </w:rPr>
      </w:pPr>
      <w:r>
        <w:rPr>
          <w:rFonts w:hint="eastAsia"/>
          <w:color w:val="000000" w:themeColor="text1"/>
          <w:sz w:val="24"/>
        </w:rPr>
        <w:t>表</w:t>
      </w:r>
      <w:r>
        <w:rPr>
          <w:rFonts w:hint="eastAsia"/>
          <w:color w:val="000000" w:themeColor="text1"/>
          <w:sz w:val="24"/>
        </w:rPr>
        <w:t>1</w:t>
      </w:r>
      <w:r>
        <w:rPr>
          <w:rFonts w:hint="eastAsia"/>
          <w:color w:val="000000" w:themeColor="text1"/>
          <w:sz w:val="24"/>
        </w:rPr>
        <w:t>：思路阶梯图</w:t>
      </w:r>
    </w:p>
    <w:p w:rsidR="00EF68E7" w:rsidRDefault="0089288A">
      <w:pPr>
        <w:widowControl/>
        <w:shd w:val="clear" w:color="auto" w:fill="FFFFFF"/>
        <w:snapToGrid w:val="0"/>
        <w:spacing w:after="225" w:line="360" w:lineRule="auto"/>
        <w:jc w:val="center"/>
        <w:rPr>
          <w:color w:val="000000" w:themeColor="text1"/>
          <w:sz w:val="24"/>
        </w:rPr>
      </w:pPr>
      <w:r>
        <w:rPr>
          <w:rFonts w:hint="eastAsia"/>
          <w:noProof/>
          <w:color w:val="000000" w:themeColor="text1"/>
          <w:sz w:val="24"/>
        </w:rPr>
        <w:drawing>
          <wp:inline distT="0" distB="0" distL="0" distR="0">
            <wp:extent cx="4172585" cy="126936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0"/>
                    <a:srcRect/>
                    <a:stretch>
                      <a:fillRect/>
                    </a:stretch>
                  </pic:blipFill>
                  <pic:spPr>
                    <a:xfrm>
                      <a:off x="0" y="0"/>
                      <a:ext cx="4172130" cy="1269299"/>
                    </a:xfrm>
                    <a:prstGeom prst="rect">
                      <a:avLst/>
                    </a:prstGeom>
                    <a:noFill/>
                    <a:ln w="9525">
                      <a:noFill/>
                      <a:miter lim="800000"/>
                      <a:headEnd/>
                      <a:tailEnd/>
                    </a:ln>
                  </pic:spPr>
                </pic:pic>
              </a:graphicData>
            </a:graphic>
          </wp:inline>
        </w:drawing>
      </w:r>
    </w:p>
    <w:p w:rsidR="00EF68E7" w:rsidRDefault="0089288A">
      <w:pPr>
        <w:widowControl/>
        <w:shd w:val="clear" w:color="auto" w:fill="FFFFFF"/>
        <w:snapToGrid w:val="0"/>
        <w:spacing w:line="360" w:lineRule="auto"/>
        <w:jc w:val="left"/>
        <w:rPr>
          <w:color w:val="000000" w:themeColor="text1"/>
          <w:sz w:val="24"/>
        </w:rPr>
      </w:pPr>
      <w:r>
        <w:rPr>
          <w:rFonts w:hint="eastAsia"/>
          <w:color w:val="000000" w:themeColor="text1"/>
          <w:sz w:val="24"/>
        </w:rPr>
        <w:lastRenderedPageBreak/>
        <w:t>在“四阶”策略的实操过程中，我们要准备相应的工具包。第一阶：如何查阅网络纸质资料、怎样圈点勾画批注、怎样做好读书笔记、怎样开展读书报告会等。第二阶：片段剪辑聚合的能力、文本细读的方法（新英美批评、社会历史批评、原型批评等）。第三阶：批判思辨能力、联想想象能力、知识迁移能力等。第四阶：概括提炼能力、论文写作能力、电子书制作能力等。下面正式进入四阶策略。</w:t>
      </w:r>
    </w:p>
    <w:p w:rsidR="00EF68E7" w:rsidRDefault="0089288A">
      <w:pPr>
        <w:widowControl/>
        <w:shd w:val="clear" w:color="auto" w:fill="FFFFFF"/>
        <w:snapToGrid w:val="0"/>
        <w:jc w:val="left"/>
        <w:rPr>
          <w:color w:val="000000" w:themeColor="text1"/>
          <w:sz w:val="24"/>
        </w:rPr>
      </w:pPr>
      <w:r>
        <w:rPr>
          <w:rFonts w:hint="eastAsia"/>
          <w:color w:val="000000" w:themeColor="text1"/>
          <w:sz w:val="24"/>
        </w:rPr>
        <w:t>表</w:t>
      </w:r>
      <w:r>
        <w:rPr>
          <w:rFonts w:hint="eastAsia"/>
          <w:color w:val="000000" w:themeColor="text1"/>
          <w:sz w:val="24"/>
        </w:rPr>
        <w:t>2</w:t>
      </w:r>
      <w:r>
        <w:rPr>
          <w:rFonts w:hint="eastAsia"/>
          <w:color w:val="000000" w:themeColor="text1"/>
          <w:sz w:val="24"/>
        </w:rPr>
        <w:t>：“四阶”策略图：</w:t>
      </w:r>
    </w:p>
    <w:tbl>
      <w:tblPr>
        <w:tblpPr w:leftFromText="180" w:rightFromText="180" w:vertAnchor="text" w:horzAnchor="page" w:tblpXSpec="center" w:tblpY="111"/>
        <w:tblOverlap w:val="never"/>
        <w:tblW w:w="8188" w:type="dxa"/>
        <w:jc w:val="center"/>
        <w:tblLayout w:type="fixed"/>
        <w:tblCellMar>
          <w:left w:w="0" w:type="dxa"/>
          <w:right w:w="0" w:type="dxa"/>
        </w:tblCellMar>
        <w:tblLook w:val="04A0" w:firstRow="1" w:lastRow="0" w:firstColumn="1" w:lastColumn="0" w:noHBand="0" w:noVBand="1"/>
      </w:tblPr>
      <w:tblGrid>
        <w:gridCol w:w="1384"/>
        <w:gridCol w:w="1701"/>
        <w:gridCol w:w="2835"/>
        <w:gridCol w:w="1418"/>
        <w:gridCol w:w="850"/>
      </w:tblGrid>
      <w:tr w:rsidR="00EF68E7" w:rsidTr="00266B0A">
        <w:trPr>
          <w:trHeight w:val="439"/>
          <w:jc w:val="center"/>
        </w:trPr>
        <w:tc>
          <w:tcPr>
            <w:tcW w:w="13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F68E7" w:rsidRDefault="0089288A">
            <w:pPr>
              <w:adjustRightInd w:val="0"/>
              <w:snapToGrid w:val="0"/>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流程</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F68E7" w:rsidRDefault="0089288A">
            <w:pPr>
              <w:adjustRightInd w:val="0"/>
              <w:snapToGrid w:val="0"/>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目标</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F68E7" w:rsidRDefault="0089288A">
            <w:pPr>
              <w:adjustRightInd w:val="0"/>
              <w:snapToGrid w:val="0"/>
              <w:spacing w:line="360" w:lineRule="auto"/>
              <w:ind w:firstLineChars="500" w:firstLine="1050"/>
              <w:rPr>
                <w:rFonts w:ascii="宋体" w:eastAsia="宋体" w:hAnsi="宋体" w:cs="宋体"/>
                <w:color w:val="000000" w:themeColor="text1"/>
                <w:szCs w:val="21"/>
              </w:rPr>
            </w:pPr>
            <w:r>
              <w:rPr>
                <w:rFonts w:ascii="宋体" w:eastAsia="宋体" w:hAnsi="宋体" w:cs="宋体" w:hint="eastAsia"/>
                <w:color w:val="000000" w:themeColor="text1"/>
                <w:szCs w:val="21"/>
              </w:rPr>
              <w:t>内容</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F68E7" w:rsidRDefault="0089288A">
            <w:pPr>
              <w:adjustRightInd w:val="0"/>
              <w:snapToGrid w:val="0"/>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课型</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F68E7" w:rsidRDefault="0089288A">
            <w:pPr>
              <w:adjustRightInd w:val="0"/>
              <w:snapToGrid w:val="0"/>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课时</w:t>
            </w:r>
          </w:p>
        </w:tc>
      </w:tr>
      <w:tr w:rsidR="00EF68E7" w:rsidTr="00266B0A">
        <w:trPr>
          <w:trHeight w:val="743"/>
          <w:jc w:val="center"/>
        </w:trPr>
        <w:tc>
          <w:tcPr>
            <w:tcW w:w="13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F68E7" w:rsidRDefault="0089288A">
            <w:pPr>
              <w:adjustRightInd w:val="0"/>
              <w:snapToGrid w:val="0"/>
              <w:spacing w:line="360" w:lineRule="auto"/>
              <w:jc w:val="left"/>
              <w:rPr>
                <w:rFonts w:ascii="宋体" w:eastAsia="宋体" w:hAnsi="宋体" w:cs="宋体"/>
                <w:color w:val="000000" w:themeColor="text1"/>
                <w:szCs w:val="21"/>
              </w:rPr>
            </w:pPr>
            <w:r>
              <w:rPr>
                <w:rFonts w:ascii="宋体" w:eastAsia="宋体" w:hAnsi="宋体" w:cs="宋体" w:hint="eastAsia"/>
                <w:color w:val="000000" w:themeColor="text1"/>
                <w:szCs w:val="21"/>
              </w:rPr>
              <w:t>第一阶</w:t>
            </w:r>
          </w:p>
          <w:p w:rsidR="00EF68E7" w:rsidRDefault="0089288A">
            <w:pPr>
              <w:adjustRightInd w:val="0"/>
              <w:snapToGrid w:val="0"/>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阅读与理解</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F68E7" w:rsidRDefault="0089288A">
            <w:pPr>
              <w:adjustRightInd w:val="0"/>
              <w:snapToGrid w:val="0"/>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输入语言</w:t>
            </w:r>
          </w:p>
          <w:p w:rsidR="00EF68E7" w:rsidRDefault="0089288A">
            <w:pPr>
              <w:adjustRightInd w:val="0"/>
              <w:snapToGrid w:val="0"/>
              <w:spacing w:line="360" w:lineRule="auto"/>
              <w:jc w:val="center"/>
              <w:rPr>
                <w:rFonts w:ascii="宋体" w:eastAsia="宋体" w:hAnsi="宋体" w:cs="宋体"/>
                <w:color w:val="000000" w:themeColor="text1"/>
                <w:szCs w:val="21"/>
              </w:rPr>
            </w:pPr>
            <w:r>
              <w:rPr>
                <w:rFonts w:ascii="楷体" w:eastAsia="楷体" w:hAnsi="楷体" w:cs="楷体" w:hint="eastAsia"/>
                <w:color w:val="000000" w:themeColor="text1"/>
                <w:szCs w:val="21"/>
              </w:rPr>
              <w:t>是什么</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F68E7" w:rsidRDefault="0089288A">
            <w:pPr>
              <w:adjustRightInd w:val="0"/>
              <w:snapToGrid w:val="0"/>
              <w:spacing w:line="360" w:lineRule="auto"/>
              <w:jc w:val="left"/>
              <w:rPr>
                <w:rFonts w:ascii="宋体" w:eastAsia="宋体" w:hAnsi="宋体" w:cs="宋体"/>
                <w:color w:val="000000" w:themeColor="text1"/>
                <w:szCs w:val="21"/>
              </w:rPr>
            </w:pPr>
            <w:r>
              <w:rPr>
                <w:rFonts w:ascii="宋体" w:eastAsia="宋体" w:hAnsi="宋体" w:cs="宋体" w:hint="eastAsia"/>
                <w:color w:val="000000" w:themeColor="text1"/>
                <w:szCs w:val="21"/>
              </w:rPr>
              <w:t>开题导向</w:t>
            </w:r>
          </w:p>
          <w:p w:rsidR="00EF68E7" w:rsidRDefault="0089288A">
            <w:pPr>
              <w:adjustRightInd w:val="0"/>
              <w:snapToGrid w:val="0"/>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作家作品——读书交流</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F68E7" w:rsidRDefault="0089288A">
            <w:pPr>
              <w:adjustRightInd w:val="0"/>
              <w:snapToGrid w:val="0"/>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开题指导课</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F68E7" w:rsidRDefault="0089288A">
            <w:pPr>
              <w:adjustRightInd w:val="0"/>
              <w:snapToGrid w:val="0"/>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4+X</w:t>
            </w:r>
          </w:p>
        </w:tc>
      </w:tr>
      <w:tr w:rsidR="00EF68E7" w:rsidTr="00266B0A">
        <w:trPr>
          <w:trHeight w:val="864"/>
          <w:jc w:val="center"/>
        </w:trPr>
        <w:tc>
          <w:tcPr>
            <w:tcW w:w="13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F68E7" w:rsidRDefault="0089288A">
            <w:pPr>
              <w:adjustRightInd w:val="0"/>
              <w:snapToGrid w:val="0"/>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第二阶</w:t>
            </w:r>
          </w:p>
          <w:p w:rsidR="00EF68E7" w:rsidRDefault="0089288A">
            <w:pPr>
              <w:adjustRightInd w:val="0"/>
              <w:snapToGrid w:val="0"/>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审美与欣赏</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F68E7" w:rsidRDefault="0089288A">
            <w:pPr>
              <w:adjustRightInd w:val="0"/>
              <w:snapToGrid w:val="0"/>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聚焦思想</w:t>
            </w:r>
          </w:p>
          <w:p w:rsidR="00EF68E7" w:rsidRDefault="0089288A">
            <w:pPr>
              <w:adjustRightInd w:val="0"/>
              <w:snapToGrid w:val="0"/>
              <w:spacing w:line="360" w:lineRule="auto"/>
              <w:jc w:val="center"/>
              <w:rPr>
                <w:rFonts w:ascii="宋体" w:eastAsia="宋体" w:hAnsi="宋体" w:cs="宋体"/>
                <w:color w:val="000000" w:themeColor="text1"/>
                <w:szCs w:val="21"/>
              </w:rPr>
            </w:pPr>
            <w:r>
              <w:rPr>
                <w:rFonts w:ascii="楷体" w:eastAsia="楷体" w:hAnsi="楷体" w:cs="楷体" w:hint="eastAsia"/>
                <w:color w:val="000000" w:themeColor="text1"/>
                <w:szCs w:val="21"/>
              </w:rPr>
              <w:t>怎么写</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F68E7" w:rsidRDefault="0089288A">
            <w:pPr>
              <w:adjustRightInd w:val="0"/>
              <w:snapToGrid w:val="0"/>
              <w:spacing w:line="360" w:lineRule="auto"/>
              <w:jc w:val="left"/>
              <w:rPr>
                <w:rFonts w:ascii="宋体" w:eastAsia="宋体" w:hAnsi="宋体" w:cs="宋体"/>
                <w:color w:val="000000" w:themeColor="text1"/>
                <w:szCs w:val="21"/>
              </w:rPr>
            </w:pPr>
            <w:r>
              <w:rPr>
                <w:rFonts w:ascii="宋体" w:eastAsia="宋体" w:hAnsi="宋体" w:cs="宋体" w:hint="eastAsia"/>
                <w:color w:val="000000" w:themeColor="text1"/>
                <w:szCs w:val="21"/>
              </w:rPr>
              <w:t>细读经典</w:t>
            </w:r>
          </w:p>
          <w:p w:rsidR="00EF68E7" w:rsidRDefault="0089288A">
            <w:pPr>
              <w:adjustRightInd w:val="0"/>
              <w:snapToGrid w:val="0"/>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比较鉴赏——专项探究</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F68E7" w:rsidRDefault="0089288A">
            <w:pPr>
              <w:adjustRightInd w:val="0"/>
              <w:snapToGrid w:val="0"/>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经典鉴赏课</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F68E7" w:rsidRDefault="0089288A">
            <w:pPr>
              <w:adjustRightInd w:val="0"/>
              <w:snapToGrid w:val="0"/>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3+X</w:t>
            </w:r>
          </w:p>
        </w:tc>
      </w:tr>
      <w:tr w:rsidR="00EF68E7" w:rsidTr="00266B0A">
        <w:trPr>
          <w:trHeight w:val="658"/>
          <w:jc w:val="center"/>
        </w:trPr>
        <w:tc>
          <w:tcPr>
            <w:tcW w:w="13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F68E7" w:rsidRDefault="0089288A">
            <w:pPr>
              <w:adjustRightInd w:val="0"/>
              <w:snapToGrid w:val="0"/>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第三阶</w:t>
            </w:r>
          </w:p>
          <w:p w:rsidR="00EF68E7" w:rsidRDefault="0089288A">
            <w:pPr>
              <w:adjustRightInd w:val="0"/>
              <w:snapToGrid w:val="0"/>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探究与发现</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F68E7" w:rsidRDefault="0089288A">
            <w:pPr>
              <w:adjustRightInd w:val="0"/>
              <w:snapToGrid w:val="0"/>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形成观点</w:t>
            </w:r>
          </w:p>
          <w:p w:rsidR="00EF68E7" w:rsidRDefault="0089288A">
            <w:pPr>
              <w:adjustRightInd w:val="0"/>
              <w:snapToGrid w:val="0"/>
              <w:spacing w:line="360" w:lineRule="auto"/>
              <w:jc w:val="center"/>
              <w:rPr>
                <w:rFonts w:ascii="宋体" w:eastAsia="宋体" w:hAnsi="宋体" w:cs="宋体"/>
                <w:color w:val="000000" w:themeColor="text1"/>
                <w:szCs w:val="21"/>
              </w:rPr>
            </w:pPr>
            <w:r>
              <w:rPr>
                <w:rFonts w:ascii="楷体" w:eastAsia="楷体" w:hAnsi="楷体" w:cs="楷体" w:hint="eastAsia"/>
                <w:color w:val="000000" w:themeColor="text1"/>
                <w:szCs w:val="21"/>
              </w:rPr>
              <w:t>怎么看</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F68E7" w:rsidRDefault="0089288A">
            <w:pPr>
              <w:adjustRightInd w:val="0"/>
              <w:snapToGrid w:val="0"/>
              <w:spacing w:line="360" w:lineRule="auto"/>
              <w:jc w:val="left"/>
              <w:rPr>
                <w:rFonts w:ascii="宋体" w:eastAsia="宋体" w:hAnsi="宋体" w:cs="宋体"/>
                <w:color w:val="000000" w:themeColor="text1"/>
                <w:szCs w:val="21"/>
              </w:rPr>
            </w:pPr>
            <w:r>
              <w:rPr>
                <w:rFonts w:ascii="宋体" w:eastAsia="宋体" w:hAnsi="宋体" w:cs="宋体" w:hint="eastAsia"/>
                <w:color w:val="000000" w:themeColor="text1"/>
                <w:szCs w:val="21"/>
              </w:rPr>
              <w:t>参读评论</w:t>
            </w:r>
          </w:p>
          <w:p w:rsidR="00EF68E7" w:rsidRDefault="0089288A">
            <w:pPr>
              <w:adjustRightInd w:val="0"/>
              <w:snapToGrid w:val="0"/>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对照质疑——生成观点</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F68E7" w:rsidRDefault="0089288A">
            <w:pPr>
              <w:adjustRightInd w:val="0"/>
              <w:snapToGrid w:val="0"/>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质疑研讨课</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F68E7" w:rsidRDefault="0089288A">
            <w:pPr>
              <w:adjustRightInd w:val="0"/>
              <w:snapToGrid w:val="0"/>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3+X</w:t>
            </w:r>
          </w:p>
        </w:tc>
      </w:tr>
      <w:tr w:rsidR="00EF68E7" w:rsidTr="00266B0A">
        <w:trPr>
          <w:trHeight w:val="684"/>
          <w:jc w:val="center"/>
        </w:trPr>
        <w:tc>
          <w:tcPr>
            <w:tcW w:w="13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F68E7" w:rsidRDefault="0089288A">
            <w:pPr>
              <w:adjustRightInd w:val="0"/>
              <w:snapToGrid w:val="0"/>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第四阶</w:t>
            </w:r>
          </w:p>
          <w:p w:rsidR="00EF68E7" w:rsidRDefault="0089288A">
            <w:pPr>
              <w:adjustRightInd w:val="0"/>
              <w:snapToGrid w:val="0"/>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总结与写作</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F68E7" w:rsidRDefault="0089288A">
            <w:pPr>
              <w:adjustRightInd w:val="0"/>
              <w:snapToGrid w:val="0"/>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输出语言</w:t>
            </w:r>
          </w:p>
          <w:p w:rsidR="00EF68E7" w:rsidRDefault="0089288A">
            <w:pPr>
              <w:adjustRightInd w:val="0"/>
              <w:snapToGrid w:val="0"/>
              <w:spacing w:line="360" w:lineRule="auto"/>
              <w:jc w:val="center"/>
              <w:rPr>
                <w:rFonts w:ascii="宋体" w:eastAsia="宋体" w:hAnsi="宋体" w:cs="宋体"/>
                <w:color w:val="000000" w:themeColor="text1"/>
                <w:szCs w:val="21"/>
              </w:rPr>
            </w:pPr>
            <w:r>
              <w:rPr>
                <w:rFonts w:ascii="楷体" w:eastAsia="楷体" w:hAnsi="楷体" w:cs="楷体" w:hint="eastAsia"/>
                <w:color w:val="000000" w:themeColor="text1"/>
                <w:szCs w:val="21"/>
              </w:rPr>
              <w:t>怎么评</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F68E7" w:rsidRDefault="0089288A">
            <w:pPr>
              <w:adjustRightInd w:val="0"/>
              <w:snapToGrid w:val="0"/>
              <w:spacing w:line="360" w:lineRule="auto"/>
              <w:jc w:val="left"/>
              <w:rPr>
                <w:rFonts w:ascii="宋体" w:eastAsia="宋体" w:hAnsi="宋体" w:cs="宋体"/>
                <w:color w:val="000000" w:themeColor="text1"/>
                <w:szCs w:val="21"/>
              </w:rPr>
            </w:pPr>
            <w:r>
              <w:rPr>
                <w:rFonts w:ascii="宋体" w:eastAsia="宋体" w:hAnsi="宋体" w:cs="宋体" w:hint="eastAsia"/>
                <w:color w:val="000000" w:themeColor="text1"/>
                <w:szCs w:val="21"/>
              </w:rPr>
              <w:t>选题指导</w:t>
            </w:r>
          </w:p>
          <w:p w:rsidR="00EF68E7" w:rsidRDefault="0089288A">
            <w:pPr>
              <w:adjustRightInd w:val="0"/>
              <w:snapToGrid w:val="0"/>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写作修改——成果分享</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F68E7" w:rsidRDefault="0089288A">
            <w:pPr>
              <w:adjustRightInd w:val="0"/>
              <w:snapToGrid w:val="0"/>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选题指导课</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F68E7" w:rsidRDefault="0089288A">
            <w:pPr>
              <w:adjustRightInd w:val="0"/>
              <w:snapToGrid w:val="0"/>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2+X</w:t>
            </w:r>
          </w:p>
        </w:tc>
      </w:tr>
    </w:tbl>
    <w:p w:rsidR="00EF68E7" w:rsidRDefault="0089288A">
      <w:pPr>
        <w:snapToGrid w:val="0"/>
        <w:spacing w:line="360" w:lineRule="auto"/>
        <w:ind w:firstLineChars="200" w:firstLine="480"/>
        <w:jc w:val="left"/>
        <w:rPr>
          <w:rFonts w:asciiTheme="minorEastAsia" w:hAnsiTheme="minorEastAsia" w:cs="宋体"/>
          <w:bCs/>
          <w:color w:val="000000" w:themeColor="text1"/>
          <w:sz w:val="24"/>
        </w:rPr>
      </w:pPr>
      <w:r>
        <w:rPr>
          <w:rFonts w:asciiTheme="minorEastAsia" w:hAnsiTheme="minorEastAsia" w:cs="宋体" w:hint="eastAsia"/>
          <w:bCs/>
          <w:color w:val="000000" w:themeColor="text1"/>
          <w:sz w:val="24"/>
        </w:rPr>
        <w:t>第一阶：阅读与理解。</w:t>
      </w:r>
    </w:p>
    <w:p w:rsidR="00EF68E7" w:rsidRDefault="0089288A">
      <w:pPr>
        <w:snapToGrid w:val="0"/>
        <w:spacing w:line="360" w:lineRule="auto"/>
        <w:ind w:firstLineChars="200" w:firstLine="480"/>
        <w:jc w:val="left"/>
        <w:rPr>
          <w:rFonts w:cs="宋体"/>
          <w:bCs/>
          <w:color w:val="000000" w:themeColor="text1"/>
          <w:sz w:val="24"/>
        </w:rPr>
      </w:pPr>
      <w:proofErr w:type="gramStart"/>
      <w:r>
        <w:rPr>
          <w:rFonts w:cs="宋体" w:hint="eastAsia"/>
          <w:bCs/>
          <w:color w:val="000000" w:themeColor="text1"/>
          <w:sz w:val="24"/>
        </w:rPr>
        <w:t>本阶突出</w:t>
      </w:r>
      <w:proofErr w:type="gramEnd"/>
      <w:r>
        <w:rPr>
          <w:rFonts w:cs="宋体" w:hint="eastAsia"/>
          <w:bCs/>
          <w:color w:val="000000" w:themeColor="text1"/>
          <w:sz w:val="24"/>
        </w:rPr>
        <w:t>一个“读”字。</w:t>
      </w:r>
    </w:p>
    <w:p w:rsidR="00EF68E7" w:rsidRDefault="0089288A">
      <w:pPr>
        <w:snapToGrid w:val="0"/>
        <w:spacing w:line="360" w:lineRule="auto"/>
        <w:ind w:firstLineChars="200" w:firstLine="480"/>
        <w:jc w:val="left"/>
        <w:rPr>
          <w:rFonts w:cs="宋体"/>
          <w:bCs/>
          <w:color w:val="000000" w:themeColor="text1"/>
          <w:sz w:val="24"/>
        </w:rPr>
      </w:pPr>
      <w:r>
        <w:rPr>
          <w:rFonts w:cs="宋体" w:hint="eastAsia"/>
          <w:bCs/>
          <w:color w:val="000000" w:themeColor="text1"/>
          <w:sz w:val="24"/>
        </w:rPr>
        <w:t>首先，备好开题指导课，介绍阅读的基本方法和要求，做好作家作品的综述，</w:t>
      </w:r>
      <w:r>
        <w:rPr>
          <w:rFonts w:cs="宋体"/>
          <w:bCs/>
          <w:color w:val="000000" w:themeColor="text1"/>
          <w:sz w:val="24"/>
        </w:rPr>
        <w:t>鼓励学生</w:t>
      </w:r>
      <w:r>
        <w:rPr>
          <w:rFonts w:cs="宋体"/>
          <w:bCs/>
          <w:color w:val="000000" w:themeColor="text1"/>
          <w:sz w:val="24"/>
        </w:rPr>
        <w:t>“</w:t>
      </w:r>
      <w:r>
        <w:rPr>
          <w:rFonts w:cs="宋体"/>
          <w:bCs/>
          <w:color w:val="000000" w:themeColor="text1"/>
          <w:sz w:val="24"/>
        </w:rPr>
        <w:t>泡</w:t>
      </w:r>
      <w:r>
        <w:rPr>
          <w:rFonts w:cs="宋体"/>
          <w:bCs/>
          <w:color w:val="000000" w:themeColor="text1"/>
          <w:sz w:val="24"/>
        </w:rPr>
        <w:t>”</w:t>
      </w:r>
      <w:r>
        <w:rPr>
          <w:rFonts w:cs="宋体"/>
          <w:bCs/>
          <w:color w:val="000000" w:themeColor="text1"/>
          <w:sz w:val="24"/>
        </w:rPr>
        <w:t>作家作品。导出作家，使之在学生心中亲切起来，走进作家的精神世界；导出作品，使之在学生心中有趣起来，丰富起来，激发阅读作品的欲望。</w:t>
      </w:r>
    </w:p>
    <w:p w:rsidR="00EF68E7" w:rsidRDefault="0089288A">
      <w:pPr>
        <w:snapToGrid w:val="0"/>
        <w:spacing w:line="360" w:lineRule="auto"/>
        <w:ind w:firstLineChars="200" w:firstLine="480"/>
        <w:jc w:val="left"/>
        <w:rPr>
          <w:rFonts w:cs="宋体"/>
          <w:bCs/>
          <w:color w:val="000000" w:themeColor="text1"/>
          <w:sz w:val="24"/>
        </w:rPr>
      </w:pPr>
      <w:r>
        <w:rPr>
          <w:rFonts w:cs="宋体" w:hint="eastAsia"/>
          <w:bCs/>
          <w:color w:val="000000" w:themeColor="text1"/>
          <w:sz w:val="24"/>
        </w:rPr>
        <w:t>其次，我们把时间交给学生进行自读学习，既要保证学生课堂的阅读时间，又必须课下有效阅读。我们编制自主阅读</w:t>
      </w:r>
      <w:proofErr w:type="gramStart"/>
      <w:r>
        <w:rPr>
          <w:rFonts w:cs="宋体" w:hint="eastAsia"/>
          <w:bCs/>
          <w:color w:val="000000" w:themeColor="text1"/>
          <w:sz w:val="24"/>
        </w:rPr>
        <w:t>验</w:t>
      </w:r>
      <w:proofErr w:type="gramEnd"/>
      <w:r>
        <w:rPr>
          <w:rFonts w:cs="宋体" w:hint="eastAsia"/>
          <w:bCs/>
          <w:color w:val="000000" w:themeColor="text1"/>
          <w:sz w:val="24"/>
        </w:rPr>
        <w:t>查卷，督促检查学生掌握作品的主要情节，人物形象，风格特点；作家的主要作品，主要观点，人生经历。每天规定一定的页数，定期检查读书笔记。我们希望学生</w:t>
      </w:r>
      <w:r>
        <w:rPr>
          <w:rFonts w:cs="宋体"/>
          <w:bCs/>
          <w:color w:val="000000" w:themeColor="text1"/>
          <w:sz w:val="24"/>
        </w:rPr>
        <w:t>“</w:t>
      </w:r>
      <w:r>
        <w:rPr>
          <w:rFonts w:cs="宋体"/>
          <w:bCs/>
          <w:color w:val="000000" w:themeColor="text1"/>
          <w:sz w:val="24"/>
        </w:rPr>
        <w:t>把作家变成自己最熟悉的邻居</w:t>
      </w:r>
      <w:r>
        <w:rPr>
          <w:rFonts w:cs="宋体"/>
          <w:bCs/>
          <w:color w:val="000000" w:themeColor="text1"/>
          <w:sz w:val="24"/>
        </w:rPr>
        <w:t>”</w:t>
      </w:r>
      <w:r>
        <w:rPr>
          <w:rFonts w:cs="宋体" w:hint="eastAsia"/>
          <w:bCs/>
          <w:color w:val="000000" w:themeColor="text1"/>
          <w:sz w:val="24"/>
        </w:rPr>
        <w:t>，既熟悉又有陌生感。</w:t>
      </w:r>
    </w:p>
    <w:p w:rsidR="00EF68E7" w:rsidRDefault="0089288A">
      <w:pPr>
        <w:snapToGrid w:val="0"/>
        <w:spacing w:line="360" w:lineRule="auto"/>
        <w:ind w:firstLineChars="200" w:firstLine="480"/>
        <w:jc w:val="left"/>
        <w:rPr>
          <w:rFonts w:cs="宋体"/>
          <w:bCs/>
          <w:color w:val="000000" w:themeColor="text1"/>
          <w:sz w:val="24"/>
        </w:rPr>
      </w:pPr>
      <w:r>
        <w:rPr>
          <w:rFonts w:cs="宋体" w:hint="eastAsia"/>
          <w:bCs/>
          <w:color w:val="000000" w:themeColor="text1"/>
          <w:sz w:val="24"/>
        </w:rPr>
        <w:t>最后，学生在自读完后，进行两轮读书报告会，一是分小组交流，二是全班主题交流。另外成果的展现形式是多种多样的，可以是随笔阅读心得，也可以是创意制作。</w:t>
      </w:r>
      <w:proofErr w:type="gramStart"/>
      <w:r>
        <w:rPr>
          <w:rFonts w:cs="宋体" w:hint="eastAsia"/>
          <w:bCs/>
          <w:color w:val="000000" w:themeColor="text1"/>
          <w:sz w:val="24"/>
        </w:rPr>
        <w:t>本阶课堂</w:t>
      </w:r>
      <w:proofErr w:type="gramEnd"/>
      <w:r>
        <w:rPr>
          <w:rFonts w:cs="宋体" w:hint="eastAsia"/>
          <w:bCs/>
          <w:color w:val="000000" w:themeColor="text1"/>
          <w:sz w:val="24"/>
        </w:rPr>
        <w:t>时间安排</w:t>
      </w:r>
      <w:r>
        <w:rPr>
          <w:rFonts w:cs="宋体" w:hint="eastAsia"/>
          <w:bCs/>
          <w:color w:val="000000" w:themeColor="text1"/>
          <w:sz w:val="24"/>
        </w:rPr>
        <w:t>4</w:t>
      </w:r>
      <w:r>
        <w:rPr>
          <w:rFonts w:cs="宋体" w:hint="eastAsia"/>
          <w:bCs/>
          <w:color w:val="000000" w:themeColor="text1"/>
          <w:sz w:val="24"/>
        </w:rPr>
        <w:t>课时，课下时间若干。</w:t>
      </w:r>
    </w:p>
    <w:p w:rsidR="00EF68E7" w:rsidRDefault="0089288A">
      <w:pPr>
        <w:snapToGrid w:val="0"/>
        <w:spacing w:line="360" w:lineRule="auto"/>
        <w:ind w:firstLine="480"/>
        <w:jc w:val="left"/>
        <w:rPr>
          <w:rFonts w:cs="宋体"/>
          <w:color w:val="000000" w:themeColor="text1"/>
          <w:sz w:val="24"/>
        </w:rPr>
      </w:pPr>
      <w:r>
        <w:rPr>
          <w:rFonts w:cs="宋体" w:hint="eastAsia"/>
          <w:color w:val="000000" w:themeColor="text1"/>
          <w:sz w:val="24"/>
        </w:rPr>
        <w:t>例如读沈从文先生的《边城》，我们结合传记课文《逆境也是生活的恩赐》讲了沈先生的坎坷人生，讲述了他与夫人张兆和的儿女情长，介绍了他主要的文</w:t>
      </w:r>
      <w:r>
        <w:rPr>
          <w:rFonts w:cs="宋体" w:hint="eastAsia"/>
          <w:color w:val="000000" w:themeColor="text1"/>
          <w:sz w:val="24"/>
        </w:rPr>
        <w:lastRenderedPageBreak/>
        <w:t>学作品，《边城》的版本问题，交给他们所需的工具包，使学生恨不得马上拿起书开始探索文本之旅。在自主阅读过程中要求学生做好读书笔记，提出疑问并做好记录为下</w:t>
      </w:r>
      <w:proofErr w:type="gramStart"/>
      <w:r>
        <w:rPr>
          <w:rFonts w:cs="宋体" w:hint="eastAsia"/>
          <w:color w:val="000000" w:themeColor="text1"/>
          <w:sz w:val="24"/>
        </w:rPr>
        <w:t>一阶做准备</w:t>
      </w:r>
      <w:proofErr w:type="gramEnd"/>
      <w:r>
        <w:rPr>
          <w:rFonts w:cs="宋体" w:hint="eastAsia"/>
          <w:color w:val="000000" w:themeColor="text1"/>
          <w:sz w:val="24"/>
        </w:rPr>
        <w:t>。看完后学生根据自身兴趣点及小组实际做了</w:t>
      </w:r>
      <w:r>
        <w:rPr>
          <w:rFonts w:cs="宋体" w:hint="eastAsia"/>
          <w:color w:val="000000" w:themeColor="text1"/>
          <w:sz w:val="24"/>
        </w:rPr>
        <w:t>PPT</w:t>
      </w:r>
      <w:r>
        <w:rPr>
          <w:rFonts w:cs="宋体" w:hint="eastAsia"/>
          <w:color w:val="000000" w:themeColor="text1"/>
          <w:sz w:val="24"/>
        </w:rPr>
        <w:t>，分小组进行了交流，有《边城中的象征意象》、《边城里的爱情观》、《边城人物之翠翠》、《边城人物之妓女》、《边城人物之二老》、《边城里的悲剧意义》、《边城的语言艺术》等交流题目，选择了《边城的人物分析》开展全班性的读书交流活动。</w:t>
      </w:r>
    </w:p>
    <w:p w:rsidR="00EF68E7" w:rsidRDefault="0089288A">
      <w:pPr>
        <w:snapToGrid w:val="0"/>
        <w:spacing w:line="360" w:lineRule="auto"/>
        <w:ind w:firstLineChars="200" w:firstLine="480"/>
        <w:jc w:val="left"/>
        <w:rPr>
          <w:rFonts w:cs="宋体"/>
          <w:bCs/>
          <w:color w:val="000000" w:themeColor="text1"/>
          <w:sz w:val="24"/>
        </w:rPr>
      </w:pPr>
      <w:r>
        <w:rPr>
          <w:rFonts w:cs="宋体" w:hint="eastAsia"/>
          <w:color w:val="000000" w:themeColor="text1"/>
          <w:sz w:val="24"/>
        </w:rPr>
        <w:t>我们还根据学生特点，要求学生课下用</w:t>
      </w:r>
      <w:r>
        <w:rPr>
          <w:rFonts w:cs="宋体" w:hint="eastAsia"/>
          <w:color w:val="000000" w:themeColor="text1"/>
          <w:sz w:val="24"/>
        </w:rPr>
        <w:t>QQ</w:t>
      </w:r>
      <w:r>
        <w:rPr>
          <w:rFonts w:cs="宋体" w:hint="eastAsia"/>
          <w:color w:val="000000" w:themeColor="text1"/>
          <w:sz w:val="24"/>
        </w:rPr>
        <w:t>或</w:t>
      </w:r>
      <w:proofErr w:type="gramStart"/>
      <w:r>
        <w:rPr>
          <w:rFonts w:cs="宋体" w:hint="eastAsia"/>
          <w:color w:val="000000" w:themeColor="text1"/>
          <w:sz w:val="24"/>
        </w:rPr>
        <w:t>微信实时</w:t>
      </w:r>
      <w:proofErr w:type="gramEnd"/>
      <w:r>
        <w:rPr>
          <w:rFonts w:cs="宋体" w:hint="eastAsia"/>
          <w:color w:val="000000" w:themeColor="text1"/>
          <w:sz w:val="24"/>
        </w:rPr>
        <w:t>发送阅读心得，不要求一定要多少字，但是一定要真情实感，有思考结论。针对所教的学生是美术特长生的特点，还为小说创作了插画。</w:t>
      </w:r>
    </w:p>
    <w:p w:rsidR="00EF68E7" w:rsidRDefault="0089288A">
      <w:pPr>
        <w:snapToGrid w:val="0"/>
        <w:spacing w:line="360" w:lineRule="auto"/>
        <w:ind w:firstLineChars="200" w:firstLine="480"/>
        <w:jc w:val="left"/>
        <w:rPr>
          <w:rFonts w:asciiTheme="minorEastAsia" w:hAnsiTheme="minorEastAsia" w:cs="宋体"/>
          <w:bCs/>
          <w:color w:val="000000" w:themeColor="text1"/>
          <w:sz w:val="24"/>
        </w:rPr>
      </w:pPr>
      <w:r>
        <w:rPr>
          <w:rFonts w:asciiTheme="minorEastAsia" w:hAnsiTheme="minorEastAsia" w:cs="宋体" w:hint="eastAsia"/>
          <w:bCs/>
          <w:color w:val="000000" w:themeColor="text1"/>
          <w:sz w:val="24"/>
        </w:rPr>
        <w:t>第二阶：审美与欣赏。</w:t>
      </w:r>
    </w:p>
    <w:p w:rsidR="00EF68E7" w:rsidRDefault="0089288A">
      <w:pPr>
        <w:snapToGrid w:val="0"/>
        <w:spacing w:line="360" w:lineRule="auto"/>
        <w:ind w:firstLineChars="200" w:firstLine="480"/>
        <w:jc w:val="left"/>
        <w:rPr>
          <w:rFonts w:cs="宋体"/>
          <w:bCs/>
          <w:color w:val="000000" w:themeColor="text1"/>
          <w:sz w:val="24"/>
        </w:rPr>
      </w:pPr>
      <w:proofErr w:type="gramStart"/>
      <w:r>
        <w:rPr>
          <w:rFonts w:cs="宋体" w:hint="eastAsia"/>
          <w:bCs/>
          <w:color w:val="000000" w:themeColor="text1"/>
          <w:sz w:val="24"/>
        </w:rPr>
        <w:t>本阶突出</w:t>
      </w:r>
      <w:proofErr w:type="gramEnd"/>
      <w:r>
        <w:rPr>
          <w:rFonts w:cs="宋体" w:hint="eastAsia"/>
          <w:bCs/>
          <w:color w:val="000000" w:themeColor="text1"/>
          <w:sz w:val="24"/>
        </w:rPr>
        <w:t>一个“赏”字。</w:t>
      </w:r>
      <w:proofErr w:type="gramStart"/>
      <w:r>
        <w:rPr>
          <w:rFonts w:cs="宋体" w:hint="eastAsia"/>
          <w:bCs/>
          <w:color w:val="000000" w:themeColor="text1"/>
          <w:sz w:val="24"/>
        </w:rPr>
        <w:t>本阶师生</w:t>
      </w:r>
      <w:proofErr w:type="gramEnd"/>
      <w:r>
        <w:rPr>
          <w:rFonts w:cs="宋体" w:hint="eastAsia"/>
          <w:bCs/>
          <w:color w:val="000000" w:themeColor="text1"/>
          <w:sz w:val="24"/>
        </w:rPr>
        <w:t>一起细读经典，对</w:t>
      </w:r>
      <w:r>
        <w:rPr>
          <w:rFonts w:cs="宋体"/>
          <w:bCs/>
          <w:color w:val="000000" w:themeColor="text1"/>
          <w:sz w:val="24"/>
        </w:rPr>
        <w:t>小说经典片段</w:t>
      </w:r>
      <w:r>
        <w:rPr>
          <w:rFonts w:cs="宋体" w:hint="eastAsia"/>
          <w:bCs/>
          <w:color w:val="000000" w:themeColor="text1"/>
          <w:sz w:val="24"/>
        </w:rPr>
        <w:t>进行</w:t>
      </w:r>
      <w:r>
        <w:rPr>
          <w:rFonts w:cs="宋体"/>
          <w:bCs/>
          <w:color w:val="000000" w:themeColor="text1"/>
          <w:sz w:val="24"/>
        </w:rPr>
        <w:t>鉴赏。内容选择应该是小说中</w:t>
      </w:r>
      <w:proofErr w:type="gramStart"/>
      <w:r>
        <w:rPr>
          <w:rFonts w:cs="宋体"/>
          <w:bCs/>
          <w:color w:val="000000" w:themeColor="text1"/>
          <w:sz w:val="24"/>
        </w:rPr>
        <w:t>最</w:t>
      </w:r>
      <w:proofErr w:type="gramEnd"/>
      <w:r>
        <w:rPr>
          <w:rFonts w:cs="宋体"/>
          <w:bCs/>
          <w:color w:val="000000" w:themeColor="text1"/>
          <w:sz w:val="24"/>
        </w:rPr>
        <w:t>核心、最精彩、较困难的片段，经过反复共读，文本细读，抓住核心问题在课堂上予以解决。</w:t>
      </w:r>
    </w:p>
    <w:p w:rsidR="00EF68E7" w:rsidRDefault="0089288A">
      <w:pPr>
        <w:snapToGrid w:val="0"/>
        <w:spacing w:line="360" w:lineRule="auto"/>
        <w:ind w:firstLineChars="200" w:firstLine="480"/>
        <w:jc w:val="left"/>
        <w:rPr>
          <w:rFonts w:cs="宋体"/>
          <w:bCs/>
          <w:color w:val="000000" w:themeColor="text1"/>
          <w:sz w:val="24"/>
        </w:rPr>
      </w:pPr>
      <w:r>
        <w:rPr>
          <w:rFonts w:cs="宋体"/>
          <w:bCs/>
          <w:color w:val="000000" w:themeColor="text1"/>
          <w:sz w:val="24"/>
        </w:rPr>
        <w:t>吕叔湘先生说</w:t>
      </w:r>
      <w:r>
        <w:rPr>
          <w:rFonts w:cs="宋体"/>
          <w:bCs/>
          <w:color w:val="000000" w:themeColor="text1"/>
          <w:sz w:val="24"/>
        </w:rPr>
        <w:t>:“</w:t>
      </w:r>
      <w:r>
        <w:rPr>
          <w:rFonts w:cs="宋体"/>
          <w:bCs/>
          <w:color w:val="000000" w:themeColor="text1"/>
          <w:sz w:val="24"/>
        </w:rPr>
        <w:t>文本细读就是从语言出发</w:t>
      </w:r>
      <w:r>
        <w:rPr>
          <w:rFonts w:cs="宋体"/>
          <w:bCs/>
          <w:color w:val="000000" w:themeColor="text1"/>
          <w:sz w:val="24"/>
        </w:rPr>
        <w:t>,</w:t>
      </w:r>
      <w:r>
        <w:rPr>
          <w:rFonts w:cs="宋体"/>
          <w:bCs/>
          <w:color w:val="000000" w:themeColor="text1"/>
          <w:sz w:val="24"/>
        </w:rPr>
        <w:t>再回到语言</w:t>
      </w:r>
      <w:r>
        <w:rPr>
          <w:rFonts w:cs="宋体" w:hint="eastAsia"/>
          <w:bCs/>
          <w:color w:val="000000" w:themeColor="text1"/>
          <w:sz w:val="24"/>
        </w:rPr>
        <w:t>。”</w:t>
      </w:r>
      <w:proofErr w:type="gramStart"/>
      <w:r>
        <w:rPr>
          <w:rFonts w:cs="宋体" w:hint="eastAsia"/>
          <w:bCs/>
          <w:color w:val="000000" w:themeColor="text1"/>
          <w:sz w:val="24"/>
        </w:rPr>
        <w:t>本阶学习</w:t>
      </w:r>
      <w:proofErr w:type="gramEnd"/>
      <w:r>
        <w:rPr>
          <w:rFonts w:cs="宋体" w:hint="eastAsia"/>
          <w:bCs/>
          <w:color w:val="000000" w:themeColor="text1"/>
          <w:sz w:val="24"/>
        </w:rPr>
        <w:t>与传统小说的单篇教学相比较，文本的选择上都是经典的大家之作，高考的考点知识会有意识的贯穿到文本当中，但是不同的是我们的经典片段赏析会依据学生阅读时生成的问题及作家作品本身的特点进行主题的确定。通过深度探究提升学生的文本解读能力和语言感知能力。</w:t>
      </w:r>
      <w:proofErr w:type="gramStart"/>
      <w:r>
        <w:rPr>
          <w:rFonts w:cs="宋体" w:hint="eastAsia"/>
          <w:bCs/>
          <w:color w:val="000000" w:themeColor="text1"/>
          <w:sz w:val="24"/>
        </w:rPr>
        <w:t>本阶课型</w:t>
      </w:r>
      <w:proofErr w:type="gramEnd"/>
      <w:r>
        <w:rPr>
          <w:rFonts w:cs="宋体" w:hint="eastAsia"/>
          <w:bCs/>
          <w:color w:val="000000" w:themeColor="text1"/>
          <w:sz w:val="24"/>
        </w:rPr>
        <w:t>以示范课为主，师生共同研读文本，课堂时间安排</w:t>
      </w:r>
      <w:r>
        <w:rPr>
          <w:rFonts w:cs="宋体" w:hint="eastAsia"/>
          <w:bCs/>
          <w:color w:val="000000" w:themeColor="text1"/>
          <w:sz w:val="24"/>
        </w:rPr>
        <w:t>3</w:t>
      </w:r>
      <w:r>
        <w:rPr>
          <w:rFonts w:cs="宋体" w:hint="eastAsia"/>
          <w:bCs/>
          <w:color w:val="000000" w:themeColor="text1"/>
          <w:sz w:val="24"/>
        </w:rPr>
        <w:t>课时，老师可根据班级具体情况做灵活调整</w:t>
      </w:r>
      <w:r>
        <w:rPr>
          <w:rFonts w:asciiTheme="minorEastAsia" w:hAnsiTheme="minorEastAsia" w:cs="宋体" w:hint="eastAsia"/>
          <w:bCs/>
          <w:color w:val="000000" w:themeColor="text1"/>
          <w:sz w:val="24"/>
        </w:rPr>
        <w:t>。</w:t>
      </w:r>
    </w:p>
    <w:p w:rsidR="00EF68E7" w:rsidRDefault="0089288A">
      <w:pPr>
        <w:snapToGrid w:val="0"/>
        <w:spacing w:line="360" w:lineRule="auto"/>
        <w:ind w:firstLineChars="250" w:firstLine="600"/>
        <w:jc w:val="left"/>
        <w:rPr>
          <w:rFonts w:cs="宋体"/>
          <w:bCs/>
          <w:color w:val="000000" w:themeColor="text1"/>
          <w:sz w:val="24"/>
        </w:rPr>
      </w:pPr>
      <w:r>
        <w:rPr>
          <w:rFonts w:cs="宋体" w:hint="eastAsia"/>
          <w:bCs/>
          <w:color w:val="000000" w:themeColor="text1"/>
          <w:sz w:val="24"/>
        </w:rPr>
        <w:t>例如在《边城》的鉴赏课中，我们做了《水上桃花源——边城中水的意象的赏析》、《一梦一世界——边城中关于梦的解析》、《纯净的心灵——边城中人情美的探析》等专项探究。</w:t>
      </w:r>
    </w:p>
    <w:p w:rsidR="00EF68E7" w:rsidRDefault="0089288A">
      <w:pPr>
        <w:snapToGrid w:val="0"/>
        <w:spacing w:line="360" w:lineRule="auto"/>
        <w:ind w:firstLineChars="200" w:firstLine="480"/>
        <w:jc w:val="left"/>
        <w:rPr>
          <w:rFonts w:asciiTheme="minorEastAsia" w:hAnsiTheme="minorEastAsia" w:cs="宋体"/>
          <w:bCs/>
          <w:color w:val="000000" w:themeColor="text1"/>
          <w:sz w:val="24"/>
        </w:rPr>
      </w:pPr>
      <w:r>
        <w:rPr>
          <w:rFonts w:asciiTheme="minorEastAsia" w:hAnsiTheme="minorEastAsia" w:cs="宋体" w:hint="eastAsia"/>
          <w:bCs/>
          <w:color w:val="000000" w:themeColor="text1"/>
          <w:sz w:val="24"/>
        </w:rPr>
        <w:t>第三阶：探究与发现。</w:t>
      </w:r>
    </w:p>
    <w:p w:rsidR="00EF68E7" w:rsidRDefault="0089288A">
      <w:pPr>
        <w:pStyle w:val="HTML"/>
        <w:widowControl/>
        <w:shd w:val="clear" w:color="auto" w:fill="FFFFFF"/>
        <w:snapToGrid w:val="0"/>
        <w:spacing w:line="360" w:lineRule="auto"/>
        <w:ind w:firstLineChars="200" w:firstLine="480"/>
        <w:rPr>
          <w:rFonts w:cs="宋体" w:hint="default"/>
          <w:bCs/>
          <w:color w:val="000000" w:themeColor="text1"/>
        </w:rPr>
      </w:pPr>
      <w:proofErr w:type="gramStart"/>
      <w:r>
        <w:rPr>
          <w:rFonts w:cs="宋体"/>
          <w:bCs/>
          <w:color w:val="000000" w:themeColor="text1"/>
        </w:rPr>
        <w:t>本阶突出</w:t>
      </w:r>
      <w:proofErr w:type="gramEnd"/>
      <w:r>
        <w:rPr>
          <w:rFonts w:cs="宋体"/>
          <w:bCs/>
          <w:color w:val="000000" w:themeColor="text1"/>
        </w:rPr>
        <w:t>一个“探”字。目标是带领学生“磨脑子”，探究问题，发现兴趣点，</w:t>
      </w:r>
      <w:proofErr w:type="gramStart"/>
      <w:r>
        <w:rPr>
          <w:rFonts w:cs="宋体"/>
          <w:bCs/>
          <w:color w:val="000000" w:themeColor="text1"/>
        </w:rPr>
        <w:t>本阶学习</w:t>
      </w:r>
      <w:proofErr w:type="gramEnd"/>
      <w:r>
        <w:rPr>
          <w:rFonts w:cs="宋体"/>
          <w:bCs/>
          <w:color w:val="000000" w:themeColor="text1"/>
        </w:rPr>
        <w:t>具有思维的挑战。老师就小说的某一点挑起学生的思维矛盾，在这个过程中就像“催生婆”，通过鼓励和</w:t>
      </w:r>
      <w:proofErr w:type="gramStart"/>
      <w:r>
        <w:rPr>
          <w:rFonts w:cs="宋体"/>
          <w:bCs/>
          <w:color w:val="000000" w:themeColor="text1"/>
        </w:rPr>
        <w:t>引导让</w:t>
      </w:r>
      <w:proofErr w:type="gramEnd"/>
      <w:r>
        <w:rPr>
          <w:rFonts w:cs="宋体"/>
          <w:bCs/>
          <w:color w:val="000000" w:themeColor="text1"/>
        </w:rPr>
        <w:t>学生自己生出“问题”。内容上老师可以从小说的形式、内容理解、文化内涵的等方面引导学生。</w:t>
      </w:r>
    </w:p>
    <w:p w:rsidR="00EF68E7" w:rsidRDefault="0089288A">
      <w:pPr>
        <w:snapToGrid w:val="0"/>
        <w:spacing w:line="360" w:lineRule="auto"/>
        <w:ind w:firstLineChars="200" w:firstLine="480"/>
        <w:jc w:val="left"/>
        <w:rPr>
          <w:rFonts w:asciiTheme="minorEastAsia" w:hAnsiTheme="minorEastAsia" w:cs="宋体"/>
          <w:bCs/>
          <w:color w:val="000000" w:themeColor="text1"/>
        </w:rPr>
      </w:pPr>
      <w:r>
        <w:rPr>
          <w:rFonts w:ascii="宋体" w:eastAsia="宋体" w:hAnsi="宋体" w:cs="宋体" w:hint="eastAsia"/>
          <w:bCs/>
          <w:color w:val="000000" w:themeColor="text1"/>
          <w:kern w:val="0"/>
          <w:sz w:val="24"/>
        </w:rPr>
        <w:t>这一阶是实现从浅表阅读到深度阅读的关键。在读完小说并基本明确作品思想情感的基础上，老师、学生可以在知网、图书馆科研论文杂志上下载关于该小说的权威评鉴论文，尽量选择有正反两面观点的材料，让学生读后产生认知上的</w:t>
      </w:r>
      <w:r>
        <w:rPr>
          <w:rFonts w:ascii="宋体" w:eastAsia="宋体" w:hAnsi="宋体" w:cs="宋体" w:hint="eastAsia"/>
          <w:bCs/>
          <w:color w:val="000000" w:themeColor="text1"/>
          <w:kern w:val="0"/>
          <w:sz w:val="24"/>
        </w:rPr>
        <w:lastRenderedPageBreak/>
        <w:t>矛盾，提出质疑，分析探究。更可以质疑其他专家学者的观点，并最终生成自己的观点。</w:t>
      </w:r>
      <w:proofErr w:type="gramStart"/>
      <w:r>
        <w:rPr>
          <w:rFonts w:ascii="宋体" w:eastAsia="宋体" w:hAnsi="宋体" w:cs="宋体" w:hint="eastAsia"/>
          <w:bCs/>
          <w:color w:val="000000" w:themeColor="text1"/>
          <w:kern w:val="0"/>
          <w:sz w:val="24"/>
        </w:rPr>
        <w:t>本阶课型</w:t>
      </w:r>
      <w:proofErr w:type="gramEnd"/>
      <w:r>
        <w:rPr>
          <w:rFonts w:ascii="宋体" w:eastAsia="宋体" w:hAnsi="宋体" w:cs="宋体" w:hint="eastAsia"/>
          <w:bCs/>
          <w:color w:val="000000" w:themeColor="text1"/>
          <w:kern w:val="0"/>
          <w:sz w:val="24"/>
        </w:rPr>
        <w:t>以探究课为主，以问题为导向，</w:t>
      </w:r>
      <w:r>
        <w:rPr>
          <w:rFonts w:cs="宋体" w:hint="eastAsia"/>
          <w:bCs/>
          <w:color w:val="000000" w:themeColor="text1"/>
          <w:sz w:val="24"/>
        </w:rPr>
        <w:t>课堂时间安排</w:t>
      </w:r>
      <w:r>
        <w:rPr>
          <w:rFonts w:cs="宋体" w:hint="eastAsia"/>
          <w:bCs/>
          <w:color w:val="000000" w:themeColor="text1"/>
          <w:sz w:val="24"/>
        </w:rPr>
        <w:t>3</w:t>
      </w:r>
      <w:r>
        <w:rPr>
          <w:rFonts w:cs="宋体" w:hint="eastAsia"/>
          <w:bCs/>
          <w:color w:val="000000" w:themeColor="text1"/>
          <w:sz w:val="24"/>
        </w:rPr>
        <w:t>课时，根据对比鉴赏文章的多少及难易可灵活调整</w:t>
      </w:r>
      <w:r>
        <w:rPr>
          <w:rFonts w:ascii="宋体" w:eastAsia="宋体" w:hAnsi="宋体" w:cs="宋体" w:hint="eastAsia"/>
          <w:bCs/>
          <w:color w:val="000000" w:themeColor="text1"/>
          <w:kern w:val="0"/>
          <w:sz w:val="24"/>
        </w:rPr>
        <w:t>。</w:t>
      </w:r>
    </w:p>
    <w:p w:rsidR="00EF68E7" w:rsidRDefault="0089288A">
      <w:pPr>
        <w:pStyle w:val="HTML"/>
        <w:widowControl/>
        <w:shd w:val="clear" w:color="auto" w:fill="FFFFFF"/>
        <w:snapToGrid w:val="0"/>
        <w:spacing w:line="360" w:lineRule="auto"/>
        <w:ind w:firstLineChars="200" w:firstLine="480"/>
        <w:rPr>
          <w:rFonts w:asciiTheme="minorEastAsia" w:hAnsiTheme="minorEastAsia" w:cs="宋体" w:hint="default"/>
          <w:bCs/>
          <w:color w:val="000000" w:themeColor="text1"/>
        </w:rPr>
      </w:pPr>
      <w:r>
        <w:rPr>
          <w:rFonts w:asciiTheme="minorEastAsia" w:hAnsiTheme="minorEastAsia" w:cs="宋体"/>
          <w:bCs/>
          <w:color w:val="000000" w:themeColor="text1"/>
        </w:rPr>
        <w:t>例如围绕《边城》的语言，有人说其随意拖沓，有人说其凝练富含哲理，到底如何，老师带领学生从文本出发，做了一次《边城中的语言艺术》的大讨论，把学生在阅读过程中产生的关于语言的问题，集中解决。初步形成自己的见解，为下</w:t>
      </w:r>
      <w:proofErr w:type="gramStart"/>
      <w:r>
        <w:rPr>
          <w:rFonts w:asciiTheme="minorEastAsia" w:hAnsiTheme="minorEastAsia" w:cs="宋体"/>
          <w:bCs/>
          <w:color w:val="000000" w:themeColor="text1"/>
        </w:rPr>
        <w:t>一阶做准备</w:t>
      </w:r>
      <w:proofErr w:type="gramEnd"/>
      <w:r>
        <w:rPr>
          <w:rFonts w:asciiTheme="minorEastAsia" w:hAnsiTheme="minorEastAsia" w:cs="宋体"/>
          <w:bCs/>
          <w:color w:val="000000" w:themeColor="text1"/>
        </w:rPr>
        <w:t>。</w:t>
      </w:r>
    </w:p>
    <w:p w:rsidR="00EF68E7" w:rsidRDefault="0089288A">
      <w:pPr>
        <w:snapToGrid w:val="0"/>
        <w:spacing w:line="360" w:lineRule="auto"/>
        <w:ind w:firstLineChars="200" w:firstLine="480"/>
        <w:jc w:val="left"/>
        <w:rPr>
          <w:rFonts w:asciiTheme="minorEastAsia" w:hAnsiTheme="minorEastAsia" w:cs="宋体"/>
          <w:bCs/>
          <w:color w:val="000000" w:themeColor="text1"/>
          <w:sz w:val="24"/>
        </w:rPr>
      </w:pPr>
      <w:r>
        <w:rPr>
          <w:rFonts w:asciiTheme="minorEastAsia" w:hAnsiTheme="minorEastAsia" w:cs="宋体" w:hint="eastAsia"/>
          <w:bCs/>
          <w:color w:val="000000" w:themeColor="text1"/>
          <w:sz w:val="24"/>
        </w:rPr>
        <w:t>第四阶：总结与写作。</w:t>
      </w:r>
    </w:p>
    <w:p w:rsidR="00EF68E7" w:rsidRDefault="0089288A">
      <w:pPr>
        <w:snapToGrid w:val="0"/>
        <w:spacing w:line="360" w:lineRule="auto"/>
        <w:ind w:firstLineChars="200" w:firstLine="480"/>
        <w:jc w:val="left"/>
        <w:rPr>
          <w:rFonts w:cs="宋体"/>
          <w:bCs/>
          <w:color w:val="000000" w:themeColor="text1"/>
          <w:sz w:val="24"/>
        </w:rPr>
      </w:pPr>
      <w:proofErr w:type="gramStart"/>
      <w:r>
        <w:rPr>
          <w:rFonts w:cs="宋体" w:hint="eastAsia"/>
          <w:bCs/>
          <w:color w:val="000000" w:themeColor="text1"/>
          <w:sz w:val="24"/>
        </w:rPr>
        <w:t>本阶突出</w:t>
      </w:r>
      <w:proofErr w:type="gramEnd"/>
      <w:r>
        <w:rPr>
          <w:rFonts w:cs="宋体" w:hint="eastAsia"/>
          <w:bCs/>
          <w:color w:val="000000" w:themeColor="text1"/>
          <w:sz w:val="24"/>
        </w:rPr>
        <w:t>一个“写”字。首先老师要为全体学生上一堂选题指导课，</w:t>
      </w:r>
      <w:r>
        <w:rPr>
          <w:rFonts w:cs="宋体"/>
          <w:bCs/>
          <w:color w:val="000000" w:themeColor="text1"/>
          <w:sz w:val="24"/>
        </w:rPr>
        <w:t>学生经过前三阶循序渐进的深度参与，心里已经有了自己的见解，许多话如</w:t>
      </w:r>
      <w:proofErr w:type="gramStart"/>
      <w:r>
        <w:rPr>
          <w:rFonts w:cs="宋体"/>
          <w:bCs/>
          <w:color w:val="000000" w:themeColor="text1"/>
          <w:sz w:val="24"/>
        </w:rPr>
        <w:t>鲠</w:t>
      </w:r>
      <w:proofErr w:type="gramEnd"/>
      <w:r>
        <w:rPr>
          <w:rFonts w:cs="宋体"/>
          <w:bCs/>
          <w:color w:val="000000" w:themeColor="text1"/>
          <w:sz w:val="24"/>
        </w:rPr>
        <w:t>在喉，非说不可</w:t>
      </w:r>
      <w:r>
        <w:rPr>
          <w:rFonts w:cs="宋体" w:hint="eastAsia"/>
          <w:bCs/>
          <w:color w:val="000000" w:themeColor="text1"/>
          <w:sz w:val="24"/>
        </w:rPr>
        <w:t>，我们就是要引导学生把自己最感兴趣的，最有感悟的，最适合自己的话题找出来。</w:t>
      </w:r>
    </w:p>
    <w:p w:rsidR="00EF68E7" w:rsidRDefault="0089288A">
      <w:pPr>
        <w:snapToGrid w:val="0"/>
        <w:spacing w:line="360" w:lineRule="auto"/>
        <w:ind w:firstLineChars="200" w:firstLine="480"/>
        <w:jc w:val="left"/>
        <w:rPr>
          <w:rFonts w:asciiTheme="minorEastAsia" w:hAnsiTheme="minorEastAsia" w:cs="宋体"/>
          <w:bCs/>
          <w:color w:val="000000" w:themeColor="text1"/>
        </w:rPr>
      </w:pPr>
      <w:proofErr w:type="gramStart"/>
      <w:r>
        <w:rPr>
          <w:rFonts w:cs="宋体" w:hint="eastAsia"/>
          <w:bCs/>
          <w:color w:val="000000" w:themeColor="text1"/>
          <w:sz w:val="24"/>
        </w:rPr>
        <w:t>本阶要</w:t>
      </w:r>
      <w:proofErr w:type="gramEnd"/>
      <w:r>
        <w:rPr>
          <w:rFonts w:cs="宋体" w:hint="eastAsia"/>
          <w:bCs/>
          <w:color w:val="000000" w:themeColor="text1"/>
          <w:sz w:val="24"/>
        </w:rPr>
        <w:t>让</w:t>
      </w:r>
      <w:r>
        <w:rPr>
          <w:rFonts w:cs="宋体"/>
          <w:bCs/>
          <w:color w:val="000000" w:themeColor="text1"/>
          <w:sz w:val="24"/>
        </w:rPr>
        <w:t>阅读与写作有机结合</w:t>
      </w:r>
      <w:r>
        <w:rPr>
          <w:rFonts w:cs="宋体" w:hint="eastAsia"/>
          <w:bCs/>
          <w:color w:val="000000" w:themeColor="text1"/>
          <w:sz w:val="24"/>
        </w:rPr>
        <w:t>，教学生用“小论文”形式</w:t>
      </w:r>
      <w:proofErr w:type="gramStart"/>
      <w:r>
        <w:rPr>
          <w:rFonts w:cs="宋体" w:hint="eastAsia"/>
          <w:bCs/>
          <w:color w:val="000000" w:themeColor="text1"/>
          <w:sz w:val="24"/>
        </w:rPr>
        <w:t>写出较</w:t>
      </w:r>
      <w:proofErr w:type="gramEnd"/>
      <w:r>
        <w:rPr>
          <w:rFonts w:cs="宋体" w:hint="eastAsia"/>
          <w:bCs/>
          <w:color w:val="000000" w:themeColor="text1"/>
          <w:sz w:val="24"/>
        </w:rPr>
        <w:t>规范有深度有思考的文章。内容上</w:t>
      </w:r>
      <w:r>
        <w:rPr>
          <w:rFonts w:cs="宋体"/>
          <w:bCs/>
          <w:color w:val="000000" w:themeColor="text1"/>
          <w:sz w:val="24"/>
        </w:rPr>
        <w:t>老师</w:t>
      </w:r>
      <w:r>
        <w:rPr>
          <w:rFonts w:cs="宋体" w:hint="eastAsia"/>
          <w:bCs/>
          <w:color w:val="000000" w:themeColor="text1"/>
          <w:sz w:val="24"/>
        </w:rPr>
        <w:t>要在上一阶的基础上，</w:t>
      </w:r>
      <w:r>
        <w:rPr>
          <w:rFonts w:cs="宋体"/>
          <w:bCs/>
          <w:color w:val="000000" w:themeColor="text1"/>
          <w:sz w:val="24"/>
        </w:rPr>
        <w:t>加以合理引导，鼓励孩子</w:t>
      </w:r>
      <w:r>
        <w:rPr>
          <w:rFonts w:cs="宋体"/>
          <w:bCs/>
          <w:color w:val="000000" w:themeColor="text1"/>
          <w:sz w:val="24"/>
        </w:rPr>
        <w:t>“</w:t>
      </w:r>
      <w:r>
        <w:rPr>
          <w:rFonts w:cs="宋体"/>
          <w:bCs/>
          <w:color w:val="000000" w:themeColor="text1"/>
          <w:sz w:val="24"/>
        </w:rPr>
        <w:t>跳一跳</w:t>
      </w:r>
      <w:r>
        <w:rPr>
          <w:rFonts w:cs="宋体"/>
          <w:bCs/>
          <w:color w:val="000000" w:themeColor="text1"/>
          <w:sz w:val="24"/>
        </w:rPr>
        <w:t>”</w:t>
      </w:r>
      <w:r>
        <w:rPr>
          <w:rFonts w:cs="宋体"/>
          <w:bCs/>
          <w:color w:val="000000" w:themeColor="text1"/>
          <w:sz w:val="24"/>
        </w:rPr>
        <w:t>，写出有角度有思想有个性的评论性文章</w:t>
      </w:r>
      <w:r>
        <w:rPr>
          <w:rFonts w:cs="宋体" w:hint="eastAsia"/>
          <w:bCs/>
          <w:color w:val="000000" w:themeColor="text1"/>
          <w:sz w:val="24"/>
        </w:rPr>
        <w:t>，</w:t>
      </w:r>
      <w:r>
        <w:rPr>
          <w:rFonts w:asciiTheme="minorEastAsia" w:hAnsiTheme="minorEastAsia" w:cs="宋体" w:hint="eastAsia"/>
          <w:bCs/>
          <w:color w:val="000000" w:themeColor="text1"/>
          <w:sz w:val="24"/>
        </w:rPr>
        <w:t>或者通过小说阅读的研究，自己进行小说创作。最后还要收集学生写作成果，制成册子或网络发表。</w:t>
      </w:r>
      <w:proofErr w:type="gramStart"/>
      <w:r>
        <w:rPr>
          <w:rFonts w:cs="宋体" w:hint="eastAsia"/>
          <w:bCs/>
          <w:color w:val="000000" w:themeColor="text1"/>
          <w:sz w:val="24"/>
        </w:rPr>
        <w:t>本阶课型</w:t>
      </w:r>
      <w:proofErr w:type="gramEnd"/>
      <w:r>
        <w:rPr>
          <w:rFonts w:cs="宋体" w:hint="eastAsia"/>
          <w:bCs/>
          <w:color w:val="000000" w:themeColor="text1"/>
          <w:sz w:val="24"/>
        </w:rPr>
        <w:t>以写作课为主，开设</w:t>
      </w:r>
      <w:r>
        <w:rPr>
          <w:rFonts w:cs="宋体"/>
          <w:bCs/>
          <w:color w:val="000000" w:themeColor="text1"/>
          <w:sz w:val="24"/>
        </w:rPr>
        <w:t>选题指导课</w:t>
      </w:r>
      <w:r>
        <w:rPr>
          <w:rFonts w:cs="宋体" w:hint="eastAsia"/>
          <w:bCs/>
          <w:color w:val="000000" w:themeColor="text1"/>
          <w:sz w:val="24"/>
        </w:rPr>
        <w:t>，课堂时间安排</w:t>
      </w:r>
      <w:r>
        <w:rPr>
          <w:rFonts w:cs="宋体" w:hint="eastAsia"/>
          <w:bCs/>
          <w:color w:val="000000" w:themeColor="text1"/>
          <w:sz w:val="24"/>
        </w:rPr>
        <w:t>2</w:t>
      </w:r>
      <w:r>
        <w:rPr>
          <w:rFonts w:cs="宋体" w:hint="eastAsia"/>
          <w:bCs/>
          <w:color w:val="000000" w:themeColor="text1"/>
          <w:sz w:val="24"/>
        </w:rPr>
        <w:t>课时，根据每个学生的实际情况课下留出足够时间来写作和修改</w:t>
      </w:r>
      <w:r>
        <w:rPr>
          <w:rFonts w:ascii="宋体" w:eastAsia="宋体" w:hAnsi="宋体" w:cs="宋体" w:hint="eastAsia"/>
          <w:bCs/>
          <w:color w:val="000000" w:themeColor="text1"/>
          <w:kern w:val="0"/>
          <w:sz w:val="24"/>
        </w:rPr>
        <w:t>。</w:t>
      </w:r>
    </w:p>
    <w:p w:rsidR="00EF68E7" w:rsidRDefault="0089288A">
      <w:pPr>
        <w:snapToGrid w:val="0"/>
        <w:spacing w:line="360" w:lineRule="auto"/>
        <w:jc w:val="left"/>
        <w:rPr>
          <w:color w:val="000000" w:themeColor="text1"/>
          <w:sz w:val="24"/>
        </w:rPr>
      </w:pPr>
      <w:r>
        <w:rPr>
          <w:rFonts w:hint="eastAsia"/>
          <w:color w:val="000000" w:themeColor="text1"/>
          <w:sz w:val="24"/>
        </w:rPr>
        <w:t>三、四阶策略的初期实践</w:t>
      </w:r>
    </w:p>
    <w:p w:rsidR="00EF68E7" w:rsidRDefault="0089288A">
      <w:pPr>
        <w:snapToGrid w:val="0"/>
        <w:spacing w:line="360" w:lineRule="auto"/>
        <w:ind w:firstLine="480"/>
        <w:jc w:val="left"/>
        <w:rPr>
          <w:color w:val="000000" w:themeColor="text1"/>
          <w:sz w:val="24"/>
        </w:rPr>
      </w:pPr>
      <w:r>
        <w:rPr>
          <w:rFonts w:hint="eastAsia"/>
          <w:color w:val="000000" w:themeColor="text1"/>
          <w:sz w:val="24"/>
        </w:rPr>
        <w:t>我们以成都市双流区名教师工作室为平台，以成都市教育科研名师专项课题为载体，我们在多所高中开展了“高中语文小说专题学习四阶策略”的研究，取得了较好的效果。经过一年的摸索探究，我们现在已经完成了一本《遇见别样的人生形式》的课题专著，现在我们正在做沈从文先生的《边城》及余华的《活着》专题研究。</w:t>
      </w:r>
    </w:p>
    <w:p w:rsidR="00EF68E7" w:rsidRDefault="0089288A">
      <w:pPr>
        <w:snapToGrid w:val="0"/>
        <w:spacing w:line="360" w:lineRule="auto"/>
        <w:ind w:firstLine="480"/>
        <w:jc w:val="left"/>
        <w:rPr>
          <w:rFonts w:ascii="宋体" w:eastAsia="宋体" w:hAnsi="宋体" w:cs="宋体"/>
          <w:bCs/>
          <w:color w:val="000000" w:themeColor="text1"/>
          <w:sz w:val="24"/>
        </w:rPr>
      </w:pPr>
      <w:r>
        <w:rPr>
          <w:rFonts w:hint="eastAsia"/>
          <w:color w:val="000000" w:themeColor="text1"/>
          <w:sz w:val="24"/>
        </w:rPr>
        <w:t>我们工作室的老师积极参加成都市菜单培训及</w:t>
      </w:r>
      <w:r>
        <w:rPr>
          <w:rFonts w:hint="eastAsia"/>
          <w:color w:val="000000" w:themeColor="text1"/>
          <w:sz w:val="24"/>
        </w:rPr>
        <w:t>2017</w:t>
      </w:r>
      <w:r>
        <w:rPr>
          <w:rFonts w:hint="eastAsia"/>
          <w:color w:val="000000" w:themeColor="text1"/>
          <w:sz w:val="24"/>
        </w:rPr>
        <w:t>年双流区名教师工作室学术年会。在市级菜单培训上，蔡汝晓老师解读余华小说《活着》，唐燕老师做了余华小专题概说《用温情亲吻苦难》。在</w:t>
      </w:r>
      <w:r>
        <w:rPr>
          <w:rFonts w:hint="eastAsia"/>
          <w:color w:val="000000" w:themeColor="text1"/>
          <w:sz w:val="24"/>
        </w:rPr>
        <w:t>2017</w:t>
      </w:r>
      <w:r>
        <w:rPr>
          <w:rFonts w:hint="eastAsia"/>
          <w:color w:val="000000" w:themeColor="text1"/>
          <w:sz w:val="24"/>
        </w:rPr>
        <w:t>年双流区名教师工作室学术年会上，廖永华</w:t>
      </w:r>
      <w:proofErr w:type="gramStart"/>
      <w:r>
        <w:rPr>
          <w:rFonts w:hint="eastAsia"/>
          <w:color w:val="000000" w:themeColor="text1"/>
          <w:sz w:val="24"/>
        </w:rPr>
        <w:t>老师献课《汪曾祺“风俗画”中的传统文化与人性美》</w:t>
      </w:r>
      <w:proofErr w:type="gramEnd"/>
      <w:r>
        <w:rPr>
          <w:rFonts w:hint="eastAsia"/>
          <w:color w:val="000000" w:themeColor="text1"/>
          <w:sz w:val="24"/>
        </w:rPr>
        <w:t>，孙幼佳老师做了专题讲座《人间有味是清欢—汪曾祺小说专题学习的实施》。导师王泽军也应邀在“整合名校优质资源，深度研讨小说教学——成都市高二语文小说阅读教</w:t>
      </w:r>
      <w:r>
        <w:rPr>
          <w:rFonts w:hint="eastAsia"/>
          <w:color w:val="000000" w:themeColor="text1"/>
          <w:sz w:val="24"/>
        </w:rPr>
        <w:lastRenderedPageBreak/>
        <w:t>学研讨会”活动上中，做了《小说专题学习的选题与设计》的专题报告。</w:t>
      </w:r>
    </w:p>
    <w:p w:rsidR="00EF68E7" w:rsidRDefault="0089288A">
      <w:pPr>
        <w:pStyle w:val="HTML"/>
        <w:widowControl/>
        <w:shd w:val="clear" w:color="auto" w:fill="FFFFFF"/>
        <w:snapToGrid w:val="0"/>
        <w:spacing w:before="150" w:after="150" w:line="360" w:lineRule="auto"/>
        <w:ind w:firstLineChars="200" w:firstLine="480"/>
        <w:rPr>
          <w:rFonts w:cs="宋体" w:hint="default"/>
          <w:color w:val="000000" w:themeColor="text1"/>
        </w:rPr>
      </w:pPr>
      <w:r>
        <w:rPr>
          <w:rFonts w:cs="宋体"/>
          <w:color w:val="000000" w:themeColor="text1"/>
        </w:rPr>
        <w:t>需要特别指出的是本策略的有效开展离不开良好的环境，一是</w:t>
      </w:r>
      <w:r>
        <w:rPr>
          <w:rFonts w:cs="宋体"/>
          <w:bCs/>
          <w:color w:val="000000" w:themeColor="text1"/>
        </w:rPr>
        <w:t>改变学生、家长、教师、学校的观念，转变现有的学习方式、教育方式、评价方式、管理模式，并得到他们的理解与支持，提供充足的时间和空间；二是最好有强有力的自上而下的推广，形成氛围；三是教室家庭网络的保证，平板电脑的普及。我们相信做好了小说名著的专题学习，对于诗歌、散文的制定一定能做到学习策略的正迁移。</w:t>
      </w:r>
      <w:r>
        <w:rPr>
          <w:rFonts w:cs="宋体"/>
          <w:color w:val="000000" w:themeColor="text1"/>
        </w:rPr>
        <w:t>“路漫漫其修远兮,吾将上下而求索”，我们跋涉在整本书阅读的道路上，坚毅地前进。</w:t>
      </w:r>
    </w:p>
    <w:sectPr w:rsidR="00EF68E7" w:rsidSect="00EF68E7">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32F" w:rsidRDefault="00F2132F" w:rsidP="00EF68E7">
      <w:r>
        <w:separator/>
      </w:r>
    </w:p>
  </w:endnote>
  <w:endnote w:type="continuationSeparator" w:id="0">
    <w:p w:rsidR="00F2132F" w:rsidRDefault="00F2132F" w:rsidP="00EF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8E7" w:rsidRDefault="00F2132F">
    <w:pPr>
      <w:pStyle w:val="a5"/>
    </w:pPr>
    <w:r>
      <w:pict>
        <v:shapetype id="_x0000_t202" coordsize="21600,21600" o:spt="202" path="m,l,21600r21600,l21600,xe">
          <v:stroke joinstyle="miter"/>
          <v:path gradientshapeok="t" o:connecttype="rect"/>
        </v:shapetype>
        <v:shape id="文本框 21" o:sp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fhsIdAgAAIwQAAA4AAABkcnMvZTJvRG9jLnhtbK1TzW4TMRC+I/EO&#10;lu9kN6ko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SVju0AAAAAUBAAAPAAAA&#10;AAAAAAEAIAAAACIAAABkcnMvZG93bnJldi54bWxQSwECFAAUAAAACACHTuJAcV+Gwh0CAAAjBAAA&#10;DgAAAAAAAAABACAAAAAfAQAAZHJzL2Uyb0RvYy54bWxQSwUGAAAAAAYABgBZAQAArgUAAAAA&#10;" filled="f" stroked="f" strokeweight=".5pt">
          <v:textbox style="mso-fit-shape-to-text:t" inset="0,0,0,0">
            <w:txbxContent>
              <w:p w:rsidR="00EF68E7" w:rsidRDefault="00EF68E7">
                <w:pPr>
                  <w:pStyle w:val="a5"/>
                </w:pPr>
                <w:r>
                  <w:rPr>
                    <w:rFonts w:hint="eastAsia"/>
                  </w:rPr>
                  <w:fldChar w:fldCharType="begin"/>
                </w:r>
                <w:r w:rsidR="0089288A">
                  <w:rPr>
                    <w:rFonts w:hint="eastAsia"/>
                  </w:rPr>
                  <w:instrText xml:space="preserve"> PAGE  \* MERGEFORMAT </w:instrText>
                </w:r>
                <w:r>
                  <w:rPr>
                    <w:rFonts w:hint="eastAsia"/>
                  </w:rPr>
                  <w:fldChar w:fldCharType="separate"/>
                </w:r>
                <w:r w:rsidR="00DE3036">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32F" w:rsidRDefault="00F2132F" w:rsidP="00EF68E7">
      <w:r>
        <w:separator/>
      </w:r>
    </w:p>
  </w:footnote>
  <w:footnote w:type="continuationSeparator" w:id="0">
    <w:p w:rsidR="00F2132F" w:rsidRDefault="00F2132F" w:rsidP="00EF6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C592D"/>
    <w:multiLevelType w:val="singleLevel"/>
    <w:tmpl w:val="572C592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4505B1D"/>
    <w:rsid w:val="00001040"/>
    <w:rsid w:val="00020B44"/>
    <w:rsid w:val="00266B0A"/>
    <w:rsid w:val="00295146"/>
    <w:rsid w:val="002E799D"/>
    <w:rsid w:val="00483C37"/>
    <w:rsid w:val="005203AA"/>
    <w:rsid w:val="005A4FFC"/>
    <w:rsid w:val="00606F3A"/>
    <w:rsid w:val="006C2D90"/>
    <w:rsid w:val="006F5E1F"/>
    <w:rsid w:val="00776279"/>
    <w:rsid w:val="00830CF3"/>
    <w:rsid w:val="008834A0"/>
    <w:rsid w:val="0089288A"/>
    <w:rsid w:val="008E5958"/>
    <w:rsid w:val="008E77B9"/>
    <w:rsid w:val="00B04483"/>
    <w:rsid w:val="00BD375A"/>
    <w:rsid w:val="00BF63CC"/>
    <w:rsid w:val="00C46821"/>
    <w:rsid w:val="00CF48AB"/>
    <w:rsid w:val="00D63D86"/>
    <w:rsid w:val="00DE3036"/>
    <w:rsid w:val="00EF433D"/>
    <w:rsid w:val="00EF4C0D"/>
    <w:rsid w:val="00EF68E7"/>
    <w:rsid w:val="00F2132F"/>
    <w:rsid w:val="00F670F9"/>
    <w:rsid w:val="00FA0E0B"/>
    <w:rsid w:val="044336FD"/>
    <w:rsid w:val="14505B1D"/>
    <w:rsid w:val="17934C7B"/>
    <w:rsid w:val="19C17D4F"/>
    <w:rsid w:val="1C1D4AA9"/>
    <w:rsid w:val="226F1F94"/>
    <w:rsid w:val="231C2801"/>
    <w:rsid w:val="26A9418D"/>
    <w:rsid w:val="2DD82385"/>
    <w:rsid w:val="39570450"/>
    <w:rsid w:val="3AA45DAA"/>
    <w:rsid w:val="419E66B4"/>
    <w:rsid w:val="43B25E6D"/>
    <w:rsid w:val="53665676"/>
    <w:rsid w:val="63A10A8C"/>
    <w:rsid w:val="65544924"/>
    <w:rsid w:val="6A1B67C1"/>
    <w:rsid w:val="6D535020"/>
    <w:rsid w:val="71B319F8"/>
    <w:rsid w:val="7C3121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68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EF68E7"/>
    <w:pPr>
      <w:jc w:val="left"/>
    </w:pPr>
  </w:style>
  <w:style w:type="paragraph" w:styleId="a4">
    <w:name w:val="Balloon Text"/>
    <w:basedOn w:val="a"/>
    <w:link w:val="Char"/>
    <w:qFormat/>
    <w:rsid w:val="00EF68E7"/>
    <w:rPr>
      <w:sz w:val="18"/>
      <w:szCs w:val="18"/>
    </w:rPr>
  </w:style>
  <w:style w:type="paragraph" w:styleId="a5">
    <w:name w:val="footer"/>
    <w:basedOn w:val="a"/>
    <w:uiPriority w:val="99"/>
    <w:qFormat/>
    <w:rsid w:val="00EF68E7"/>
    <w:pPr>
      <w:tabs>
        <w:tab w:val="center" w:pos="4153"/>
        <w:tab w:val="right" w:pos="8306"/>
      </w:tabs>
      <w:snapToGrid w:val="0"/>
      <w:jc w:val="left"/>
    </w:pPr>
    <w:rPr>
      <w:sz w:val="18"/>
      <w:szCs w:val="18"/>
    </w:rPr>
  </w:style>
  <w:style w:type="paragraph" w:styleId="a6">
    <w:name w:val="header"/>
    <w:basedOn w:val="a"/>
    <w:qFormat/>
    <w:rsid w:val="00EF68E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rsid w:val="00EF6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7">
    <w:name w:val="Normal (Web)"/>
    <w:basedOn w:val="a"/>
    <w:qFormat/>
    <w:rsid w:val="00EF68E7"/>
    <w:pPr>
      <w:spacing w:beforeAutospacing="1" w:afterAutospacing="1"/>
      <w:jc w:val="left"/>
    </w:pPr>
    <w:rPr>
      <w:rFonts w:cs="Times New Roman"/>
      <w:kern w:val="0"/>
      <w:sz w:val="24"/>
    </w:rPr>
  </w:style>
  <w:style w:type="character" w:styleId="a8">
    <w:name w:val="Emphasis"/>
    <w:basedOn w:val="a0"/>
    <w:qFormat/>
    <w:rsid w:val="00EF68E7"/>
    <w:rPr>
      <w:i/>
    </w:rPr>
  </w:style>
  <w:style w:type="character" w:styleId="a9">
    <w:name w:val="Hyperlink"/>
    <w:basedOn w:val="a0"/>
    <w:qFormat/>
    <w:rsid w:val="00EF68E7"/>
    <w:rPr>
      <w:color w:val="0000FF"/>
      <w:u w:val="single"/>
    </w:rPr>
  </w:style>
  <w:style w:type="character" w:customStyle="1" w:styleId="Char">
    <w:name w:val="批注框文本 Char"/>
    <w:basedOn w:val="a0"/>
    <w:link w:val="a4"/>
    <w:qFormat/>
    <w:rsid w:val="00EF68E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8</Pages>
  <Words>882</Words>
  <Characters>5033</Characters>
  <Application>Microsoft Office Word</Application>
  <DocSecurity>0</DocSecurity>
  <Lines>41</Lines>
  <Paragraphs>11</Paragraphs>
  <ScaleCrop>false</ScaleCrop>
  <Company>china</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2018-12-22T01:51:00Z</cp:lastPrinted>
  <dcterms:created xsi:type="dcterms:W3CDTF">2018-12-14T02:48:00Z</dcterms:created>
  <dcterms:modified xsi:type="dcterms:W3CDTF">2020-11-04T12:36:00Z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