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FADBE" w14:textId="1EF70D8C" w:rsidR="00EF2E8D" w:rsidRPr="009F590D" w:rsidRDefault="00EF2E8D" w:rsidP="00EF2E8D">
      <w:pPr>
        <w:spacing w:line="480" w:lineRule="exact"/>
        <w:ind w:leftChars="380" w:left="1118" w:hangingChars="100" w:hanging="320"/>
        <w:rPr>
          <w:rFonts w:hAnsi="宋体" w:cs="仿宋_GB2312"/>
          <w:bCs/>
          <w:color w:val="000000"/>
          <w:kern w:val="0"/>
          <w:sz w:val="32"/>
          <w:szCs w:val="32"/>
        </w:rPr>
      </w:pPr>
      <w:r w:rsidRPr="009F590D">
        <w:rPr>
          <w:rFonts w:hAnsi="宋体" w:cs="仿宋_GB2312" w:hint="eastAsia"/>
          <w:bCs/>
          <w:color w:val="000000"/>
          <w:kern w:val="0"/>
          <w:sz w:val="32"/>
          <w:szCs w:val="32"/>
        </w:rPr>
        <w:t>外</w:t>
      </w:r>
      <w:proofErr w:type="gramStart"/>
      <w:r w:rsidRPr="009F590D">
        <w:rPr>
          <w:rFonts w:hAnsi="宋体" w:cs="仿宋_GB2312" w:hint="eastAsia"/>
          <w:bCs/>
          <w:color w:val="000000"/>
          <w:kern w:val="0"/>
          <w:sz w:val="32"/>
          <w:szCs w:val="32"/>
        </w:rPr>
        <w:t>研</w:t>
      </w:r>
      <w:proofErr w:type="gramEnd"/>
      <w:r w:rsidRPr="009F590D">
        <w:rPr>
          <w:rFonts w:hAnsi="宋体" w:cs="仿宋_GB2312" w:hint="eastAsia"/>
          <w:bCs/>
          <w:color w:val="000000"/>
          <w:kern w:val="0"/>
          <w:sz w:val="32"/>
          <w:szCs w:val="32"/>
        </w:rPr>
        <w:t>社</w:t>
      </w:r>
      <w:r>
        <w:rPr>
          <w:rFonts w:hAnsi="宋体" w:cs="仿宋_GB2312" w:hint="eastAsia"/>
          <w:bCs/>
          <w:color w:val="000000"/>
          <w:kern w:val="0"/>
          <w:sz w:val="32"/>
          <w:szCs w:val="32"/>
        </w:rPr>
        <w:t>三</w:t>
      </w:r>
      <w:r>
        <w:rPr>
          <w:rFonts w:hAnsi="宋体" w:cs="仿宋_GB2312" w:hint="eastAsia"/>
          <w:bCs/>
          <w:color w:val="000000"/>
          <w:kern w:val="0"/>
          <w:sz w:val="32"/>
          <w:szCs w:val="32"/>
        </w:rPr>
        <w:t>上</w:t>
      </w:r>
    </w:p>
    <w:p w14:paraId="4C00E82A" w14:textId="06CF6863" w:rsidR="00EF2E8D" w:rsidRDefault="00EF2E8D" w:rsidP="00EF2E8D">
      <w:pPr>
        <w:spacing w:line="480" w:lineRule="exact"/>
        <w:ind w:leftChars="480" w:left="1008" w:firstLineChars="50" w:firstLine="220"/>
        <w:rPr>
          <w:rFonts w:asciiTheme="majorEastAsia" w:eastAsiaTheme="majorEastAsia" w:hAnsiTheme="majorEastAsia" w:cstheme="majorEastAsia"/>
          <w:b/>
          <w:color w:val="000000"/>
          <w:kern w:val="0"/>
          <w:sz w:val="40"/>
          <w:szCs w:val="40"/>
        </w:rPr>
      </w:pPr>
      <w:r>
        <w:rPr>
          <w:rFonts w:hAnsi="宋体" w:cs="仿宋_GB2312" w:hint="eastAsia"/>
          <w:bCs/>
          <w:color w:val="000000"/>
          <w:kern w:val="0"/>
          <w:sz w:val="44"/>
          <w:szCs w:val="44"/>
        </w:rPr>
        <w:t>M8U1</w:t>
      </w:r>
      <w:r>
        <w:rPr>
          <w:rFonts w:hAnsi="宋体" w:cs="仿宋_GB2312"/>
          <w:bCs/>
          <w:color w:val="000000"/>
          <w:kern w:val="0"/>
          <w:sz w:val="44"/>
          <w:szCs w:val="44"/>
        </w:rPr>
        <w:t xml:space="preserve"> This is S</w:t>
      </w:r>
      <w:r>
        <w:rPr>
          <w:rFonts w:hAnsi="宋体" w:cs="仿宋_GB2312" w:hint="eastAsia"/>
          <w:bCs/>
          <w:color w:val="000000"/>
          <w:kern w:val="0"/>
          <w:sz w:val="44"/>
          <w:szCs w:val="44"/>
        </w:rPr>
        <w:t>am</w:t>
      </w:r>
      <w:r>
        <w:rPr>
          <w:rFonts w:hAnsi="宋体" w:cs="仿宋_GB2312"/>
          <w:bCs/>
          <w:color w:val="000000"/>
          <w:kern w:val="0"/>
          <w:sz w:val="44"/>
          <w:szCs w:val="44"/>
        </w:rPr>
        <w:t>’</w:t>
      </w:r>
      <w:r>
        <w:rPr>
          <w:rFonts w:hAnsi="宋体" w:cs="仿宋_GB2312"/>
          <w:bCs/>
          <w:color w:val="000000"/>
          <w:kern w:val="0"/>
          <w:sz w:val="44"/>
          <w:szCs w:val="44"/>
        </w:rPr>
        <w:t>s book</w:t>
      </w:r>
      <w:r>
        <w:rPr>
          <w:rFonts w:hAnsi="宋体" w:cs="仿宋_GB2312" w:hint="eastAsia"/>
          <w:bCs/>
          <w:color w:val="000000"/>
          <w:kern w:val="0"/>
          <w:sz w:val="44"/>
          <w:szCs w:val="44"/>
        </w:rPr>
        <w:t>.</w:t>
      </w:r>
    </w:p>
    <w:p w14:paraId="72160A3E" w14:textId="77777777" w:rsidR="00EF2E8D" w:rsidRPr="009F590D" w:rsidRDefault="00EF2E8D" w:rsidP="00EF2E8D">
      <w:pPr>
        <w:spacing w:line="480" w:lineRule="exact"/>
        <w:ind w:firstLineChars="900" w:firstLine="2881"/>
        <w:rPr>
          <w:rFonts w:asciiTheme="majorEastAsia" w:eastAsiaTheme="majorEastAsia" w:hAnsiTheme="majorEastAsia" w:cstheme="majorEastAsia"/>
          <w:b/>
          <w:color w:val="000000"/>
          <w:kern w:val="0"/>
          <w:sz w:val="32"/>
          <w:szCs w:val="32"/>
        </w:rPr>
      </w:pPr>
      <w:r w:rsidRPr="009F590D">
        <w:rPr>
          <w:rFonts w:asciiTheme="majorEastAsia" w:eastAsiaTheme="majorEastAsia" w:hAnsiTheme="majorEastAsia" w:cstheme="majorEastAsia" w:hint="eastAsia"/>
          <w:b/>
          <w:color w:val="000000"/>
          <w:kern w:val="0"/>
          <w:sz w:val="32"/>
          <w:szCs w:val="32"/>
        </w:rPr>
        <w:t>教学案例</w:t>
      </w:r>
    </w:p>
    <w:p w14:paraId="5293DF76" w14:textId="77777777" w:rsidR="00EF2E8D" w:rsidRDefault="00EF2E8D" w:rsidP="00EF2E8D">
      <w:pPr>
        <w:spacing w:line="480" w:lineRule="exact"/>
        <w:ind w:firstLineChars="200" w:firstLine="800"/>
        <w:rPr>
          <w:rFonts w:ascii="宋体" w:hAnsi="宋体" w:cs="仿宋_GB2312"/>
          <w:color w:val="000000"/>
          <w:kern w:val="0"/>
          <w:sz w:val="24"/>
          <w:szCs w:val="24"/>
        </w:rPr>
      </w:pPr>
      <w:r>
        <w:rPr>
          <w:rFonts w:ascii="宋体" w:hAnsi="宋体" w:cs="仿宋_GB2312" w:hint="eastAsia"/>
          <w:b/>
          <w:color w:val="000000"/>
          <w:kern w:val="0"/>
          <w:sz w:val="40"/>
          <w:szCs w:val="40"/>
        </w:rPr>
        <w:t xml:space="preserve">    </w:t>
      </w:r>
      <w:r>
        <w:rPr>
          <w:rFonts w:ascii="宋体" w:hAnsi="宋体" w:cs="仿宋_GB2312" w:hint="eastAsia"/>
          <w:color w:val="000000"/>
          <w:kern w:val="0"/>
          <w:sz w:val="24"/>
          <w:szCs w:val="24"/>
        </w:rPr>
        <w:t>双流中学实验学校附属小学</w:t>
      </w:r>
      <w:r>
        <w:rPr>
          <w:rFonts w:ascii="宋体" w:hAnsi="宋体" w:cs="仿宋_GB2312" w:hint="eastAsia"/>
          <w:color w:val="000000"/>
          <w:kern w:val="0"/>
          <w:sz w:val="24"/>
          <w:szCs w:val="24"/>
        </w:rPr>
        <w:t xml:space="preserve">    </w:t>
      </w:r>
      <w:r>
        <w:rPr>
          <w:rFonts w:ascii="宋体" w:hAnsi="宋体" w:cs="仿宋_GB2312" w:hint="eastAsia"/>
          <w:color w:val="000000"/>
          <w:kern w:val="0"/>
          <w:sz w:val="24"/>
          <w:szCs w:val="24"/>
        </w:rPr>
        <w:t>王丽</w:t>
      </w:r>
    </w:p>
    <w:p w14:paraId="0DF0A449" w14:textId="3D4FA31A" w:rsidR="00EF2E8D" w:rsidRDefault="00EF2E8D" w:rsidP="00EF2E8D">
      <w:pPr>
        <w:pStyle w:val="a3"/>
        <w:numPr>
          <w:ilvl w:val="0"/>
          <w:numId w:val="1"/>
        </w:numPr>
        <w:ind w:firstLineChars="0"/>
        <w:rPr>
          <w:rFonts w:ascii="Times New Roman" w:hAnsi="Times New Roman" w:cs="Times New Roman"/>
          <w:b/>
          <w:bCs/>
          <w:color w:val="000000"/>
          <w:kern w:val="0"/>
          <w:sz w:val="28"/>
          <w:szCs w:val="28"/>
        </w:rPr>
      </w:pPr>
      <w:r w:rsidRPr="009F590D">
        <w:rPr>
          <w:rFonts w:ascii="Times New Roman" w:hAnsi="Times New Roman" w:cs="Times New Roman" w:hint="eastAsia"/>
          <w:b/>
          <w:bCs/>
          <w:color w:val="000000"/>
          <w:kern w:val="0"/>
          <w:sz w:val="28"/>
          <w:szCs w:val="28"/>
        </w:rPr>
        <w:t>教材内容</w:t>
      </w:r>
      <w:r w:rsidRPr="009F590D">
        <w:rPr>
          <w:rFonts w:ascii="Times New Roman" w:hAnsi="Times New Roman" w:cs="Times New Roman"/>
          <w:b/>
          <w:bCs/>
          <w:color w:val="000000"/>
          <w:kern w:val="0"/>
          <w:sz w:val="28"/>
          <w:szCs w:val="28"/>
        </w:rPr>
        <w:t>分析</w:t>
      </w:r>
    </w:p>
    <w:p w14:paraId="79BF707D"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本课是外</w:t>
      </w:r>
      <w:proofErr w:type="gramStart"/>
      <w:r w:rsidRPr="00EF2E8D">
        <w:rPr>
          <w:rFonts w:ascii="Times New Roman" w:hAnsi="Times New Roman" w:cs="Times New Roman" w:hint="eastAsia"/>
          <w:color w:val="000000"/>
          <w:kern w:val="0"/>
          <w:sz w:val="22"/>
          <w:szCs w:val="22"/>
        </w:rPr>
        <w:t>研</w:t>
      </w:r>
      <w:proofErr w:type="gramEnd"/>
      <w:r w:rsidRPr="00EF2E8D">
        <w:rPr>
          <w:rFonts w:ascii="Times New Roman" w:hAnsi="Times New Roman" w:cs="Times New Roman" w:hint="eastAsia"/>
          <w:color w:val="000000"/>
          <w:kern w:val="0"/>
          <w:sz w:val="22"/>
          <w:szCs w:val="22"/>
        </w:rPr>
        <w:t>版新标准英语（一起）三年级上</w:t>
      </w:r>
      <w:r w:rsidRPr="00EF2E8D">
        <w:rPr>
          <w:rFonts w:ascii="Times New Roman" w:hAnsi="Times New Roman" w:cs="Times New Roman"/>
          <w:color w:val="000000"/>
          <w:kern w:val="0"/>
          <w:sz w:val="22"/>
          <w:szCs w:val="22"/>
        </w:rPr>
        <w:t>Module 8 Unit1,</w:t>
      </w:r>
      <w:r w:rsidRPr="00EF2E8D">
        <w:rPr>
          <w:rFonts w:ascii="Times New Roman" w:hAnsi="Times New Roman" w:cs="Times New Roman"/>
          <w:color w:val="000000"/>
          <w:kern w:val="0"/>
          <w:sz w:val="22"/>
          <w:szCs w:val="22"/>
        </w:rPr>
        <w:t>课题为</w:t>
      </w:r>
      <w:r w:rsidRPr="00EF2E8D">
        <w:rPr>
          <w:rFonts w:ascii="Times New Roman" w:hAnsi="Times New Roman" w:cs="Times New Roman"/>
          <w:color w:val="000000"/>
          <w:kern w:val="0"/>
          <w:sz w:val="22"/>
          <w:szCs w:val="22"/>
        </w:rPr>
        <w:t xml:space="preserve"> This is Sam</w:t>
      </w:r>
      <w:proofErr w:type="gramStart"/>
      <w:r w:rsidRPr="00EF2E8D">
        <w:rPr>
          <w:rFonts w:ascii="Times New Roman" w:hAnsi="Times New Roman" w:cs="Times New Roman"/>
          <w:color w:val="000000"/>
          <w:kern w:val="0"/>
          <w:sz w:val="22"/>
          <w:szCs w:val="22"/>
        </w:rPr>
        <w:t>’</w:t>
      </w:r>
      <w:proofErr w:type="gramEnd"/>
      <w:r w:rsidRPr="00EF2E8D">
        <w:rPr>
          <w:rFonts w:ascii="Times New Roman" w:hAnsi="Times New Roman" w:cs="Times New Roman"/>
          <w:color w:val="000000"/>
          <w:kern w:val="0"/>
          <w:sz w:val="22"/>
          <w:szCs w:val="22"/>
        </w:rPr>
        <w:t>s book.</w:t>
      </w:r>
    </w:p>
    <w:p w14:paraId="404B5609"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本单元主要围绕物品的归属展开讨论，通过</w:t>
      </w:r>
      <w:proofErr w:type="spellStart"/>
      <w:r w:rsidRPr="00EF2E8D">
        <w:rPr>
          <w:rFonts w:ascii="Times New Roman" w:hAnsi="Times New Roman" w:cs="Times New Roman"/>
          <w:color w:val="000000"/>
          <w:kern w:val="0"/>
          <w:sz w:val="22"/>
          <w:szCs w:val="22"/>
        </w:rPr>
        <w:t>Lingling</w:t>
      </w:r>
      <w:proofErr w:type="spellEnd"/>
      <w:r w:rsidRPr="00EF2E8D">
        <w:rPr>
          <w:rFonts w:ascii="Times New Roman" w:hAnsi="Times New Roman" w:cs="Times New Roman"/>
          <w:color w:val="000000"/>
          <w:kern w:val="0"/>
          <w:sz w:val="22"/>
          <w:szCs w:val="22"/>
        </w:rPr>
        <w:t>，</w:t>
      </w:r>
      <w:r w:rsidRPr="00EF2E8D">
        <w:rPr>
          <w:rFonts w:ascii="Times New Roman" w:hAnsi="Times New Roman" w:cs="Times New Roman"/>
          <w:color w:val="000000"/>
          <w:kern w:val="0"/>
          <w:sz w:val="22"/>
          <w:szCs w:val="22"/>
        </w:rPr>
        <w:t xml:space="preserve"> Sam </w:t>
      </w:r>
      <w:r w:rsidRPr="00EF2E8D">
        <w:rPr>
          <w:rFonts w:ascii="Times New Roman" w:hAnsi="Times New Roman" w:cs="Times New Roman"/>
          <w:color w:val="000000"/>
          <w:kern w:val="0"/>
          <w:sz w:val="22"/>
          <w:szCs w:val="22"/>
        </w:rPr>
        <w:t>和</w:t>
      </w:r>
      <w:proofErr w:type="spellStart"/>
      <w:r w:rsidRPr="00EF2E8D">
        <w:rPr>
          <w:rFonts w:ascii="Times New Roman" w:hAnsi="Times New Roman" w:cs="Times New Roman"/>
          <w:color w:val="000000"/>
          <w:kern w:val="0"/>
          <w:sz w:val="22"/>
          <w:szCs w:val="22"/>
        </w:rPr>
        <w:t>Daming</w:t>
      </w:r>
      <w:proofErr w:type="spellEnd"/>
      <w:r w:rsidRPr="00EF2E8D">
        <w:rPr>
          <w:rFonts w:ascii="Times New Roman" w:hAnsi="Times New Roman" w:cs="Times New Roman"/>
          <w:color w:val="000000"/>
          <w:kern w:val="0"/>
          <w:sz w:val="22"/>
          <w:szCs w:val="22"/>
        </w:rPr>
        <w:t>在学校碰撞后，东西拿错并归还的情境，教学过程中借助图片，视频和思维导图练习目标语言，帮助学生能在恰当的情境中使用目标语言，培养学生的语言能力，学习能力以发散性思维。</w:t>
      </w:r>
    </w:p>
    <w:p w14:paraId="25305D08"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目标语言</w:t>
      </w:r>
      <w:r w:rsidRPr="00EF2E8D">
        <w:rPr>
          <w:rFonts w:ascii="Times New Roman" w:hAnsi="Times New Roman" w:cs="Times New Roman"/>
          <w:color w:val="000000"/>
          <w:kern w:val="0"/>
          <w:sz w:val="22"/>
          <w:szCs w:val="22"/>
        </w:rPr>
        <w:t>: This is ___’s ______.</w:t>
      </w:r>
    </w:p>
    <w:p w14:paraId="3330FC5B" w14:textId="4B6DB381" w:rsidR="00EF2E8D" w:rsidRPr="00EF2E8D" w:rsidRDefault="00EF2E8D" w:rsidP="00EF2E8D">
      <w:pPr>
        <w:pStyle w:val="a3"/>
        <w:ind w:left="420" w:firstLineChars="0" w:firstLine="0"/>
        <w:rPr>
          <w:rFonts w:ascii="Times New Roman" w:hAnsi="Times New Roman" w:cs="Times New Roman" w:hint="eastAsia"/>
          <w:color w:val="000000"/>
          <w:kern w:val="0"/>
          <w:sz w:val="22"/>
          <w:szCs w:val="22"/>
        </w:rPr>
      </w:pPr>
      <w:r w:rsidRPr="00EF2E8D">
        <w:rPr>
          <w:rFonts w:ascii="Times New Roman" w:hAnsi="Times New Roman" w:cs="Times New Roman" w:hint="eastAsia"/>
          <w:color w:val="000000"/>
          <w:kern w:val="0"/>
          <w:sz w:val="22"/>
          <w:szCs w:val="22"/>
        </w:rPr>
        <w:t>词汇：</w:t>
      </w:r>
      <w:r w:rsidRPr="00EF2E8D">
        <w:rPr>
          <w:rFonts w:ascii="Times New Roman" w:hAnsi="Times New Roman" w:cs="Times New Roman"/>
          <w:color w:val="000000"/>
          <w:kern w:val="0"/>
          <w:sz w:val="22"/>
          <w:szCs w:val="22"/>
        </w:rPr>
        <w:t xml:space="preserve">bring.  </w:t>
      </w:r>
    </w:p>
    <w:p w14:paraId="7D72EF94" w14:textId="4A8C2D29" w:rsidR="00EF2E8D" w:rsidRDefault="00EF2E8D" w:rsidP="00EF2E8D">
      <w:pPr>
        <w:pStyle w:val="a3"/>
        <w:numPr>
          <w:ilvl w:val="0"/>
          <w:numId w:val="1"/>
        </w:numPr>
        <w:ind w:firstLineChars="0"/>
        <w:rPr>
          <w:rFonts w:ascii="Times New Roman" w:hAnsi="Times New Roman" w:cs="Times New Roman"/>
          <w:b/>
          <w:bCs/>
          <w:color w:val="000000"/>
          <w:kern w:val="0"/>
          <w:sz w:val="24"/>
          <w:szCs w:val="24"/>
        </w:rPr>
      </w:pPr>
      <w:r w:rsidRPr="009F590D">
        <w:rPr>
          <w:rFonts w:ascii="Times New Roman" w:hAnsi="Times New Roman" w:cs="Times New Roman"/>
          <w:b/>
          <w:bCs/>
          <w:color w:val="000000"/>
          <w:kern w:val="0"/>
          <w:sz w:val="24"/>
          <w:szCs w:val="24"/>
        </w:rPr>
        <w:t>学情分析</w:t>
      </w:r>
    </w:p>
    <w:p w14:paraId="7EAD5ACD" w14:textId="634A8A74" w:rsidR="00EF2E8D" w:rsidRDefault="00EF2E8D" w:rsidP="00EF2E8D">
      <w:pPr>
        <w:pStyle w:val="a3"/>
        <w:ind w:left="420" w:firstLineChars="0" w:firstLine="0"/>
        <w:rPr>
          <w:rFonts w:ascii="Times New Roman" w:hAnsi="Times New Roman" w:cs="Times New Roman" w:hint="eastAsia"/>
          <w:b/>
          <w:bCs/>
          <w:color w:val="000000"/>
          <w:kern w:val="0"/>
          <w:sz w:val="24"/>
          <w:szCs w:val="24"/>
        </w:rPr>
      </w:pPr>
      <w:r>
        <w:rPr>
          <w:rFonts w:asciiTheme="minorEastAsia" w:hAnsiTheme="minorEastAsia" w:cstheme="minorEastAsia" w:hint="eastAsia"/>
        </w:rPr>
        <w:t>本模块的学习重点是名词所有格形式，在一二年级的教学中已有渗透，因此</w:t>
      </w:r>
      <w:r>
        <w:rPr>
          <w:rFonts w:hint="eastAsia"/>
          <w:kern w:val="0"/>
        </w:rPr>
        <w:t>在本课中学生</w:t>
      </w:r>
      <w:r>
        <w:rPr>
          <w:rFonts w:asciiTheme="minorEastAsia" w:hAnsiTheme="minorEastAsia" w:cstheme="minorEastAsia" w:hint="eastAsia"/>
        </w:rPr>
        <w:t>在图片环游和文本建构的过程中进一步培养学生的综合语言应用能力和发散性思维。</w:t>
      </w:r>
    </w:p>
    <w:p w14:paraId="5C26C6F1" w14:textId="184B25ED" w:rsidR="00EF2E8D" w:rsidRPr="00EF2E8D" w:rsidRDefault="00EF2E8D" w:rsidP="00EF2E8D">
      <w:pPr>
        <w:widowControl/>
        <w:spacing w:line="480" w:lineRule="exact"/>
        <w:jc w:val="left"/>
        <w:textAlignment w:val="baseline"/>
        <w:rPr>
          <w:rFonts w:ascii="Times New Roman" w:hAnsi="Times New Roman" w:cs="Times New Roman"/>
          <w:b/>
          <w:bCs/>
          <w:color w:val="000000"/>
          <w:kern w:val="0"/>
          <w:sz w:val="28"/>
          <w:szCs w:val="28"/>
        </w:rPr>
      </w:pPr>
      <w:r>
        <w:rPr>
          <w:rFonts w:ascii="Times New Roman" w:hAnsi="Times New Roman" w:cs="Times New Roman" w:hint="eastAsia"/>
          <w:b/>
          <w:bCs/>
          <w:color w:val="000000"/>
          <w:kern w:val="0"/>
          <w:sz w:val="28"/>
          <w:szCs w:val="28"/>
        </w:rPr>
        <w:t>三．</w:t>
      </w:r>
      <w:r w:rsidRPr="00EF2E8D">
        <w:rPr>
          <w:rFonts w:ascii="Times New Roman" w:hAnsi="Times New Roman" w:cs="Times New Roman"/>
          <w:b/>
          <w:bCs/>
          <w:color w:val="000000"/>
          <w:kern w:val="0"/>
          <w:sz w:val="28"/>
          <w:szCs w:val="28"/>
        </w:rPr>
        <w:t>教学目标</w:t>
      </w:r>
    </w:p>
    <w:p w14:paraId="2053297C"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语言能力：</w:t>
      </w:r>
    </w:p>
    <w:p w14:paraId="316B3EE8"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1</w:t>
      </w:r>
      <w:r w:rsidRPr="00EF2E8D">
        <w:rPr>
          <w:rFonts w:ascii="Times New Roman" w:hAnsi="Times New Roman" w:cs="Times New Roman"/>
          <w:color w:val="000000"/>
          <w:kern w:val="0"/>
          <w:sz w:val="22"/>
          <w:szCs w:val="22"/>
        </w:rPr>
        <w:t>）理解词汇：</w:t>
      </w:r>
      <w:r w:rsidRPr="00EF2E8D">
        <w:rPr>
          <w:rFonts w:ascii="Times New Roman" w:hAnsi="Times New Roman" w:cs="Times New Roman"/>
          <w:color w:val="000000"/>
          <w:kern w:val="0"/>
          <w:sz w:val="22"/>
          <w:szCs w:val="22"/>
        </w:rPr>
        <w:t>bring.</w:t>
      </w:r>
    </w:p>
    <w:p w14:paraId="7A592158"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 xml:space="preserve">    2</w:t>
      </w:r>
      <w:r w:rsidRPr="00EF2E8D">
        <w:rPr>
          <w:rFonts w:ascii="Times New Roman" w:hAnsi="Times New Roman" w:cs="Times New Roman"/>
          <w:color w:val="000000"/>
          <w:kern w:val="0"/>
          <w:sz w:val="22"/>
          <w:szCs w:val="22"/>
        </w:rPr>
        <w:t>）能够听懂、会说，并在恰当的情境中运用以下目标语言：</w:t>
      </w:r>
    </w:p>
    <w:p w14:paraId="48612FB8"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This is ______’ ______.</w:t>
      </w:r>
    </w:p>
    <w:p w14:paraId="53707E55"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They are not _____’______.</w:t>
      </w:r>
    </w:p>
    <w:p w14:paraId="1DAB7094"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学习能力：</w:t>
      </w:r>
    </w:p>
    <w:p w14:paraId="550A8E3E"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1</w:t>
      </w:r>
      <w:r w:rsidRPr="00EF2E8D">
        <w:rPr>
          <w:rFonts w:ascii="Times New Roman" w:hAnsi="Times New Roman" w:cs="Times New Roman"/>
          <w:color w:val="000000"/>
          <w:kern w:val="0"/>
          <w:sz w:val="22"/>
          <w:szCs w:val="22"/>
        </w:rPr>
        <w:t>）学生能关注图片中的细节，并对其进行描述。</w:t>
      </w:r>
    </w:p>
    <w:p w14:paraId="10FFCE5F"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2</w:t>
      </w:r>
      <w:r w:rsidRPr="00EF2E8D">
        <w:rPr>
          <w:rFonts w:ascii="Times New Roman" w:hAnsi="Times New Roman" w:cs="Times New Roman"/>
          <w:color w:val="000000"/>
          <w:kern w:val="0"/>
          <w:sz w:val="22"/>
          <w:szCs w:val="22"/>
        </w:rPr>
        <w:t>）学生</w:t>
      </w:r>
      <w:proofErr w:type="gramStart"/>
      <w:r w:rsidRPr="00EF2E8D">
        <w:rPr>
          <w:rFonts w:ascii="Times New Roman" w:hAnsi="Times New Roman" w:cs="Times New Roman"/>
          <w:color w:val="000000"/>
          <w:kern w:val="0"/>
          <w:sz w:val="22"/>
          <w:szCs w:val="22"/>
        </w:rPr>
        <w:t>能带着</w:t>
      </w:r>
      <w:proofErr w:type="gramEnd"/>
      <w:r w:rsidRPr="00EF2E8D">
        <w:rPr>
          <w:rFonts w:ascii="Times New Roman" w:hAnsi="Times New Roman" w:cs="Times New Roman"/>
          <w:color w:val="000000"/>
          <w:kern w:val="0"/>
          <w:sz w:val="22"/>
          <w:szCs w:val="22"/>
        </w:rPr>
        <w:t>问题有目的分析文本，获取关键信息。</w:t>
      </w:r>
    </w:p>
    <w:p w14:paraId="409CD0ED"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3</w:t>
      </w:r>
      <w:r w:rsidRPr="00EF2E8D">
        <w:rPr>
          <w:rFonts w:ascii="Times New Roman" w:hAnsi="Times New Roman" w:cs="Times New Roman"/>
          <w:color w:val="000000"/>
          <w:kern w:val="0"/>
          <w:sz w:val="22"/>
          <w:szCs w:val="22"/>
        </w:rPr>
        <w:t>）学生能抓住文本中的趣味点并体验英语学习的乐趣。</w:t>
      </w:r>
    </w:p>
    <w:p w14:paraId="5B07F9B3"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4</w:t>
      </w:r>
      <w:r w:rsidRPr="00EF2E8D">
        <w:rPr>
          <w:rFonts w:ascii="Times New Roman" w:hAnsi="Times New Roman" w:cs="Times New Roman"/>
          <w:color w:val="000000"/>
          <w:kern w:val="0"/>
          <w:sz w:val="22"/>
          <w:szCs w:val="22"/>
        </w:rPr>
        <w:t>）学生能在共建故事过程中主动表达自己的想法，并获得积极的情感体验。</w:t>
      </w:r>
    </w:p>
    <w:p w14:paraId="5C032D8E"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 xml:space="preserve">       </w:t>
      </w:r>
    </w:p>
    <w:p w14:paraId="00F77F26"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文化意识：</w:t>
      </w:r>
    </w:p>
    <w:p w14:paraId="31D59120"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培养学生物归原主的意识。</w:t>
      </w:r>
    </w:p>
    <w:p w14:paraId="692D3491"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思维品质：</w:t>
      </w:r>
    </w:p>
    <w:p w14:paraId="06469002"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1</w:t>
      </w:r>
      <w:r w:rsidRPr="00EF2E8D">
        <w:rPr>
          <w:rFonts w:ascii="Times New Roman" w:hAnsi="Times New Roman" w:cs="Times New Roman"/>
          <w:color w:val="000000"/>
          <w:kern w:val="0"/>
          <w:sz w:val="22"/>
          <w:szCs w:val="22"/>
        </w:rPr>
        <w:t>）通过图片环游，培养学生自主建构故事的能力。</w:t>
      </w:r>
    </w:p>
    <w:p w14:paraId="69B9456B" w14:textId="27F4BBC4" w:rsidR="00EF2E8D" w:rsidRPr="00EF2E8D" w:rsidRDefault="00EF2E8D" w:rsidP="00EF2E8D">
      <w:pPr>
        <w:pStyle w:val="a3"/>
        <w:numPr>
          <w:ilvl w:val="0"/>
          <w:numId w:val="3"/>
        </w:numPr>
        <w:ind w:firstLineChars="0"/>
        <w:rPr>
          <w:rFonts w:ascii="Times New Roman" w:hAnsi="Times New Roman" w:cs="Times New Roman" w:hint="eastAsia"/>
          <w:color w:val="000000"/>
          <w:kern w:val="0"/>
          <w:sz w:val="22"/>
          <w:szCs w:val="22"/>
        </w:rPr>
      </w:pPr>
      <w:r w:rsidRPr="00EF2E8D">
        <w:rPr>
          <w:rFonts w:ascii="Times New Roman" w:hAnsi="Times New Roman" w:cs="Times New Roman"/>
          <w:color w:val="000000"/>
          <w:kern w:val="0"/>
          <w:sz w:val="22"/>
          <w:szCs w:val="22"/>
        </w:rPr>
        <w:t>通过观察，分析，预测，想象，培养学生的发散性思维和逻辑思维能力。</w:t>
      </w:r>
    </w:p>
    <w:p w14:paraId="136DD91B" w14:textId="49704B62" w:rsidR="00EF2E8D" w:rsidRPr="00EF2E8D" w:rsidRDefault="00EF2E8D" w:rsidP="00EF2E8D">
      <w:pPr>
        <w:widowControl/>
        <w:spacing w:line="480" w:lineRule="exact"/>
        <w:jc w:val="left"/>
        <w:textAlignment w:val="baseline"/>
        <w:rPr>
          <w:rFonts w:ascii="Times New Roman" w:hAnsi="Times New Roman" w:cs="Times New Roman"/>
          <w:b/>
          <w:bCs/>
          <w:color w:val="000000"/>
          <w:kern w:val="0"/>
          <w:sz w:val="28"/>
          <w:szCs w:val="28"/>
        </w:rPr>
      </w:pPr>
      <w:r>
        <w:rPr>
          <w:rFonts w:ascii="Times New Roman" w:hAnsi="Times New Roman" w:cs="Times New Roman" w:hint="eastAsia"/>
          <w:b/>
          <w:bCs/>
          <w:color w:val="000000"/>
          <w:kern w:val="0"/>
          <w:sz w:val="28"/>
          <w:szCs w:val="28"/>
        </w:rPr>
        <w:t>四．</w:t>
      </w:r>
      <w:r w:rsidRPr="00EF2E8D">
        <w:rPr>
          <w:rFonts w:ascii="Times New Roman" w:hAnsi="Times New Roman" w:cs="Times New Roman"/>
          <w:b/>
          <w:bCs/>
          <w:color w:val="000000"/>
          <w:kern w:val="0"/>
          <w:sz w:val="28"/>
          <w:szCs w:val="28"/>
        </w:rPr>
        <w:t>教学重点及难点</w:t>
      </w:r>
      <w:r w:rsidRPr="00EF2E8D">
        <w:rPr>
          <w:rFonts w:ascii="Times New Roman" w:hAnsi="Times New Roman" w:cs="Times New Roman"/>
          <w:b/>
          <w:bCs/>
          <w:color w:val="000000"/>
          <w:kern w:val="0"/>
          <w:sz w:val="28"/>
          <w:szCs w:val="28"/>
        </w:rPr>
        <w:t xml:space="preserve"> </w:t>
      </w:r>
    </w:p>
    <w:p w14:paraId="6FE5B57A"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重点：听懂，会说，能在情境中运用以下目标语言：</w:t>
      </w:r>
    </w:p>
    <w:p w14:paraId="5A6FFEBB"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This is ______’ ______.</w:t>
      </w:r>
    </w:p>
    <w:p w14:paraId="158C3E0D"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hint="eastAsia"/>
          <w:color w:val="000000"/>
          <w:kern w:val="0"/>
          <w:sz w:val="22"/>
          <w:szCs w:val="22"/>
        </w:rPr>
        <w:t>难点：让学生能够在恰当的情境中灵活运用目标语言</w:t>
      </w:r>
    </w:p>
    <w:p w14:paraId="403544B3" w14:textId="77777777" w:rsidR="00EF2E8D" w:rsidRPr="00EF2E8D" w:rsidRDefault="00EF2E8D" w:rsidP="00EF2E8D">
      <w:pPr>
        <w:pStyle w:val="a3"/>
        <w:ind w:left="420" w:firstLine="440"/>
        <w:rPr>
          <w:rFonts w:ascii="Times New Roman" w:hAnsi="Times New Roman" w:cs="Times New Roman"/>
          <w:color w:val="000000"/>
          <w:kern w:val="0"/>
          <w:sz w:val="22"/>
          <w:szCs w:val="22"/>
        </w:rPr>
      </w:pPr>
      <w:r w:rsidRPr="00EF2E8D">
        <w:rPr>
          <w:rFonts w:ascii="Times New Roman" w:hAnsi="Times New Roman" w:cs="Times New Roman"/>
          <w:color w:val="000000"/>
          <w:kern w:val="0"/>
          <w:sz w:val="22"/>
          <w:szCs w:val="22"/>
        </w:rPr>
        <w:t>They are not _____’______.</w:t>
      </w:r>
    </w:p>
    <w:p w14:paraId="465FA528" w14:textId="569967E9" w:rsidR="00EF2E8D" w:rsidRPr="00EF2E8D" w:rsidRDefault="00EF2E8D" w:rsidP="00EF2E8D">
      <w:pPr>
        <w:pStyle w:val="a3"/>
        <w:ind w:left="420" w:firstLine="440"/>
        <w:rPr>
          <w:rFonts w:ascii="Times New Roman" w:hAnsi="Times New Roman" w:cs="Times New Roman" w:hint="eastAsia"/>
          <w:color w:val="000000"/>
          <w:kern w:val="0"/>
          <w:sz w:val="22"/>
          <w:szCs w:val="22"/>
        </w:rPr>
      </w:pPr>
      <w:r w:rsidRPr="00EF2E8D">
        <w:rPr>
          <w:rFonts w:ascii="Times New Roman" w:hAnsi="Times New Roman" w:cs="Times New Roman"/>
          <w:color w:val="000000"/>
          <w:kern w:val="0"/>
          <w:sz w:val="22"/>
          <w:szCs w:val="22"/>
        </w:rPr>
        <w:t>They are_______’_______.</w:t>
      </w:r>
    </w:p>
    <w:p w14:paraId="4D6FAF15" w14:textId="29421F0C" w:rsidR="00EF2E8D" w:rsidRPr="00EF2E8D" w:rsidRDefault="00EF2E8D" w:rsidP="00EF2E8D">
      <w:pPr>
        <w:widowControl/>
        <w:spacing w:line="480" w:lineRule="exact"/>
        <w:jc w:val="left"/>
        <w:textAlignment w:val="baseline"/>
        <w:rPr>
          <w:rFonts w:ascii="Times New Roman" w:hAnsi="Times New Roman" w:cs="Times New Roman"/>
          <w:b/>
          <w:bCs/>
          <w:color w:val="000000"/>
          <w:kern w:val="0"/>
          <w:sz w:val="28"/>
          <w:szCs w:val="28"/>
        </w:rPr>
      </w:pPr>
      <w:r>
        <w:rPr>
          <w:rFonts w:ascii="Times New Roman" w:hAnsi="Times New Roman" w:cs="Times New Roman" w:hint="eastAsia"/>
          <w:b/>
          <w:bCs/>
          <w:color w:val="000000"/>
          <w:kern w:val="0"/>
          <w:sz w:val="28"/>
          <w:szCs w:val="28"/>
        </w:rPr>
        <w:lastRenderedPageBreak/>
        <w:t>五．</w:t>
      </w:r>
      <w:r w:rsidRPr="00EF2E8D">
        <w:rPr>
          <w:rFonts w:ascii="Times New Roman" w:hAnsi="Times New Roman" w:cs="Times New Roman"/>
          <w:b/>
          <w:bCs/>
          <w:color w:val="000000"/>
          <w:kern w:val="0"/>
          <w:sz w:val="28"/>
          <w:szCs w:val="28"/>
        </w:rPr>
        <w:t>教学辅助</w:t>
      </w:r>
    </w:p>
    <w:p w14:paraId="7CC906F4" w14:textId="54888640" w:rsidR="00EF2E8D" w:rsidRPr="00EF2E8D" w:rsidRDefault="00EF2E8D" w:rsidP="00EF2E8D">
      <w:pPr>
        <w:widowControl/>
        <w:spacing w:line="480" w:lineRule="exact"/>
        <w:ind w:firstLineChars="200" w:firstLine="440"/>
        <w:jc w:val="left"/>
        <w:textAlignment w:val="baseline"/>
        <w:rPr>
          <w:rFonts w:ascii="Times New Roman" w:hAnsi="Times New Roman" w:cs="Times New Roman" w:hint="eastAsia"/>
          <w:color w:val="000000"/>
          <w:kern w:val="0"/>
          <w:sz w:val="22"/>
          <w:szCs w:val="22"/>
        </w:rPr>
      </w:pPr>
      <w:r w:rsidRPr="00EF2E8D">
        <w:rPr>
          <w:rFonts w:ascii="Times New Roman" w:hAnsi="Times New Roman" w:cs="Times New Roman" w:hint="eastAsia"/>
          <w:color w:val="000000"/>
          <w:kern w:val="0"/>
          <w:sz w:val="22"/>
          <w:szCs w:val="22"/>
        </w:rPr>
        <w:t>卡片、多媒体课件等</w:t>
      </w:r>
    </w:p>
    <w:p w14:paraId="20BEB1FA" w14:textId="64315E2C" w:rsidR="00EF2E8D" w:rsidRPr="00EF2E8D" w:rsidRDefault="00EF2E8D" w:rsidP="00EF2E8D">
      <w:pPr>
        <w:pStyle w:val="a3"/>
        <w:widowControl/>
        <w:numPr>
          <w:ilvl w:val="0"/>
          <w:numId w:val="4"/>
        </w:numPr>
        <w:spacing w:line="480" w:lineRule="exact"/>
        <w:ind w:firstLineChars="0"/>
        <w:jc w:val="left"/>
        <w:textAlignment w:val="baseline"/>
        <w:rPr>
          <w:rFonts w:ascii="Times New Roman" w:hAnsi="Times New Roman" w:cs="Times New Roman"/>
          <w:b/>
          <w:bCs/>
          <w:color w:val="000000"/>
          <w:kern w:val="0"/>
          <w:sz w:val="28"/>
          <w:szCs w:val="28"/>
        </w:rPr>
      </w:pPr>
      <w:r w:rsidRPr="00EF2E8D">
        <w:rPr>
          <w:rFonts w:ascii="Times New Roman" w:hAnsi="Times New Roman" w:cs="Times New Roman" w:hint="eastAsia"/>
          <w:b/>
          <w:bCs/>
          <w:color w:val="000000"/>
          <w:kern w:val="0"/>
          <w:sz w:val="28"/>
          <w:szCs w:val="28"/>
        </w:rPr>
        <w:t>教学步骤</w:t>
      </w:r>
    </w:p>
    <w:p w14:paraId="0ECCFAA1"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Step 1 </w:t>
      </w:r>
      <w:r w:rsidRPr="00EF2E8D">
        <w:rPr>
          <w:rFonts w:ascii="Times New Roman" w:hAnsi="Times New Roman" w:cs="Times New Roman"/>
          <w:color w:val="000000"/>
          <w:kern w:val="0"/>
          <w:sz w:val="28"/>
          <w:szCs w:val="28"/>
        </w:rPr>
        <w:t>：</w:t>
      </w:r>
      <w:r w:rsidRPr="00EF2E8D">
        <w:rPr>
          <w:rFonts w:ascii="Times New Roman" w:hAnsi="Times New Roman" w:cs="Times New Roman"/>
          <w:color w:val="000000"/>
          <w:kern w:val="0"/>
          <w:sz w:val="28"/>
          <w:szCs w:val="28"/>
        </w:rPr>
        <w:t>Warm-up</w:t>
      </w:r>
    </w:p>
    <w:p w14:paraId="68B7BA7E"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1.</w:t>
      </w:r>
      <w:r w:rsidRPr="00EF2E8D">
        <w:rPr>
          <w:rFonts w:ascii="Times New Roman" w:hAnsi="Times New Roman" w:cs="Times New Roman"/>
          <w:color w:val="000000"/>
          <w:kern w:val="0"/>
          <w:sz w:val="28"/>
          <w:szCs w:val="28"/>
        </w:rPr>
        <w:tab/>
        <w:t xml:space="preserve">Greetings: Good morning, boys and girls. How are you? </w:t>
      </w:r>
    </w:p>
    <w:p w14:paraId="6B7A62F7"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2.</w:t>
      </w:r>
      <w:r w:rsidRPr="00EF2E8D">
        <w:rPr>
          <w:rFonts w:ascii="Times New Roman" w:hAnsi="Times New Roman" w:cs="Times New Roman"/>
          <w:color w:val="000000"/>
          <w:kern w:val="0"/>
          <w:sz w:val="28"/>
          <w:szCs w:val="28"/>
        </w:rPr>
        <w:tab/>
        <w:t>Chant together: Is it Amy’s cat? / Is it Sam’s dog?</w:t>
      </w:r>
    </w:p>
    <w:p w14:paraId="51338CD9"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3.</w:t>
      </w:r>
      <w:r w:rsidRPr="00EF2E8D">
        <w:rPr>
          <w:rFonts w:ascii="Times New Roman" w:hAnsi="Times New Roman" w:cs="Times New Roman"/>
          <w:color w:val="000000"/>
          <w:kern w:val="0"/>
          <w:sz w:val="28"/>
          <w:szCs w:val="28"/>
        </w:rPr>
        <w:tab/>
        <w:t xml:space="preserve">Free talk: </w:t>
      </w:r>
    </w:p>
    <w:p w14:paraId="41AF490F"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Do you have any questions about picture 1?</w:t>
      </w:r>
    </w:p>
    <w:p w14:paraId="7C929153"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Step 2: Activity 2</w:t>
      </w:r>
    </w:p>
    <w:p w14:paraId="1DDE04EE"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1)</w:t>
      </w:r>
      <w:r w:rsidRPr="00EF2E8D">
        <w:rPr>
          <w:rFonts w:ascii="Times New Roman" w:hAnsi="Times New Roman" w:cs="Times New Roman"/>
          <w:color w:val="000000"/>
          <w:kern w:val="0"/>
          <w:sz w:val="28"/>
          <w:szCs w:val="28"/>
        </w:rPr>
        <w:tab/>
        <w:t xml:space="preserve">Prediction: </w:t>
      </w:r>
      <w:proofErr w:type="gramStart"/>
      <w:r w:rsidRPr="00EF2E8D">
        <w:rPr>
          <w:rFonts w:ascii="Times New Roman" w:hAnsi="Times New Roman" w:cs="Times New Roman"/>
          <w:color w:val="000000"/>
          <w:kern w:val="0"/>
          <w:sz w:val="28"/>
          <w:szCs w:val="28"/>
        </w:rPr>
        <w:t>( Activity</w:t>
      </w:r>
      <w:proofErr w:type="gramEnd"/>
      <w:r w:rsidRPr="00EF2E8D">
        <w:rPr>
          <w:rFonts w:ascii="Times New Roman" w:hAnsi="Times New Roman" w:cs="Times New Roman"/>
          <w:color w:val="000000"/>
          <w:kern w:val="0"/>
          <w:sz w:val="28"/>
          <w:szCs w:val="28"/>
        </w:rPr>
        <w:t xml:space="preserve"> 2 Picture 1)</w:t>
      </w:r>
    </w:p>
    <w:p w14:paraId="696FE7F7"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T: Are these </w:t>
      </w:r>
      <w:proofErr w:type="spellStart"/>
      <w:r w:rsidRPr="00EF2E8D">
        <w:rPr>
          <w:rFonts w:ascii="Times New Roman" w:hAnsi="Times New Roman" w:cs="Times New Roman"/>
          <w:color w:val="000000"/>
          <w:kern w:val="0"/>
          <w:sz w:val="28"/>
          <w:szCs w:val="28"/>
        </w:rPr>
        <w:t>Lingling’s</w:t>
      </w:r>
      <w:proofErr w:type="spellEnd"/>
      <w:r w:rsidRPr="00EF2E8D">
        <w:rPr>
          <w:rFonts w:ascii="Times New Roman" w:hAnsi="Times New Roman" w:cs="Times New Roman"/>
          <w:color w:val="000000"/>
          <w:kern w:val="0"/>
          <w:sz w:val="28"/>
          <w:szCs w:val="28"/>
        </w:rPr>
        <w:t xml:space="preserve"> things?  (Enjoy the video.)</w:t>
      </w:r>
    </w:p>
    <w:p w14:paraId="0522CFD7"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  Whose things are these?    What time is it?  How is Sam. What does Sam say?</w:t>
      </w:r>
    </w:p>
    <w:p w14:paraId="238C2E2B"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  If you were </w:t>
      </w:r>
      <w:proofErr w:type="spellStart"/>
      <w:r w:rsidRPr="00EF2E8D">
        <w:rPr>
          <w:rFonts w:ascii="Times New Roman" w:hAnsi="Times New Roman" w:cs="Times New Roman"/>
          <w:color w:val="000000"/>
          <w:kern w:val="0"/>
          <w:sz w:val="28"/>
          <w:szCs w:val="28"/>
        </w:rPr>
        <w:t>Lingling</w:t>
      </w:r>
      <w:proofErr w:type="spellEnd"/>
      <w:r w:rsidRPr="00EF2E8D">
        <w:rPr>
          <w:rFonts w:ascii="Times New Roman" w:hAnsi="Times New Roman" w:cs="Times New Roman"/>
          <w:color w:val="000000"/>
          <w:kern w:val="0"/>
          <w:sz w:val="28"/>
          <w:szCs w:val="28"/>
        </w:rPr>
        <w:t>, what would you say?</w:t>
      </w:r>
    </w:p>
    <w:p w14:paraId="53D3F0E6"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Activity 2 Picture 2</w:t>
      </w:r>
    </w:p>
    <w:p w14:paraId="04CD9A20"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  How is Sam now? If you were Sam/ </w:t>
      </w:r>
      <w:proofErr w:type="spellStart"/>
      <w:r w:rsidRPr="00EF2E8D">
        <w:rPr>
          <w:rFonts w:ascii="Times New Roman" w:hAnsi="Times New Roman" w:cs="Times New Roman"/>
          <w:color w:val="000000"/>
          <w:kern w:val="0"/>
          <w:sz w:val="28"/>
          <w:szCs w:val="28"/>
        </w:rPr>
        <w:t>Lingling</w:t>
      </w:r>
      <w:proofErr w:type="spellEnd"/>
      <w:r w:rsidRPr="00EF2E8D">
        <w:rPr>
          <w:rFonts w:ascii="Times New Roman" w:hAnsi="Times New Roman" w:cs="Times New Roman"/>
          <w:color w:val="000000"/>
          <w:kern w:val="0"/>
          <w:sz w:val="28"/>
          <w:szCs w:val="28"/>
        </w:rPr>
        <w:t>, what would you say?</w:t>
      </w:r>
    </w:p>
    <w:p w14:paraId="5E9E66AF"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Activity 2 Picture 3</w:t>
      </w:r>
    </w:p>
    <w:p w14:paraId="7DD63617" w14:textId="77777777" w:rsidR="00EF2E8D" w:rsidRPr="00EF2E8D" w:rsidRDefault="00EF2E8D" w:rsidP="00EF2E8D">
      <w:pPr>
        <w:rPr>
          <w:rFonts w:ascii="Times New Roman" w:hAnsi="Times New Roman" w:cs="Times New Roman"/>
          <w:color w:val="000000"/>
          <w:kern w:val="0"/>
          <w:sz w:val="28"/>
          <w:szCs w:val="28"/>
        </w:rPr>
      </w:pPr>
      <w:proofErr w:type="gramStart"/>
      <w:r w:rsidRPr="00EF2E8D">
        <w:rPr>
          <w:rFonts w:ascii="Times New Roman" w:hAnsi="Times New Roman" w:cs="Times New Roman"/>
          <w:color w:val="000000"/>
          <w:kern w:val="0"/>
          <w:sz w:val="28"/>
          <w:szCs w:val="28"/>
        </w:rPr>
        <w:t>Listen ,whose</w:t>
      </w:r>
      <w:proofErr w:type="gramEnd"/>
      <w:r w:rsidRPr="00EF2E8D">
        <w:rPr>
          <w:rFonts w:ascii="Times New Roman" w:hAnsi="Times New Roman" w:cs="Times New Roman"/>
          <w:color w:val="000000"/>
          <w:kern w:val="0"/>
          <w:sz w:val="28"/>
          <w:szCs w:val="28"/>
        </w:rPr>
        <w:t xml:space="preserve"> books are these? </w:t>
      </w:r>
    </w:p>
    <w:p w14:paraId="1DE60D7D"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Activity 2 Picture 4</w:t>
      </w:r>
    </w:p>
    <w:p w14:paraId="1DA03513"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(Look at the picture) Work in 2:  Guess</w:t>
      </w:r>
      <w:r w:rsidRPr="00EF2E8D">
        <w:rPr>
          <w:rFonts w:ascii="Times New Roman" w:hAnsi="Times New Roman" w:cs="Times New Roman"/>
          <w:color w:val="000000"/>
          <w:kern w:val="0"/>
          <w:sz w:val="28"/>
          <w:szCs w:val="28"/>
        </w:rPr>
        <w:t>：</w:t>
      </w:r>
      <w:r w:rsidRPr="00EF2E8D">
        <w:rPr>
          <w:rFonts w:ascii="Times New Roman" w:hAnsi="Times New Roman" w:cs="Times New Roman"/>
          <w:color w:val="000000"/>
          <w:kern w:val="0"/>
          <w:sz w:val="28"/>
          <w:szCs w:val="28"/>
        </w:rPr>
        <w:t xml:space="preserve"> What does </w:t>
      </w:r>
      <w:proofErr w:type="spellStart"/>
      <w:r w:rsidRPr="00EF2E8D">
        <w:rPr>
          <w:rFonts w:ascii="Times New Roman" w:hAnsi="Times New Roman" w:cs="Times New Roman"/>
          <w:color w:val="000000"/>
          <w:kern w:val="0"/>
          <w:sz w:val="28"/>
          <w:szCs w:val="28"/>
        </w:rPr>
        <w:t>Daming</w:t>
      </w:r>
      <w:proofErr w:type="spellEnd"/>
      <w:r w:rsidRPr="00EF2E8D">
        <w:rPr>
          <w:rFonts w:ascii="Times New Roman" w:hAnsi="Times New Roman" w:cs="Times New Roman"/>
          <w:color w:val="000000"/>
          <w:kern w:val="0"/>
          <w:sz w:val="28"/>
          <w:szCs w:val="28"/>
        </w:rPr>
        <w:t xml:space="preserve"> say?</w:t>
      </w:r>
    </w:p>
    <w:p w14:paraId="2620EA61"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Activity 2 Picture 5</w:t>
      </w:r>
    </w:p>
    <w:p w14:paraId="57CC41DC"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Look, who is coming?  How is </w:t>
      </w:r>
      <w:proofErr w:type="spellStart"/>
      <w:r w:rsidRPr="00EF2E8D">
        <w:rPr>
          <w:rFonts w:ascii="Times New Roman" w:hAnsi="Times New Roman" w:cs="Times New Roman"/>
          <w:color w:val="000000"/>
          <w:kern w:val="0"/>
          <w:sz w:val="28"/>
          <w:szCs w:val="28"/>
        </w:rPr>
        <w:t>Ms</w:t>
      </w:r>
      <w:proofErr w:type="spellEnd"/>
      <w:r w:rsidRPr="00EF2E8D">
        <w:rPr>
          <w:rFonts w:ascii="Times New Roman" w:hAnsi="Times New Roman" w:cs="Times New Roman"/>
          <w:color w:val="000000"/>
          <w:kern w:val="0"/>
          <w:sz w:val="28"/>
          <w:szCs w:val="28"/>
        </w:rPr>
        <w:t xml:space="preserve"> Smart?  If you were </w:t>
      </w:r>
      <w:proofErr w:type="spellStart"/>
      <w:r w:rsidRPr="00EF2E8D">
        <w:rPr>
          <w:rFonts w:ascii="Times New Roman" w:hAnsi="Times New Roman" w:cs="Times New Roman"/>
          <w:color w:val="000000"/>
          <w:kern w:val="0"/>
          <w:sz w:val="28"/>
          <w:szCs w:val="28"/>
        </w:rPr>
        <w:t>Ms</w:t>
      </w:r>
      <w:proofErr w:type="spellEnd"/>
      <w:r w:rsidRPr="00EF2E8D">
        <w:rPr>
          <w:rFonts w:ascii="Times New Roman" w:hAnsi="Times New Roman" w:cs="Times New Roman"/>
          <w:color w:val="000000"/>
          <w:kern w:val="0"/>
          <w:sz w:val="28"/>
          <w:szCs w:val="28"/>
        </w:rPr>
        <w:t xml:space="preserve"> Smart, what would you say?</w:t>
      </w:r>
    </w:p>
    <w:p w14:paraId="52077EB8"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lastRenderedPageBreak/>
        <w:t xml:space="preserve">Are these </w:t>
      </w:r>
      <w:proofErr w:type="spellStart"/>
      <w:r w:rsidRPr="00EF2E8D">
        <w:rPr>
          <w:rFonts w:ascii="Times New Roman" w:hAnsi="Times New Roman" w:cs="Times New Roman"/>
          <w:color w:val="000000"/>
          <w:kern w:val="0"/>
          <w:sz w:val="28"/>
          <w:szCs w:val="28"/>
        </w:rPr>
        <w:t>Lingling’s</w:t>
      </w:r>
      <w:proofErr w:type="spellEnd"/>
      <w:r w:rsidRPr="00EF2E8D">
        <w:rPr>
          <w:rFonts w:ascii="Times New Roman" w:hAnsi="Times New Roman" w:cs="Times New Roman"/>
          <w:color w:val="000000"/>
          <w:kern w:val="0"/>
          <w:sz w:val="28"/>
          <w:szCs w:val="28"/>
        </w:rPr>
        <w:t xml:space="preserve"> toys?</w:t>
      </w:r>
    </w:p>
    <w:p w14:paraId="049544F8"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Role play</w:t>
      </w:r>
    </w:p>
    <w:p w14:paraId="6D8395B0"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Activity 2 Picture 6</w:t>
      </w:r>
    </w:p>
    <w:p w14:paraId="6C127898"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Work in 4: Read the picture 6:  Whose ball/toy horse is it? </w:t>
      </w:r>
    </w:p>
    <w:p w14:paraId="1BA96292"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Step 3: Listen and read (Activity 2)</w:t>
      </w:r>
    </w:p>
    <w:p w14:paraId="4C373E8D" w14:textId="77777777" w:rsidR="00EF2E8D" w:rsidRPr="00EF2E8D" w:rsidRDefault="00EF2E8D" w:rsidP="00EF2E8D">
      <w:pPr>
        <w:rPr>
          <w:rFonts w:ascii="Times New Roman" w:hAnsi="Times New Roman" w:cs="Times New Roman"/>
          <w:color w:val="000000"/>
          <w:kern w:val="0"/>
          <w:sz w:val="28"/>
          <w:szCs w:val="28"/>
        </w:rPr>
      </w:pPr>
      <w:r w:rsidRPr="00EF2E8D">
        <w:rPr>
          <w:rFonts w:ascii="Times New Roman" w:hAnsi="Times New Roman" w:cs="Times New Roman"/>
          <w:color w:val="000000"/>
          <w:kern w:val="0"/>
          <w:sz w:val="28"/>
          <w:szCs w:val="28"/>
        </w:rPr>
        <w:t xml:space="preserve">Step 4: Role </w:t>
      </w:r>
      <w:proofErr w:type="gramStart"/>
      <w:r w:rsidRPr="00EF2E8D">
        <w:rPr>
          <w:rFonts w:ascii="Times New Roman" w:hAnsi="Times New Roman" w:cs="Times New Roman"/>
          <w:color w:val="000000"/>
          <w:kern w:val="0"/>
          <w:sz w:val="28"/>
          <w:szCs w:val="28"/>
        </w:rPr>
        <w:t>play.(</w:t>
      </w:r>
      <w:proofErr w:type="gramEnd"/>
      <w:r w:rsidRPr="00EF2E8D">
        <w:rPr>
          <w:rFonts w:ascii="Times New Roman" w:hAnsi="Times New Roman" w:cs="Times New Roman"/>
          <w:color w:val="000000"/>
          <w:kern w:val="0"/>
          <w:sz w:val="28"/>
          <w:szCs w:val="28"/>
        </w:rPr>
        <w:t>Choose one of the scenes)</w:t>
      </w:r>
    </w:p>
    <w:p w14:paraId="660FE44F" w14:textId="77777777" w:rsidR="008B7FD9" w:rsidRPr="00EF2E8D" w:rsidRDefault="008B7FD9">
      <w:pPr>
        <w:rPr>
          <w:rFonts w:ascii="Times New Roman" w:hAnsi="Times New Roman" w:cs="Times New Roman"/>
          <w:color w:val="000000"/>
          <w:kern w:val="0"/>
          <w:sz w:val="28"/>
          <w:szCs w:val="28"/>
        </w:rPr>
      </w:pPr>
    </w:p>
    <w:sectPr w:rsidR="008B7FD9" w:rsidRPr="00EF2E8D" w:rsidSect="00BB6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F5148C"/>
    <w:multiLevelType w:val="hybridMultilevel"/>
    <w:tmpl w:val="D24066B0"/>
    <w:lvl w:ilvl="0" w:tplc="1FC6556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63B247B"/>
    <w:multiLevelType w:val="hybridMultilevel"/>
    <w:tmpl w:val="084802CE"/>
    <w:lvl w:ilvl="0" w:tplc="CE5E7120">
      <w:start w:val="2"/>
      <w:numFmt w:val="decimal"/>
      <w:lvlText w:val="%1）"/>
      <w:lvlJc w:val="left"/>
      <w:pPr>
        <w:ind w:left="780" w:hanging="360"/>
      </w:pPr>
      <w:rPr>
        <w:rFonts w:hint="default"/>
      </w:rPr>
    </w:lvl>
    <w:lvl w:ilvl="1" w:tplc="8F820D3A">
      <w:start w:val="3"/>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8E67C8B"/>
    <w:multiLevelType w:val="hybridMultilevel"/>
    <w:tmpl w:val="238C0002"/>
    <w:lvl w:ilvl="0" w:tplc="9D90184A">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D34EB7"/>
    <w:multiLevelType w:val="hybridMultilevel"/>
    <w:tmpl w:val="60A4CF4A"/>
    <w:lvl w:ilvl="0" w:tplc="175A24A0">
      <w:start w:val="2"/>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8D"/>
    <w:rsid w:val="000216BA"/>
    <w:rsid w:val="00032E5B"/>
    <w:rsid w:val="00045F67"/>
    <w:rsid w:val="00050E91"/>
    <w:rsid w:val="00053070"/>
    <w:rsid w:val="00067F94"/>
    <w:rsid w:val="00083411"/>
    <w:rsid w:val="000D4079"/>
    <w:rsid w:val="00114234"/>
    <w:rsid w:val="001208A6"/>
    <w:rsid w:val="001210A1"/>
    <w:rsid w:val="00133F17"/>
    <w:rsid w:val="00137E00"/>
    <w:rsid w:val="00182F89"/>
    <w:rsid w:val="001845E9"/>
    <w:rsid w:val="001937D7"/>
    <w:rsid w:val="00194581"/>
    <w:rsid w:val="001C003F"/>
    <w:rsid w:val="001C24C3"/>
    <w:rsid w:val="001C2DCD"/>
    <w:rsid w:val="001D57C4"/>
    <w:rsid w:val="001E1F1A"/>
    <w:rsid w:val="001E63A0"/>
    <w:rsid w:val="001F603E"/>
    <w:rsid w:val="001F7F7B"/>
    <w:rsid w:val="00206E2B"/>
    <w:rsid w:val="002110AB"/>
    <w:rsid w:val="0022474D"/>
    <w:rsid w:val="00233358"/>
    <w:rsid w:val="00233EF1"/>
    <w:rsid w:val="00263279"/>
    <w:rsid w:val="002951E1"/>
    <w:rsid w:val="002A3B81"/>
    <w:rsid w:val="002A66E6"/>
    <w:rsid w:val="002C42D5"/>
    <w:rsid w:val="002D26F7"/>
    <w:rsid w:val="002E6CCD"/>
    <w:rsid w:val="0032112D"/>
    <w:rsid w:val="003646C6"/>
    <w:rsid w:val="00375464"/>
    <w:rsid w:val="003967CD"/>
    <w:rsid w:val="003A272E"/>
    <w:rsid w:val="003A5D80"/>
    <w:rsid w:val="003B50A9"/>
    <w:rsid w:val="003D4B75"/>
    <w:rsid w:val="003E473F"/>
    <w:rsid w:val="003E76FE"/>
    <w:rsid w:val="00404689"/>
    <w:rsid w:val="00425E91"/>
    <w:rsid w:val="00473144"/>
    <w:rsid w:val="00496397"/>
    <w:rsid w:val="004A2340"/>
    <w:rsid w:val="004E4212"/>
    <w:rsid w:val="005002ED"/>
    <w:rsid w:val="0051509C"/>
    <w:rsid w:val="005C34B1"/>
    <w:rsid w:val="005D4390"/>
    <w:rsid w:val="005D4A51"/>
    <w:rsid w:val="005E4112"/>
    <w:rsid w:val="005E5BD7"/>
    <w:rsid w:val="0061264F"/>
    <w:rsid w:val="00613B6C"/>
    <w:rsid w:val="00625CCA"/>
    <w:rsid w:val="00640023"/>
    <w:rsid w:val="00664126"/>
    <w:rsid w:val="00695E2A"/>
    <w:rsid w:val="00696E6C"/>
    <w:rsid w:val="006B3D27"/>
    <w:rsid w:val="006F0194"/>
    <w:rsid w:val="007148C7"/>
    <w:rsid w:val="0071712D"/>
    <w:rsid w:val="00722DA0"/>
    <w:rsid w:val="00760C93"/>
    <w:rsid w:val="007771A1"/>
    <w:rsid w:val="00780CAB"/>
    <w:rsid w:val="00796361"/>
    <w:rsid w:val="007C237C"/>
    <w:rsid w:val="007D10BB"/>
    <w:rsid w:val="007D7677"/>
    <w:rsid w:val="008026F7"/>
    <w:rsid w:val="0081280E"/>
    <w:rsid w:val="00821316"/>
    <w:rsid w:val="00827A3B"/>
    <w:rsid w:val="00840331"/>
    <w:rsid w:val="008416E5"/>
    <w:rsid w:val="008435E9"/>
    <w:rsid w:val="00850C87"/>
    <w:rsid w:val="00882AB3"/>
    <w:rsid w:val="00887D22"/>
    <w:rsid w:val="00895178"/>
    <w:rsid w:val="00897749"/>
    <w:rsid w:val="008B7FD9"/>
    <w:rsid w:val="008C0FB3"/>
    <w:rsid w:val="008C5713"/>
    <w:rsid w:val="008F1E2C"/>
    <w:rsid w:val="00905332"/>
    <w:rsid w:val="00911121"/>
    <w:rsid w:val="00911CC6"/>
    <w:rsid w:val="00944EFD"/>
    <w:rsid w:val="0095278F"/>
    <w:rsid w:val="00981815"/>
    <w:rsid w:val="00986BED"/>
    <w:rsid w:val="009A41BB"/>
    <w:rsid w:val="00A0261E"/>
    <w:rsid w:val="00A123F9"/>
    <w:rsid w:val="00A34557"/>
    <w:rsid w:val="00A40C51"/>
    <w:rsid w:val="00A44EFA"/>
    <w:rsid w:val="00A94203"/>
    <w:rsid w:val="00A95247"/>
    <w:rsid w:val="00AB2EDF"/>
    <w:rsid w:val="00AC2277"/>
    <w:rsid w:val="00AC7BEE"/>
    <w:rsid w:val="00AE4208"/>
    <w:rsid w:val="00AF433C"/>
    <w:rsid w:val="00B40D1A"/>
    <w:rsid w:val="00B44339"/>
    <w:rsid w:val="00B6242C"/>
    <w:rsid w:val="00B630AB"/>
    <w:rsid w:val="00B702E1"/>
    <w:rsid w:val="00B708E3"/>
    <w:rsid w:val="00B728CB"/>
    <w:rsid w:val="00B801CB"/>
    <w:rsid w:val="00B80CC4"/>
    <w:rsid w:val="00B83B7E"/>
    <w:rsid w:val="00B92170"/>
    <w:rsid w:val="00BA7192"/>
    <w:rsid w:val="00BB39FA"/>
    <w:rsid w:val="00BB6D20"/>
    <w:rsid w:val="00BC19F1"/>
    <w:rsid w:val="00C01422"/>
    <w:rsid w:val="00C1039D"/>
    <w:rsid w:val="00C168B3"/>
    <w:rsid w:val="00C31D9C"/>
    <w:rsid w:val="00C32537"/>
    <w:rsid w:val="00C35A12"/>
    <w:rsid w:val="00C50B4F"/>
    <w:rsid w:val="00C96673"/>
    <w:rsid w:val="00CC1FFD"/>
    <w:rsid w:val="00CE5F62"/>
    <w:rsid w:val="00CF3800"/>
    <w:rsid w:val="00D00FB8"/>
    <w:rsid w:val="00D70B7B"/>
    <w:rsid w:val="00D73719"/>
    <w:rsid w:val="00D75A90"/>
    <w:rsid w:val="00D76032"/>
    <w:rsid w:val="00D86403"/>
    <w:rsid w:val="00D923FC"/>
    <w:rsid w:val="00D97ABF"/>
    <w:rsid w:val="00DD7016"/>
    <w:rsid w:val="00DE17C1"/>
    <w:rsid w:val="00E0117C"/>
    <w:rsid w:val="00E232B0"/>
    <w:rsid w:val="00E41B6D"/>
    <w:rsid w:val="00E5122A"/>
    <w:rsid w:val="00E620D4"/>
    <w:rsid w:val="00E95CAC"/>
    <w:rsid w:val="00EF2E8D"/>
    <w:rsid w:val="00F42C77"/>
    <w:rsid w:val="00F61B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D661"/>
  <w15:chartTrackingRefBased/>
  <w15:docId w15:val="{9907AD77-689D-43E4-A751-73B37895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E8D"/>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E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wangli891011</dc:creator>
  <cp:keywords/>
  <dc:description/>
  <cp:lastModifiedBy>wangli891011</cp:lastModifiedBy>
  <cp:revision>1</cp:revision>
  <dcterms:created xsi:type="dcterms:W3CDTF">2021-01-03T15:15:00Z</dcterms:created>
  <dcterms:modified xsi:type="dcterms:W3CDTF">2021-01-03T15:23:00Z</dcterms:modified>
</cp:coreProperties>
</file>