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棠外高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2018级化学一轮复习</w:t>
      </w:r>
    </w:p>
    <w:p>
      <w:pPr>
        <w:keepNext w:val="0"/>
        <w:keepLines w:val="0"/>
        <w:pageBreakBefore w:val="0"/>
        <w:widowControl w:val="0"/>
        <w:tabs>
          <w:tab w:val="left" w:pos="6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《化学平衡常数》复习学案</w:t>
      </w:r>
    </w:p>
    <w:p>
      <w:pPr>
        <w:keepNext w:val="0"/>
        <w:keepLines w:val="0"/>
        <w:pageBreakBefore w:val="0"/>
        <w:widowControl w:val="0"/>
        <w:tabs>
          <w:tab w:val="left" w:pos="64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right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eastAsia="zh-CN"/>
        </w:rPr>
        <w:t>成都棠湖外国语学校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eastAsia="zh-CN"/>
        </w:rPr>
        <w:t>华英利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【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考纲要求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1.了解化学平衡常数(</w:t>
      </w:r>
      <w:r>
        <w:rPr>
          <w:rFonts w:ascii="Times New Roman" w:hAnsi="Times New Roman" w:cs="Times New Roman"/>
          <w:i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>)的含义，能利</w:t>
      </w:r>
      <w:r>
        <w:rPr>
          <w:rFonts w:hint="eastAsia" w:ascii="Times New Roman" w:hAnsi="Times New Roman" w:cs="Times New Roman"/>
          <w:sz w:val="21"/>
          <w:szCs w:val="21"/>
        </w:rPr>
        <w:t>用化学平衡常数进行相关计算。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能正确计算化学反应的转化率(α)。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sz w:val="21"/>
          <w:szCs w:val="21"/>
        </w:rPr>
        <w:t>能熟练准确写出各类平衡常数的表达式，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清楚</w:t>
      </w:r>
      <w:r>
        <w:rPr>
          <w:rFonts w:hint="eastAsia" w:ascii="Times New Roman" w:hAnsi="Times New Roman" w:cs="Times New Roman"/>
          <w:sz w:val="21"/>
          <w:szCs w:val="21"/>
        </w:rPr>
        <w:t>平衡常数的意义及影响因素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cs="Times New Roman"/>
          <w:sz w:val="21"/>
          <w:szCs w:val="21"/>
        </w:rPr>
        <w:t>能综合题目中各种信息，熟练列出三行式计算化学平衡常数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cs="Times New Roman"/>
          <w:sz w:val="21"/>
          <w:szCs w:val="21"/>
        </w:rPr>
        <w:t>了解化学平衡常数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及其他各类平衡常数</w:t>
      </w:r>
      <w:r>
        <w:rPr>
          <w:rFonts w:hint="eastAsia" w:ascii="Times New Roman" w:hAnsi="Times New Roman" w:cs="Times New Roman"/>
          <w:sz w:val="21"/>
          <w:szCs w:val="21"/>
        </w:rPr>
        <w:t>的意义，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初步建立大平衡思想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【学习过程】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64" w:lineRule="auto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课前活动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平衡常数的含义与表达式</w:t>
      </w:r>
    </w:p>
    <w:tbl>
      <w:tblPr>
        <w:tblStyle w:val="5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活动形式</w:t>
            </w:r>
          </w:p>
        </w:tc>
        <w:tc>
          <w:tcPr>
            <w:tcW w:w="9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1" w:hRule="atLeast"/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复习前测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阅读教材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自主梳理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绘制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思维导图</w:t>
            </w:r>
          </w:p>
        </w:tc>
        <w:tc>
          <w:tcPr>
            <w:tcW w:w="918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【复习前测】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判断正误(正确的打</w:t>
            </w:r>
            <w:r>
              <w:rPr>
                <w:rFonts w:hAnsi="宋体" w:cs="Times New Roman"/>
                <w:sz w:val="21"/>
                <w:szCs w:val="21"/>
              </w:rPr>
              <w:t>“√”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，错误的打</w:t>
            </w:r>
            <w:r>
              <w:rPr>
                <w:rFonts w:hAnsi="宋体" w:cs="Times New Roman"/>
                <w:sz w:val="21"/>
                <w:szCs w:val="21"/>
              </w:rPr>
              <w:t>“×”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(1)平衡常数表达式中，可以是物质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的任一浓度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(2)催化剂既能改变化学反应速率，也能改变化学平衡常数(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(3)对于同一可逆反应，升高温度，则化学平衡常数增大(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(4)增大反应物的浓度，平衡正向移动，化学平衡常数增大(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(5)化学平衡发生移动，平衡常数一定改变(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(6)对于反应2SO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(g)＋O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2SO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(g)，升高温度，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值减小，则Δ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&lt;0(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(7)平衡常数大的可逆反应的反应物的转化率一定大(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【归纳总结】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请结合上面判断题，认真阅读教材内容，绘制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以化学平衡常数为核心的思维导图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firstLine="210" w:firstLineChars="100"/>
              <w:textAlignment w:val="auto"/>
              <w:rPr>
                <w:rFonts w:hint="eastAsia" w:ascii="Times New Roman" w:hAnsi="Times New Roman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lang w:eastAsia="zh-CN"/>
              </w:rPr>
              <w:t>（包括：化学平衡常数相关的基本内容，及其与高中化学所涉及的其他各类平衡常数的联系）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hint="eastAsia" w:ascii="Times New Roman" w:hAnsi="Times New Roman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hint="eastAsia" w:ascii="Times New Roman" w:hAnsi="Times New Roman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hint="eastAsia" w:ascii="Times New Roman" w:hAnsi="Times New Roman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textAlignment w:val="auto"/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自主练习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交流展示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1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请写出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下列平衡的方程式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对应的平衡常数表达式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工业上制水煤气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氯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气和水的反应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醋酸的电离及醋酸钠的水解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—水合氨的电离和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氯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化铵的水解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碳酸的分步电离和碳酸钠的水解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三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氯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化铁的水解和氢氧化铁的溶解平衡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【1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山东，改编】研究氮氧化物与悬浮在大气中海盐粒子的相互作用时，涉及如下反应：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 xml:space="preserve"> ①2NO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(g)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NaCl(s)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⇌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NaNO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(s)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ClNO(g)   K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 xml:space="preserve">       ②2NO(g)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(g)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⇌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2ClNO(g)     K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则：（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NO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(g)+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NaCl(s)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⇌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NaNO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(s)+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ClNO(g)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的平衡常数K=____（用含K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baseline"/>
                <w:lang w:eastAsia="zh-CN"/>
              </w:rPr>
              <w:t>的式子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表示）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 xml:space="preserve">）2ClNO(g)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⇌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2NO(g)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的平衡常数K=______（用含K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baseline"/>
                <w:lang w:eastAsia="zh-CN"/>
              </w:rPr>
              <w:t>的式子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表示）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）4NO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 xml:space="preserve">(g)+2NaCl(s)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⇌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2NaNO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(s)+2NO(g)+Cl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的平衡常数K=___（用含K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和K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baseline"/>
                <w:lang w:eastAsia="zh-CN"/>
              </w:rPr>
              <w:t>的式子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表示）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</wp:posOffset>
                      </wp:positionV>
                      <wp:extent cx="5641340" cy="751205"/>
                      <wp:effectExtent l="4445" t="4445" r="12065" b="635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75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/>
                                    <w:jc w:val="left"/>
                                    <w:textAlignment w:val="center"/>
                                    <w:rPr>
                                      <w:rFonts w:hint="eastAsia" w:ascii="Times New Roman" w:hAnsi="Times New Roman" w:eastAsia="宋体" w:cs="Times New Roman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归纳总结】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上述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书写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平衡常数表达式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过程中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有哪些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注意事项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？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0.25pt;height:59.15pt;width:444.2pt;z-index:251681792;mso-width-relative:page;mso-height-relative:page;" fillcolor="#FFFFFF [3201]" filled="t" stroked="t" coordsize="21600,21600" o:gfxdata="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CfPzbTAAAABwEAAA8AAAAAAAAAAQAgAAAAIgAAAGRycy9kb3du&#10;cmV2LnhtbFBLAQIUABQAAAAIAIdO4kBvG3D3PQIAAGkEAAAOAAAAAAAAAAEAIAAAACI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/>
                              <w:jc w:val="left"/>
                              <w:textAlignment w:val="center"/>
                              <w:rPr>
                                <w:rFonts w:hint="eastAsia" w:ascii="Times New Roman" w:hAnsi="Times New Roman" w:eastAsia="宋体" w:cs="Times New Roman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归纳总结】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上述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书写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平衡常数表达式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过程中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有哪些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注意事项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264" w:lineRule="auto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 xml:space="preserve">活动元一 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平衡常数的计算</w:t>
      </w:r>
    </w:p>
    <w:tbl>
      <w:tblPr>
        <w:tblStyle w:val="5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活动形式</w:t>
            </w:r>
          </w:p>
        </w:tc>
        <w:tc>
          <w:tcPr>
            <w:tcW w:w="9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审题识图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规范书写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审题识表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规范书写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思维建模</w:t>
            </w:r>
          </w:p>
        </w:tc>
        <w:tc>
          <w:tcPr>
            <w:tcW w:w="9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4153535</wp:posOffset>
                  </wp:positionH>
                  <wp:positionV relativeFrom="paragraph">
                    <wp:posOffset>90170</wp:posOffset>
                  </wp:positionV>
                  <wp:extent cx="1584325" cy="1137920"/>
                  <wp:effectExtent l="0" t="0" r="15875" b="5080"/>
                  <wp:wrapSquare wrapText="bothSides"/>
                  <wp:docPr id="1" name="图片 1" descr="H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根据图像信息计算平衡常数：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 w:val="0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全国Ⅲ节选</w:t>
            </w:r>
            <w:r>
              <w:rPr>
                <w:rFonts w:hint="eastAsia" w:ascii="Times New Roman" w:hAnsi="Times New Roman" w:cs="Times New Roman"/>
                <w:bCs w:val="0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对于反应2SiHCl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</w:t>
            </w:r>
            <w:r>
              <w:rPr>
                <w:rFonts w:ascii="Times New Roman" w:hAnsi="Times New Roman" w:eastAsia="宋体" w:cs="Times New Roman"/>
                <w:bCs w:val="0"/>
                <w:spacing w:val="-16"/>
                <w:sz w:val="21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=SiH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Cl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(g)＋SiCl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(g)，采用大孔弱碱性阴离子交换树脂催化剂，在323 K和343 K时SiHCl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的转化率随时间变化的结果如图所示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343K温度下对应的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平衡常数K=________（保留2位小数）。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ind w:left="420" w:leftChars="0" w:hanging="420" w:firstLineChars="0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请规范列出计算过程：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根据表格数据计算平衡常数：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bCs w:val="0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全国Ⅰ节选</w:t>
            </w:r>
            <w:r>
              <w:rPr>
                <w:rFonts w:hint="eastAsia" w:ascii="Times New Roman" w:hAnsi="Times New Roman" w:cs="Times New Roman"/>
                <w:bCs w:val="0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Bodensteins研究了下列反应：2HI(g)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⇌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(g)＋I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　Δ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＝＋11 kJ·mol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。在716 K时，气体混合物中碘化氢的物质的量分数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(HI)与反应时间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的关系如下表：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1"/>
              <w:gridCol w:w="501"/>
              <w:gridCol w:w="764"/>
              <w:gridCol w:w="764"/>
              <w:gridCol w:w="869"/>
              <w:gridCol w:w="869"/>
              <w:gridCol w:w="8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13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i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/min</w:t>
                  </w:r>
                </w:p>
              </w:tc>
              <w:tc>
                <w:tcPr>
                  <w:tcW w:w="50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13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i/>
                      <w:sz w:val="21"/>
                      <w:szCs w:val="21"/>
                    </w:rPr>
                    <w:t>x</w:t>
                  </w: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(HI)</w:t>
                  </w:r>
                </w:p>
              </w:tc>
              <w:tc>
                <w:tcPr>
                  <w:tcW w:w="50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0.91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0.85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0.815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0.795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0.784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i/>
                      <w:sz w:val="21"/>
                      <w:szCs w:val="21"/>
                    </w:rPr>
                    <w:t>x</w:t>
                  </w: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(HI)</w:t>
                  </w:r>
                </w:p>
              </w:tc>
              <w:tc>
                <w:tcPr>
                  <w:tcW w:w="501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0.60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0.73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0.773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0.780</w:t>
                  </w:r>
                </w:p>
              </w:tc>
              <w:tc>
                <w:tcPr>
                  <w:tcW w:w="869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0.784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根据上述实验结果，该反应的平衡常数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K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的计算式为____________________。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请规范列出计算过程：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84455</wp:posOffset>
                      </wp:positionV>
                      <wp:extent cx="5641340" cy="751205"/>
                      <wp:effectExtent l="4445" t="4445" r="12065" b="635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75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/>
                                    <w:jc w:val="left"/>
                                    <w:textAlignment w:val="center"/>
                                    <w:rPr>
                                      <w:rFonts w:hint="eastAsia" w:ascii="Times New Roman" w:hAnsi="Times New Roman" w:eastAsia="宋体" w:cs="Times New Roman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【归纳总结】①计算平衡常数的一般思路与方法？②在结果的表达上应注意什么问题？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5pt;margin-top:6.65pt;height:59.15pt;width:444.2pt;z-index:251669504;mso-width-relative:page;mso-height-relative:page;" fillcolor="#FFFFFF [3201]" filled="t" stroked="t" coordsize="21600,21600" o:gfxdata="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GRaCNUAAAAIAQAADwAAAAAAAAABACAAAAAiAAAAZHJzL2Rv&#10;d25yZXYueG1sUEsBAhQAFAAAAAgAh07iQGoG6Dw9AgAAaQ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/>
                              <w:jc w:val="left"/>
                              <w:textAlignment w:val="center"/>
                              <w:rPr>
                                <w:rFonts w:hint="eastAsia" w:ascii="Times New Roman" w:hAnsi="Times New Roman" w:eastAsia="宋体" w:cs="Times New Roman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【归纳总结】①计算平衡常数的一般思路与方法？②在结果的表达上应注意什么问题？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自主练习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规范书写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自主练习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规范书写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思维建模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1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恒压条件下K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的计算：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全国Ⅱ，节选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乙烷在一定条件可发生如下反应：C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(g)= C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(g)+H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 xml:space="preserve">(g)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。向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容器中通入等物质的量的乙烷和氢气，在等压下（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）发生上述反应，乙烷的平衡转化率为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α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。反应的平衡常数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p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=_________（用平衡分压代替平衡浓度计算，分压=总压×物质的量分数）。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请规范列出计算过程：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恒容条件下K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的计算：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500 ℃时，向容积为2 L的密闭容器中通入1 mol N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和3 mol H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，模拟合成氨的反应，容器内的压强随时间的变化如下表所示：</w:t>
            </w:r>
          </w:p>
          <w:tbl>
            <w:tblPr>
              <w:tblStyle w:val="4"/>
              <w:tblW w:w="5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606"/>
              <w:gridCol w:w="606"/>
              <w:gridCol w:w="606"/>
              <w:gridCol w:w="764"/>
              <w:gridCol w:w="606"/>
              <w:gridCol w:w="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72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时间/min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81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＋∞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72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压强/MPa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64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13.2</w:t>
                  </w:r>
                </w:p>
              </w:tc>
              <w:tc>
                <w:tcPr>
                  <w:tcW w:w="60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816" w:type="dxa"/>
                  <w:shd w:val="clear" w:color="auto" w:fill="auto"/>
                  <w:noWrap w:val="0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tabs>
                      <w:tab w:val="left" w:pos="4395"/>
                    </w:tabs>
                    <w:kinsoku/>
                    <w:wordWrap/>
                    <w:topLinePunct w:val="0"/>
                    <w:autoSpaceDE/>
                    <w:autoSpaceDN/>
                    <w:bidi w:val="0"/>
                    <w:spacing w:line="264" w:lineRule="auto"/>
                    <w:jc w:val="center"/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Cs w:val="0"/>
                      <w:sz w:val="21"/>
                      <w:szCs w:val="21"/>
                    </w:rPr>
                    <w:t>11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(1)达到平衡时N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的转化率为________。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(2)用压强表示该反应的平衡常数</w:t>
            </w:r>
            <w:r>
              <w:rPr>
                <w:rFonts w:ascii="Times New Roman" w:hAnsi="Times New Roman" w:eastAsia="宋体" w:cs="Times New Roman"/>
                <w:bCs w:val="0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  <w:vertAlign w:val="subscript"/>
              </w:rPr>
              <w:t>p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＝________（用平衡分压代替平衡浓度计算，分压=总压×物质的量分数）。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topLinePunct w:val="0"/>
              <w:autoSpaceDE/>
              <w:autoSpaceDN/>
              <w:bidi w:val="0"/>
              <w:spacing w:line="264" w:lineRule="auto"/>
              <w:ind w:left="420" w:leftChars="0" w:hanging="420" w:firstLineChars="0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请规范列出计算过程：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64135</wp:posOffset>
                      </wp:positionV>
                      <wp:extent cx="5641340" cy="855980"/>
                      <wp:effectExtent l="5080" t="4445" r="11430" b="158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855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【归纳总结】计算分压平衡常数的一般思路与方法？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75pt;margin-top:5.05pt;height:67.4pt;width:444.2pt;z-index:251666432;mso-width-relative:page;mso-height-relative:page;" fillcolor="#FFFFFF [3201]" filled="t" stroked="t" coordsize="21600,21600" o:gfxdata="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QyIK1gAAAAkBAAAPAAAAAAAAAAEAIAAAACIAAABkcnMv&#10;ZG93bnJldi54bWxQSwECFAAUAAAACACHTuJAvoP6aj4CAABpBAAADgAAAAAAAAABACAAAAAlAQAA&#10;ZHJzL2Uyb0RvYy54bWxQSwUGAAAAAAYABgBZAQAA1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【归纳总结】计算分压平衡常数的一般思路与方法？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264" w:lineRule="auto"/>
        <w:jc w:val="center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>活动元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二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平衡常数的应用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活动形式</w:t>
            </w:r>
          </w:p>
        </w:tc>
        <w:tc>
          <w:tcPr>
            <w:tcW w:w="9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提取信息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应用理论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规范作答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自检互评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提取信息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应用理论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自检互评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提取信息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应用理论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提取信息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应用理论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归纳总结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  <w:t>自检互评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应用一：判断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反应限度</w:t>
            </w: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常压下羰基化法精炼镍的原理为Ni(s)＋4CO(g)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Ni(CO)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(g)。230 </w:t>
            </w:r>
            <w:r>
              <w:rPr>
                <w:rFonts w:hAnsi="宋体" w:cs="Times New Roman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时，该反应的平衡常数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＝2</w:t>
            </w:r>
            <w:r>
              <w:rPr>
                <w:rFonts w:hAnsi="宋体" w:cs="Times New Roman"/>
                <w:sz w:val="21"/>
                <w:szCs w:val="21"/>
              </w:rPr>
              <w:t>×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－5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。已知：Ni(CO)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的沸点为42.2 </w:t>
            </w:r>
            <w:r>
              <w:rPr>
                <w:rFonts w:hAnsi="宋体" w:cs="Times New Roman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，固体杂质不参与反应。</w:t>
            </w: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第一阶段：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50℃时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将粗镍与CO反应转化成气态Ni(CO)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第二阶段：将第一阶段反应后的气体分离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第三阶段：将第二阶段分离出来的气体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加热至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230 </w:t>
            </w:r>
            <w:r>
              <w:rPr>
                <w:rFonts w:hAnsi="宋体" w:cs="Times New Roman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制得高纯镍。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简述羰基化法精炼镍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提纯原理_____________________________________________________。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9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28575</wp:posOffset>
                      </wp:positionV>
                      <wp:extent cx="5641340" cy="751205"/>
                      <wp:effectExtent l="4445" t="4445" r="12065" b="63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82065" y="4166235"/>
                                <a:ext cx="5641340" cy="751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【归纳总结】如何通过K判断可逆反应进行程度的大小？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9pt;margin-top:2.25pt;height:59.15pt;width:444.2pt;z-index:251660288;mso-width-relative:page;mso-height-relative:page;" fillcolor="#FFFFFF [3201]" filled="t" stroked="t" coordsize="21600,21600" o:gfxdata="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Bm2UV1QAAAAgBAAAPAAAAAAAAAAEA&#10;IAAAACIAAABkcnMvZG93bnJldi54bWxQSwECFAAUAAAACACHTuJAvpK5HUsCAAB1BAAADgAAAAAA&#10;AAABACAAAAAk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【归纳总结】如何通过K判断可逆反应进行程度的大小？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【自检互评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菱铁矿的主要成分是：FeCO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，实验室中可以通过FeSO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与NaHCO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溶液混合制得FeCO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，有关反应的离子方程式为：Fe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perscript"/>
                <w:lang w:val="en-US" w:eastAsia="zh-CN"/>
              </w:rPr>
              <w:t>2+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+2HCO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=FeCO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↓+H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已知K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sp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[FeCO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]=3.2×10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perscript"/>
                <w:lang w:val="en-US" w:eastAsia="zh-CN"/>
              </w:rPr>
              <w:t>-11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，H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的K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a1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=4.30×10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perscript"/>
                <w:lang w:val="en-US" w:eastAsia="zh-CN"/>
              </w:rPr>
              <w:t>-7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，K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a2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=5.61×10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perscript"/>
                <w:lang w:val="en-US" w:eastAsia="zh-CN"/>
              </w:rPr>
              <w:t>-11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试通过以上数据简要计算说明该反应能进行的原因：________________________________________________________________________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jc w:val="both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应用二：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判断反应的热效应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在一定体积的密闭容器中，进行如下化学反应：CO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(g)＋H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⇌ 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CO(g)＋H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O(g)，其化学平衡常数K和温度T的关系如表所示：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5"/>
              <w:gridCol w:w="638"/>
              <w:gridCol w:w="711"/>
              <w:gridCol w:w="711"/>
              <w:gridCol w:w="886"/>
              <w:gridCol w:w="8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T/℃</w:t>
                  </w:r>
                </w:p>
              </w:tc>
              <w:tc>
                <w:tcPr>
                  <w:tcW w:w="6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700</w:t>
                  </w:r>
                </w:p>
              </w:tc>
              <w:tc>
                <w:tcPr>
                  <w:tcW w:w="7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800</w:t>
                  </w:r>
                </w:p>
              </w:tc>
              <w:tc>
                <w:tcPr>
                  <w:tcW w:w="7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830</w:t>
                  </w:r>
                </w:p>
              </w:tc>
              <w:tc>
                <w:tcPr>
                  <w:tcW w:w="8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1 000</w:t>
                  </w:r>
                </w:p>
              </w:tc>
              <w:tc>
                <w:tcPr>
                  <w:tcW w:w="8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1 200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K</w:t>
                  </w:r>
                </w:p>
              </w:tc>
              <w:tc>
                <w:tcPr>
                  <w:tcW w:w="6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0.6</w:t>
                  </w:r>
                </w:p>
              </w:tc>
              <w:tc>
                <w:tcPr>
                  <w:tcW w:w="7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0.9</w:t>
                  </w:r>
                </w:p>
              </w:tc>
              <w:tc>
                <w:tcPr>
                  <w:tcW w:w="7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1.0</w:t>
                  </w:r>
                </w:p>
              </w:tc>
              <w:tc>
                <w:tcPr>
                  <w:tcW w:w="8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8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 w:val="0"/>
                      <w:sz w:val="21"/>
                      <w:szCs w:val="21"/>
                      <w:lang w:val="en-US" w:eastAsia="zh-CN"/>
                    </w:rPr>
                    <w:t>2.6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212725</wp:posOffset>
                      </wp:positionV>
                      <wp:extent cx="5641340" cy="824230"/>
                      <wp:effectExtent l="4445" t="4445" r="1206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824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【归纳总结】如何通过K判断可逆反应的热效应？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15pt;margin-top:16.75pt;height:64.9pt;width:444.2pt;z-index:251663360;mso-width-relative:page;mso-height-relative:page;" fillcolor="#FFFFFF [3201]" filled="t" stroked="t" coordsize="21600,21600" o:gfxdata="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MxbsbTAAAABwEAAA8AAAAAAAAAAQAgAAAAIgAAAGRycy9kb3du&#10;cmV2LnhtbFBLAQIUABQAAAAIAIdO4kAUKCn/PQIAAGkEAAAOAAAAAAAAAAEAIAAAACI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【归纳总结】如何通过K判断可逆反应的热效应？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根据表中数据判断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该反应为________反应(填“吸热”或“放热”)。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264" w:lineRule="auto"/>
              <w:textAlignment w:val="center"/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3972560</wp:posOffset>
                  </wp:positionH>
                  <wp:positionV relativeFrom="paragraph">
                    <wp:posOffset>41910</wp:posOffset>
                  </wp:positionV>
                  <wp:extent cx="1768475" cy="1402715"/>
                  <wp:effectExtent l="0" t="0" r="3175" b="6985"/>
                  <wp:wrapSquare wrapText="bothSides"/>
                  <wp:docPr id="178" name="图片 201" descr="中学化学资料网（e-huaxue.com），最专业的化学网站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201" descr="中学化学资料网（e-huaxue.com），最专业的化学网站！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40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【自检互评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全国Ⅲ，节选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Deacon发明的直接氧化法为：4HCl(g)+O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(g)=2Cl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(g)+2H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O(g)。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  <w:lang w:eastAsia="zh-CN"/>
              </w:rPr>
              <w:t>如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图为刚性容器中，进料浓度比</w:t>
            </w:r>
            <w:r>
              <w:rPr>
                <w:rFonts w:ascii="Times New Roman" w:hAnsi="Times New Roman" w:eastAsia="宋体" w:cs="Times New Roman"/>
                <w:bCs w:val="0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 xml:space="preserve">(HCl)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bCs w:val="0"/>
                <w:i/>
                <w:kern w:val="0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(O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)分别等于1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1、4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1、7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1时HCl平衡转化率随温度变化的关系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可知反应平衡常数</w:t>
            </w:r>
            <w:r>
              <w:rPr>
                <w:rFonts w:ascii="Times New Roman" w:hAnsi="Times New Roman" w:eastAsia="宋体" w:cs="Times New Roman"/>
                <w:bCs w:val="0"/>
                <w:i/>
                <w:kern w:val="0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（300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  <w:lang w:val="zh-CN"/>
              </w:rPr>
              <w:t>________</w:t>
            </w:r>
            <w:r>
              <w:rPr>
                <w:rFonts w:ascii="Times New Roman" w:hAnsi="Times New Roman" w:eastAsia="宋体" w:cs="Times New Roman"/>
                <w:bCs w:val="0"/>
                <w:i/>
                <w:kern w:val="0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（400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</w:rPr>
              <w:t>℃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Cs w:val="21"/>
              </w:rPr>
              <w:t>）（填“大于”或“小于”）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264" w:lineRule="auto"/>
              <w:textAlignment w:val="center"/>
              <w:rPr>
                <w:rFonts w:hint="eastAsia" w:ascii="Times New Roman" w:hAnsi="Times New Roman" w:eastAsia="宋体" w:cs="Times New Roman"/>
                <w:bCs w:val="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64" w:lineRule="auto"/>
              <w:jc w:val="both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应用三：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判断反应方向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江苏，节选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一定温度下，在恒容密闭容器中发生反应：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2CH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OH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⇌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(g)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，起始时加入0.2mol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OH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达平衡时，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为0.08mol。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（1）若起始时向容器中充入0.15mol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OH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，0.15mol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0.1mol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O，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则方向将向哪个方向进行？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（2）若向已达平衡的容器中再充入0.01mol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OH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，0.01mol 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OCH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，平衡将如何移动？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60960</wp:posOffset>
                      </wp:positionV>
                      <wp:extent cx="5641340" cy="782955"/>
                      <wp:effectExtent l="5080" t="4445" r="11430" b="1270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78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【归纳总结】如何通过K判断可逆反应的方向？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85pt;margin-top:4.8pt;height:61.65pt;width:444.2pt;z-index:251687936;mso-width-relative:page;mso-height-relative:page;" fillcolor="#FFFFFF [3201]" filled="t" stroked="t" coordsize="21600,21600" o:gfxdata="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eHP1dUAAAAIAQAADwAAAAAAAAABACAAAAAiAAAAZHJzL2Rv&#10;d25yZXYueG1sUEsBAhQAFAAAAAgAh07iQKUBxEY9AgAAaw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【归纳总结】如何通过K判断可逆反应的方向？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Chars="0"/>
              <w:jc w:val="both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4. 应用四：以K为桥梁计算其它物理量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rPr>
                <w:rFonts w:ascii="Times New Roman" w:hAnsi="Times New Roman" w:eastAsia="宋体" w:cs="Times New Roman"/>
                <w:bCs w:val="0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【例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已知可逆反应：M(g)＋N(g)</w:t>
            </w:r>
            <w:r>
              <w:rPr>
                <w:rFonts w:ascii="Times New Roman" w:hAnsi="Times New Roman" w:eastAsia="宋体" w:cs="Times New Roman"/>
                <w:b/>
                <w:bCs w:val="0"/>
                <w:szCs w:val="21"/>
              </w:rPr>
              <w:drawing>
                <wp:inline distT="0" distB="0" distL="0" distR="0">
                  <wp:extent cx="304800" cy="120650"/>
                  <wp:effectExtent l="0" t="0" r="0" b="12700"/>
                  <wp:docPr id="14" name="图片 14" descr="中学化学资料网（e-huaxue.com），最专业的化学网站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中学化学资料网（e-huaxue.com），最专业的化学网站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P(g)＋Q(g)　Δ</w:t>
            </w:r>
            <w:r>
              <w:rPr>
                <w:rFonts w:ascii="Times New Roman" w:hAnsi="Times New Roman" w:eastAsia="宋体" w:cs="Times New Roman"/>
                <w:bCs w:val="0"/>
                <w:i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&gt;0。某温度下，反应物的起始浓度分别为</w:t>
            </w:r>
            <w:r>
              <w:rPr>
                <w:rFonts w:ascii="Times New Roman" w:hAnsi="Times New Roman" w:eastAsia="宋体" w:cs="Times New Roman"/>
                <w:bCs w:val="0"/>
                <w:i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(M)＝1 mol·L</w:t>
            </w:r>
            <w:r>
              <w:rPr>
                <w:rFonts w:ascii="Times New Roman" w:hAnsi="Times New Roman" w:eastAsia="宋体" w:cs="Times New Roman"/>
                <w:bCs w:val="0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bCs w:val="0"/>
                <w:i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(N)＝2.4 mol·L</w:t>
            </w:r>
            <w:r>
              <w:rPr>
                <w:rFonts w:ascii="Times New Roman" w:hAnsi="Times New Roman" w:eastAsia="宋体" w:cs="Times New Roman"/>
                <w:bCs w:val="0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，达到平衡后，M的转化率为60%。若反应温度不变，反应物的起始浓度为</w:t>
            </w:r>
            <w:r>
              <w:rPr>
                <w:rFonts w:ascii="Times New Roman" w:hAnsi="Times New Roman" w:eastAsia="宋体" w:cs="Times New Roman"/>
                <w:bCs w:val="0"/>
                <w:i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(M)＝</w:t>
            </w:r>
            <w:r>
              <w:rPr>
                <w:rFonts w:ascii="Times New Roman" w:hAnsi="Times New Roman" w:eastAsia="宋体" w:cs="Times New Roman"/>
                <w:bCs w:val="0"/>
                <w:i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(N)＝</w:t>
            </w:r>
            <w:r>
              <w:rPr>
                <w:rFonts w:ascii="Times New Roman" w:hAnsi="Times New Roman" w:eastAsia="宋体" w:cs="Times New Roman"/>
                <w:bCs w:val="0"/>
                <w:i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 xml:space="preserve"> mol·L</w:t>
            </w:r>
            <w:r>
              <w:rPr>
                <w:rFonts w:ascii="Times New Roman" w:hAnsi="Times New Roman" w:eastAsia="宋体" w:cs="Times New Roman"/>
                <w:bCs w:val="0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bCs w:val="0"/>
                <w:szCs w:val="21"/>
              </w:rPr>
              <w:t>，达到平衡后，M的转化率为________。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rPr>
                <w:rFonts w:ascii="Times New Roman" w:hAnsi="Times New Roman" w:eastAsia="宋体" w:cs="Times New Roman"/>
                <w:bCs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56515</wp:posOffset>
                      </wp:positionV>
                      <wp:extent cx="5641340" cy="814705"/>
                      <wp:effectExtent l="4445" t="4445" r="12065" b="1905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814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以K为桥梁计算其它物理量的依据和思路是？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05pt;margin-top:4.45pt;height:64.15pt;width:444.2pt;z-index:251718656;mso-width-relative:page;mso-height-relative:page;" fillcolor="#FFFFFF [3201]" filled="t" stroked="t" coordsize="21600,21600" o:gfxdata="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jSKFrSAAAABgEAAA8AAAAAAAAAAQAgAAAAIgAAAGRycy9kb3du&#10;cmV2LnhtbFBLAQIUABQAAAAIAIdO4kDTEHXfPgIAAGsEAAAOAAAAAAAAAAEAIAAAACE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以K为桥梁计算其它物理量的依据和思路是？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rPr>
                <w:rFonts w:ascii="Times New Roman" w:hAnsi="Times New Roman" w:eastAsia="宋体" w:cs="Times New Roman"/>
                <w:bCs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rPr>
                <w:rFonts w:ascii="Times New Roman" w:hAnsi="Times New Roman" w:eastAsia="宋体" w:cs="Times New Roman"/>
                <w:bCs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tabs>
                <w:tab w:val="left" w:pos="4395"/>
              </w:tabs>
              <w:spacing w:line="240" w:lineRule="auto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/>
                <w:sz w:val="21"/>
                <w:szCs w:val="21"/>
                <w:lang w:eastAsia="zh-CN"/>
              </w:rPr>
              <w:t>【自检互评</w:t>
            </w:r>
            <w:r>
              <w:rPr>
                <w:rFonts w:hint="eastAsia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i w:val="0"/>
                <w:iCs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/>
                <w:sz w:val="21"/>
                <w:szCs w:val="21"/>
              </w:rPr>
              <w:t>温度时，向</w:t>
            </w:r>
            <w:r>
              <w:rPr>
                <w:rFonts w:ascii="Times New Roman" w:hAnsi="Times New Roman" w:cs="Times New Roman"/>
                <w:i w:val="0"/>
                <w:iCs/>
                <w:sz w:val="21"/>
                <w:szCs w:val="21"/>
              </w:rPr>
              <w:t>1 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的恒容反应器中充入2 mol CH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，仅发生反应：2CH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(g)</w:t>
            </w:r>
            <w:r>
              <w:rPr>
                <w:rFonts w:ascii="Times New Roman" w:hAnsi="Times New Roman" w:eastAsia="宋体" w:cs="Times New Roman"/>
                <w:b/>
                <w:bCs w:val="0"/>
                <w:sz w:val="21"/>
                <w:szCs w:val="21"/>
              </w:rPr>
              <w:drawing>
                <wp:inline distT="0" distB="0" distL="0" distR="0">
                  <wp:extent cx="304800" cy="120650"/>
                  <wp:effectExtent l="0" t="0" r="0" b="12700"/>
                  <wp:docPr id="3" name="图片 3" descr="中学化学资料网（e-huaxue.com），最专业的化学网站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中学化学资料网（e-huaxue.com），最专业的化学网站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(g)＋2H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(g)　Δ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&gt;0，反应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到达平衡时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的浓度为1.6 mol·L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。实验测得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该反应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</w:t>
            </w:r>
            <w:r>
              <w:rPr>
                <w:rFonts w:ascii="Book Antiqua" w:hAnsi="Book Antiqua" w:cs="Times New Roman"/>
                <w:i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正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＝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正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(CH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)，</w:t>
            </w:r>
            <w:r>
              <w:rPr>
                <w:rFonts w:ascii="Book Antiqua" w:hAnsi="Book Antiqua" w:cs="Times New Roman"/>
                <w:i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＝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逆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(C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)·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 其中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正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为速率常数仅与温度有关，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温度时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正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与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的比值为________(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填数值)。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264" w:lineRule="auto"/>
        <w:jc w:val="center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活动元三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化学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平衡常数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与其它平衡常数的联系</w:t>
      </w:r>
    </w:p>
    <w:tbl>
      <w:tblPr>
        <w:tblStyle w:val="5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活动形式</w:t>
            </w:r>
          </w:p>
        </w:tc>
        <w:tc>
          <w:tcPr>
            <w:tcW w:w="9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  <w:jc w:val="center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已知相关物质的电离常数如下表所示：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2"/>
              <w:gridCol w:w="5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化学式</w:t>
                  </w:r>
                </w:p>
              </w:tc>
              <w:tc>
                <w:tcPr>
                  <w:tcW w:w="583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电离常数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HCN</w:t>
                  </w:r>
                </w:p>
              </w:tc>
              <w:tc>
                <w:tcPr>
                  <w:tcW w:w="583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K=4.9</w:t>
                  </w:r>
                  <w:r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×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perscript"/>
                      <w:lang w:val="en-US" w:eastAsia="zh-CN"/>
                    </w:rPr>
                    <w:t>-10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CH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COOH</w:t>
                  </w:r>
                </w:p>
              </w:tc>
              <w:tc>
                <w:tcPr>
                  <w:tcW w:w="583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K=1.8</w:t>
                  </w:r>
                  <w:r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×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perscript"/>
                      <w:lang w:val="en-US" w:eastAsia="zh-CN"/>
                    </w:rPr>
                    <w:t>-5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H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CO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bscript"/>
                      <w:lang w:val="en-US" w:eastAsia="zh-CN"/>
                    </w:rPr>
                    <w:t>3</w:t>
                  </w:r>
                </w:p>
              </w:tc>
              <w:tc>
                <w:tcPr>
                  <w:tcW w:w="583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jc w:val="center"/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K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=4.3</w:t>
                  </w:r>
                  <w:r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×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perscript"/>
                      <w:lang w:val="en-US" w:eastAsia="zh-CN"/>
                    </w:rPr>
                    <w:t xml:space="preserve">-7      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K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=5.6</w:t>
                  </w:r>
                  <w:r>
                    <w:rPr>
                      <w:rFonts w:hint="default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×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10</w:t>
                  </w:r>
                  <w:r>
                    <w:rPr>
                      <w:rFonts w:hint="eastAsia" w:ascii="Times New Roman" w:hAnsi="Times New Roman" w:eastAsia="宋体" w:cs="Times New Roman"/>
                      <w:bCs w:val="0"/>
                      <w:kern w:val="0"/>
                      <w:sz w:val="21"/>
                      <w:szCs w:val="21"/>
                      <w:vertAlign w:val="superscript"/>
                      <w:lang w:val="en-US" w:eastAsia="zh-CN"/>
                    </w:rPr>
                    <w:t>-11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比较上面三种酸的酸性大小：________________________________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通过计算说明常温下NaCN溶液、Na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溶液、NaHCO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溶液、C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COO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Na溶液的pH大小顺序：_________________________________________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ind w:left="0" w:leftChars="0" w:firstLine="0" w:firstLineChars="0"/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已知FeS和CuS的溶度积常数：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sp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(FeS)＝6.3×10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－18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sp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(CuS)＝1.3×10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－36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，你能确定相同温度下CuS和FeS的溶解度的大小吗？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jc w:val="both"/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要将等体积的4×10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－3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 xml:space="preserve"> mol·L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的AgNO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溶液和4×10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－3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 xml:space="preserve"> mol·L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的K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CrO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溶液混合，是否能析出Ag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CrO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沉淀？[已知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sp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(Ag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CrO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)＝9.0×10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  <w:vertAlign w:val="superscript"/>
              </w:rPr>
              <w:t>－12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  <w:t>]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jc w:val="both"/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jc w:val="both"/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jc w:val="both"/>
              <w:rPr>
                <w:rFonts w:ascii="Times New Roman" w:hAnsi="Times New Roman" w:eastAsia="宋体" w:cs="Times New Roman"/>
                <w:b w:val="0"/>
                <w:bCs w:val="0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60"/>
              </w:tabs>
              <w:kinsoku/>
              <w:wordWrap/>
              <w:topLinePunct w:val="0"/>
              <w:autoSpaceDE/>
              <w:autoSpaceDN/>
              <w:bidi w:val="0"/>
              <w:snapToGrid w:val="0"/>
              <w:spacing w:line="26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5641340" cy="1131570"/>
                      <wp:effectExtent l="4445" t="4445" r="12065" b="698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1340" cy="113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jc w:val="both"/>
                                    <w:rPr>
                                      <w:rFonts w:hint="eastAsia" w:ascii="Times New Roman" w:hAnsi="Times New Roman" w:eastAsia="宋体" w:cs="Times New Roman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【归纳总结】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①平衡常数在上面3个例题中分别体现了什么意义？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jc w:val="both"/>
                                    <w:rPr>
                                      <w:rFonts w:hint="default" w:ascii="Times New Roman" w:hAnsi="Times New Roman" w:eastAsia="宋体" w:cs="Times New Roman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②请归纳各类平衡常数的共同特点？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264" w:lineRule="auto"/>
                                    <w:jc w:val="both"/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2.3pt;height:89.1pt;width:444.2pt;z-index:251780096;mso-width-relative:page;mso-height-relative:page;" fillcolor="#FFFFFF [3201]" filled="t" stroked="t" coordsize="21600,21600" o:gfxdata="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ZSDfdMAAAAGAQAADwAAAAAAAAABACAAAAAiAAAAZHJzL2Rv&#10;d25yZXYueG1sUEsBAhQAFAAAAAgAh07iQB54Pao/AgAAbAQAAA4AAAAAAAAAAQAgAAAAIg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【归纳总结】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①平衡常数在上面3个例题中分别体现了什么意义？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②请归纳各类平衡常数的共同特点？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spacing w:line="264" w:lineRule="auto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64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  <w:t>【课后反思总结】通过本节课我收获了什么？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 xml:space="preserve"> 我还存在哪些疑难和困惑？</w:t>
      </w:r>
    </w:p>
    <w:sectPr>
      <w:pgSz w:w="11906" w:h="16838"/>
      <w:pgMar w:top="850" w:right="1046" w:bottom="850" w:left="10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64D30"/>
    <w:multiLevelType w:val="singleLevel"/>
    <w:tmpl w:val="88064D3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F27A316"/>
    <w:multiLevelType w:val="singleLevel"/>
    <w:tmpl w:val="9F27A31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804DE29"/>
    <w:multiLevelType w:val="singleLevel"/>
    <w:tmpl w:val="A804DE2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67A9E04"/>
    <w:multiLevelType w:val="singleLevel"/>
    <w:tmpl w:val="D67A9E0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DA42397"/>
    <w:multiLevelType w:val="singleLevel"/>
    <w:tmpl w:val="0DA4239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22E0A86"/>
    <w:multiLevelType w:val="singleLevel"/>
    <w:tmpl w:val="122E0A8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3CACC31"/>
    <w:multiLevelType w:val="singleLevel"/>
    <w:tmpl w:val="13CACC3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2D637CD6"/>
    <w:multiLevelType w:val="singleLevel"/>
    <w:tmpl w:val="2D637CD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B5"/>
    <w:rsid w:val="0011056B"/>
    <w:rsid w:val="0018346D"/>
    <w:rsid w:val="002A5CFC"/>
    <w:rsid w:val="003146F0"/>
    <w:rsid w:val="00333103"/>
    <w:rsid w:val="00370B7D"/>
    <w:rsid w:val="003B64B5"/>
    <w:rsid w:val="004002B9"/>
    <w:rsid w:val="0044562F"/>
    <w:rsid w:val="004761FA"/>
    <w:rsid w:val="00502225"/>
    <w:rsid w:val="00603686"/>
    <w:rsid w:val="006E6A59"/>
    <w:rsid w:val="0070639E"/>
    <w:rsid w:val="00945939"/>
    <w:rsid w:val="009939FA"/>
    <w:rsid w:val="009C4A32"/>
    <w:rsid w:val="009C6DD0"/>
    <w:rsid w:val="009E68BB"/>
    <w:rsid w:val="00A16499"/>
    <w:rsid w:val="00B619B5"/>
    <w:rsid w:val="00BB2908"/>
    <w:rsid w:val="00C81541"/>
    <w:rsid w:val="00C9502C"/>
    <w:rsid w:val="00D102BC"/>
    <w:rsid w:val="00D22DB3"/>
    <w:rsid w:val="00D26E9C"/>
    <w:rsid w:val="00E057B3"/>
    <w:rsid w:val="00E90213"/>
    <w:rsid w:val="00F556C7"/>
    <w:rsid w:val="00F96BF7"/>
    <w:rsid w:val="011048B3"/>
    <w:rsid w:val="01136375"/>
    <w:rsid w:val="0114420F"/>
    <w:rsid w:val="012F74A8"/>
    <w:rsid w:val="013246FB"/>
    <w:rsid w:val="01442747"/>
    <w:rsid w:val="01541CF3"/>
    <w:rsid w:val="01581106"/>
    <w:rsid w:val="015C495B"/>
    <w:rsid w:val="015D3148"/>
    <w:rsid w:val="016E7CAD"/>
    <w:rsid w:val="017B1D62"/>
    <w:rsid w:val="017C2E17"/>
    <w:rsid w:val="019911FD"/>
    <w:rsid w:val="01A37229"/>
    <w:rsid w:val="01AB6B1C"/>
    <w:rsid w:val="01B32E21"/>
    <w:rsid w:val="01CD0D0F"/>
    <w:rsid w:val="01D42AE5"/>
    <w:rsid w:val="01D82F12"/>
    <w:rsid w:val="01EC4D5C"/>
    <w:rsid w:val="01FA16BD"/>
    <w:rsid w:val="02093078"/>
    <w:rsid w:val="020C4863"/>
    <w:rsid w:val="020E588E"/>
    <w:rsid w:val="02186C42"/>
    <w:rsid w:val="02283859"/>
    <w:rsid w:val="023137DE"/>
    <w:rsid w:val="024E2CD0"/>
    <w:rsid w:val="024F77FB"/>
    <w:rsid w:val="026122E5"/>
    <w:rsid w:val="02657D45"/>
    <w:rsid w:val="027229EC"/>
    <w:rsid w:val="02736E8D"/>
    <w:rsid w:val="027534AE"/>
    <w:rsid w:val="02816E3E"/>
    <w:rsid w:val="02835DCE"/>
    <w:rsid w:val="02A3515E"/>
    <w:rsid w:val="02BB26F7"/>
    <w:rsid w:val="02DE604C"/>
    <w:rsid w:val="02DE7517"/>
    <w:rsid w:val="02F41F61"/>
    <w:rsid w:val="03006A2B"/>
    <w:rsid w:val="03112612"/>
    <w:rsid w:val="0311740F"/>
    <w:rsid w:val="032B1AE5"/>
    <w:rsid w:val="033628F6"/>
    <w:rsid w:val="0342750E"/>
    <w:rsid w:val="03556D3C"/>
    <w:rsid w:val="03581D96"/>
    <w:rsid w:val="03645862"/>
    <w:rsid w:val="037B03CD"/>
    <w:rsid w:val="037C2E42"/>
    <w:rsid w:val="03826D61"/>
    <w:rsid w:val="038533C9"/>
    <w:rsid w:val="03A16A11"/>
    <w:rsid w:val="03A94E49"/>
    <w:rsid w:val="03AC5E6F"/>
    <w:rsid w:val="03B92EB7"/>
    <w:rsid w:val="03BD06C5"/>
    <w:rsid w:val="03C01800"/>
    <w:rsid w:val="03D97537"/>
    <w:rsid w:val="03E94F28"/>
    <w:rsid w:val="03F0292E"/>
    <w:rsid w:val="03F63DD9"/>
    <w:rsid w:val="04004424"/>
    <w:rsid w:val="040713DD"/>
    <w:rsid w:val="040E7B8B"/>
    <w:rsid w:val="04151790"/>
    <w:rsid w:val="04184FE5"/>
    <w:rsid w:val="0435729F"/>
    <w:rsid w:val="04357B2F"/>
    <w:rsid w:val="04471B6B"/>
    <w:rsid w:val="04546832"/>
    <w:rsid w:val="047F6A40"/>
    <w:rsid w:val="048A03A9"/>
    <w:rsid w:val="04944D8C"/>
    <w:rsid w:val="049E1B91"/>
    <w:rsid w:val="049F3A7D"/>
    <w:rsid w:val="04A93EB7"/>
    <w:rsid w:val="04BF2CAC"/>
    <w:rsid w:val="04C95CC3"/>
    <w:rsid w:val="04E553F4"/>
    <w:rsid w:val="04FA48EE"/>
    <w:rsid w:val="04FB0EFF"/>
    <w:rsid w:val="050F7BD9"/>
    <w:rsid w:val="051D2D05"/>
    <w:rsid w:val="05224700"/>
    <w:rsid w:val="052252A3"/>
    <w:rsid w:val="05397D9D"/>
    <w:rsid w:val="05415479"/>
    <w:rsid w:val="05452BCD"/>
    <w:rsid w:val="054D6529"/>
    <w:rsid w:val="055D038B"/>
    <w:rsid w:val="05685865"/>
    <w:rsid w:val="056C6E9D"/>
    <w:rsid w:val="057F5AF3"/>
    <w:rsid w:val="05975E09"/>
    <w:rsid w:val="05B10A22"/>
    <w:rsid w:val="05B116D4"/>
    <w:rsid w:val="05C44F5D"/>
    <w:rsid w:val="05DA4B85"/>
    <w:rsid w:val="05E03602"/>
    <w:rsid w:val="05F93C26"/>
    <w:rsid w:val="060A1AA3"/>
    <w:rsid w:val="0612042D"/>
    <w:rsid w:val="064A6349"/>
    <w:rsid w:val="064E7F34"/>
    <w:rsid w:val="06595343"/>
    <w:rsid w:val="067205C8"/>
    <w:rsid w:val="067D3AE8"/>
    <w:rsid w:val="06A04792"/>
    <w:rsid w:val="06A35B05"/>
    <w:rsid w:val="06A413FD"/>
    <w:rsid w:val="06A47ABD"/>
    <w:rsid w:val="06B14033"/>
    <w:rsid w:val="06BD14C4"/>
    <w:rsid w:val="06C319D2"/>
    <w:rsid w:val="06C52B4C"/>
    <w:rsid w:val="06C61C07"/>
    <w:rsid w:val="06DD4AF6"/>
    <w:rsid w:val="06E405F8"/>
    <w:rsid w:val="06E720A6"/>
    <w:rsid w:val="06EB2CB8"/>
    <w:rsid w:val="06F947CD"/>
    <w:rsid w:val="070A510A"/>
    <w:rsid w:val="071E1D06"/>
    <w:rsid w:val="07221DE4"/>
    <w:rsid w:val="072B4622"/>
    <w:rsid w:val="07391BE0"/>
    <w:rsid w:val="0741778C"/>
    <w:rsid w:val="07840CC2"/>
    <w:rsid w:val="07906159"/>
    <w:rsid w:val="07A131C2"/>
    <w:rsid w:val="07B04EF7"/>
    <w:rsid w:val="07B57EA4"/>
    <w:rsid w:val="07BB6737"/>
    <w:rsid w:val="07CF25E3"/>
    <w:rsid w:val="07E736DD"/>
    <w:rsid w:val="080A045A"/>
    <w:rsid w:val="082F6823"/>
    <w:rsid w:val="083234A5"/>
    <w:rsid w:val="08342A82"/>
    <w:rsid w:val="085245A0"/>
    <w:rsid w:val="0856500D"/>
    <w:rsid w:val="085B3076"/>
    <w:rsid w:val="08620E05"/>
    <w:rsid w:val="0863692A"/>
    <w:rsid w:val="086542B6"/>
    <w:rsid w:val="08672CE7"/>
    <w:rsid w:val="086E5409"/>
    <w:rsid w:val="088307B3"/>
    <w:rsid w:val="08AA3BCB"/>
    <w:rsid w:val="08AE5EDE"/>
    <w:rsid w:val="08B614B9"/>
    <w:rsid w:val="08C1188D"/>
    <w:rsid w:val="08C60FEF"/>
    <w:rsid w:val="08D64759"/>
    <w:rsid w:val="08D64900"/>
    <w:rsid w:val="09031020"/>
    <w:rsid w:val="092D055C"/>
    <w:rsid w:val="093922BA"/>
    <w:rsid w:val="095902C7"/>
    <w:rsid w:val="09591A3D"/>
    <w:rsid w:val="095C6DE7"/>
    <w:rsid w:val="09654689"/>
    <w:rsid w:val="096A7341"/>
    <w:rsid w:val="09824E99"/>
    <w:rsid w:val="099C1D13"/>
    <w:rsid w:val="09A10CD3"/>
    <w:rsid w:val="09AF7427"/>
    <w:rsid w:val="09B62B97"/>
    <w:rsid w:val="09DF0673"/>
    <w:rsid w:val="09DF1C3E"/>
    <w:rsid w:val="09E87B59"/>
    <w:rsid w:val="0A084B85"/>
    <w:rsid w:val="0A0F4209"/>
    <w:rsid w:val="0A157296"/>
    <w:rsid w:val="0A2905CA"/>
    <w:rsid w:val="0A2F24A4"/>
    <w:rsid w:val="0A2F5C56"/>
    <w:rsid w:val="0A345580"/>
    <w:rsid w:val="0A361FDD"/>
    <w:rsid w:val="0A69656E"/>
    <w:rsid w:val="0A697E99"/>
    <w:rsid w:val="0A710484"/>
    <w:rsid w:val="0A874EE6"/>
    <w:rsid w:val="0A9477C0"/>
    <w:rsid w:val="0A9A5B41"/>
    <w:rsid w:val="0AB7456C"/>
    <w:rsid w:val="0ABF1D39"/>
    <w:rsid w:val="0AD16775"/>
    <w:rsid w:val="0ADB4496"/>
    <w:rsid w:val="0ADB5F7A"/>
    <w:rsid w:val="0AE61151"/>
    <w:rsid w:val="0AF05C76"/>
    <w:rsid w:val="0AF8061F"/>
    <w:rsid w:val="0B1724BA"/>
    <w:rsid w:val="0B203C34"/>
    <w:rsid w:val="0B393F10"/>
    <w:rsid w:val="0B4B6D33"/>
    <w:rsid w:val="0B5217E7"/>
    <w:rsid w:val="0B6C4406"/>
    <w:rsid w:val="0B7013C6"/>
    <w:rsid w:val="0B81665A"/>
    <w:rsid w:val="0B884F24"/>
    <w:rsid w:val="0BC7631E"/>
    <w:rsid w:val="0BDE0E1F"/>
    <w:rsid w:val="0BE25AFC"/>
    <w:rsid w:val="0BF56B2F"/>
    <w:rsid w:val="0C0364FB"/>
    <w:rsid w:val="0C043DD7"/>
    <w:rsid w:val="0C0543C1"/>
    <w:rsid w:val="0C071310"/>
    <w:rsid w:val="0C1B3704"/>
    <w:rsid w:val="0C22798E"/>
    <w:rsid w:val="0C306E53"/>
    <w:rsid w:val="0C54568B"/>
    <w:rsid w:val="0C5668D4"/>
    <w:rsid w:val="0C685A00"/>
    <w:rsid w:val="0C95715C"/>
    <w:rsid w:val="0C9E377A"/>
    <w:rsid w:val="0C9F7810"/>
    <w:rsid w:val="0CA03B23"/>
    <w:rsid w:val="0CB97E86"/>
    <w:rsid w:val="0CC351F4"/>
    <w:rsid w:val="0CCF5EFC"/>
    <w:rsid w:val="0CD32BBC"/>
    <w:rsid w:val="0CF04FE9"/>
    <w:rsid w:val="0CF46760"/>
    <w:rsid w:val="0D030E53"/>
    <w:rsid w:val="0D21337F"/>
    <w:rsid w:val="0D305DBB"/>
    <w:rsid w:val="0D3C494F"/>
    <w:rsid w:val="0D5347FA"/>
    <w:rsid w:val="0D6A2390"/>
    <w:rsid w:val="0D6B3411"/>
    <w:rsid w:val="0D7203C4"/>
    <w:rsid w:val="0D903A7C"/>
    <w:rsid w:val="0DA41B2E"/>
    <w:rsid w:val="0DE132CD"/>
    <w:rsid w:val="0DFC40B9"/>
    <w:rsid w:val="0E0E7B2A"/>
    <w:rsid w:val="0E150C49"/>
    <w:rsid w:val="0E215037"/>
    <w:rsid w:val="0E233BF1"/>
    <w:rsid w:val="0E5054C8"/>
    <w:rsid w:val="0E5232DC"/>
    <w:rsid w:val="0E574636"/>
    <w:rsid w:val="0E6327EC"/>
    <w:rsid w:val="0E64767E"/>
    <w:rsid w:val="0E7B1E7B"/>
    <w:rsid w:val="0E8357F2"/>
    <w:rsid w:val="0E8B1FD2"/>
    <w:rsid w:val="0E9D72A1"/>
    <w:rsid w:val="0EA009F8"/>
    <w:rsid w:val="0EA415DD"/>
    <w:rsid w:val="0EA4277D"/>
    <w:rsid w:val="0EA83D76"/>
    <w:rsid w:val="0EAD51E1"/>
    <w:rsid w:val="0EB526BB"/>
    <w:rsid w:val="0EBD2A63"/>
    <w:rsid w:val="0EE47F12"/>
    <w:rsid w:val="0EFD575B"/>
    <w:rsid w:val="0F0578FC"/>
    <w:rsid w:val="0F1424A8"/>
    <w:rsid w:val="0F192507"/>
    <w:rsid w:val="0F3B70C8"/>
    <w:rsid w:val="0F485859"/>
    <w:rsid w:val="0F5E308F"/>
    <w:rsid w:val="0F7742DD"/>
    <w:rsid w:val="0FA64A22"/>
    <w:rsid w:val="0FAA089E"/>
    <w:rsid w:val="0FAA4ED7"/>
    <w:rsid w:val="0FB409AA"/>
    <w:rsid w:val="0FC12AAF"/>
    <w:rsid w:val="0FC619AC"/>
    <w:rsid w:val="0FCE55CB"/>
    <w:rsid w:val="0FD27524"/>
    <w:rsid w:val="0FE5141F"/>
    <w:rsid w:val="0FE82163"/>
    <w:rsid w:val="0FF04C42"/>
    <w:rsid w:val="0FF13F41"/>
    <w:rsid w:val="0FFB6E8E"/>
    <w:rsid w:val="1007454C"/>
    <w:rsid w:val="102C100D"/>
    <w:rsid w:val="104365F8"/>
    <w:rsid w:val="10470878"/>
    <w:rsid w:val="10AA7B05"/>
    <w:rsid w:val="10B67E99"/>
    <w:rsid w:val="10C25E74"/>
    <w:rsid w:val="10CC097E"/>
    <w:rsid w:val="10CF48B9"/>
    <w:rsid w:val="10DF5D29"/>
    <w:rsid w:val="10F91F33"/>
    <w:rsid w:val="112F5D50"/>
    <w:rsid w:val="1132135D"/>
    <w:rsid w:val="11344C35"/>
    <w:rsid w:val="1146016B"/>
    <w:rsid w:val="11502D40"/>
    <w:rsid w:val="11561C2A"/>
    <w:rsid w:val="116B24AD"/>
    <w:rsid w:val="11895D2A"/>
    <w:rsid w:val="11B433CD"/>
    <w:rsid w:val="11B54FB3"/>
    <w:rsid w:val="11BA7A2D"/>
    <w:rsid w:val="11C66FF2"/>
    <w:rsid w:val="11CD7A17"/>
    <w:rsid w:val="11D029C1"/>
    <w:rsid w:val="11D863FC"/>
    <w:rsid w:val="11E114D8"/>
    <w:rsid w:val="11EB0EB3"/>
    <w:rsid w:val="11FC7D1D"/>
    <w:rsid w:val="120E0167"/>
    <w:rsid w:val="122B2AD1"/>
    <w:rsid w:val="12346D65"/>
    <w:rsid w:val="123B1395"/>
    <w:rsid w:val="12477D2B"/>
    <w:rsid w:val="124C33CB"/>
    <w:rsid w:val="125F566D"/>
    <w:rsid w:val="12754235"/>
    <w:rsid w:val="127C613E"/>
    <w:rsid w:val="12957B73"/>
    <w:rsid w:val="129904DD"/>
    <w:rsid w:val="12A41751"/>
    <w:rsid w:val="12D86FA7"/>
    <w:rsid w:val="12DC6146"/>
    <w:rsid w:val="12DE49C9"/>
    <w:rsid w:val="12FE2253"/>
    <w:rsid w:val="13004944"/>
    <w:rsid w:val="13042BC0"/>
    <w:rsid w:val="130E2858"/>
    <w:rsid w:val="13116A25"/>
    <w:rsid w:val="13157F8E"/>
    <w:rsid w:val="132F65D0"/>
    <w:rsid w:val="1345642B"/>
    <w:rsid w:val="13665C36"/>
    <w:rsid w:val="136E2177"/>
    <w:rsid w:val="1380095B"/>
    <w:rsid w:val="13914C67"/>
    <w:rsid w:val="139453C3"/>
    <w:rsid w:val="13AF4AA4"/>
    <w:rsid w:val="13B706AB"/>
    <w:rsid w:val="13B90668"/>
    <w:rsid w:val="13BA2A46"/>
    <w:rsid w:val="13BA3602"/>
    <w:rsid w:val="13BD5F03"/>
    <w:rsid w:val="13C50626"/>
    <w:rsid w:val="13CC265A"/>
    <w:rsid w:val="13DD69E6"/>
    <w:rsid w:val="13EA3D4E"/>
    <w:rsid w:val="13F136F2"/>
    <w:rsid w:val="140A7080"/>
    <w:rsid w:val="14112B22"/>
    <w:rsid w:val="14124606"/>
    <w:rsid w:val="14135A96"/>
    <w:rsid w:val="141370A2"/>
    <w:rsid w:val="142054BC"/>
    <w:rsid w:val="14271148"/>
    <w:rsid w:val="14306752"/>
    <w:rsid w:val="14336F20"/>
    <w:rsid w:val="14431F6F"/>
    <w:rsid w:val="1445015D"/>
    <w:rsid w:val="1445630A"/>
    <w:rsid w:val="14522D7B"/>
    <w:rsid w:val="14547948"/>
    <w:rsid w:val="145C23DE"/>
    <w:rsid w:val="147C7485"/>
    <w:rsid w:val="14812214"/>
    <w:rsid w:val="149261CE"/>
    <w:rsid w:val="149D7427"/>
    <w:rsid w:val="14C95963"/>
    <w:rsid w:val="14D95CB3"/>
    <w:rsid w:val="14EA283C"/>
    <w:rsid w:val="14F21EE5"/>
    <w:rsid w:val="14FC47AC"/>
    <w:rsid w:val="1519232B"/>
    <w:rsid w:val="152C0CF8"/>
    <w:rsid w:val="153B6E23"/>
    <w:rsid w:val="15475C61"/>
    <w:rsid w:val="154939FC"/>
    <w:rsid w:val="155D7197"/>
    <w:rsid w:val="156E3A3E"/>
    <w:rsid w:val="157052F6"/>
    <w:rsid w:val="157D26A0"/>
    <w:rsid w:val="15880673"/>
    <w:rsid w:val="1598488B"/>
    <w:rsid w:val="159D26F1"/>
    <w:rsid w:val="15C14909"/>
    <w:rsid w:val="15C71550"/>
    <w:rsid w:val="15CE28F0"/>
    <w:rsid w:val="15D01D97"/>
    <w:rsid w:val="15DF4E45"/>
    <w:rsid w:val="15F072E1"/>
    <w:rsid w:val="15F2629F"/>
    <w:rsid w:val="160824D3"/>
    <w:rsid w:val="162236C6"/>
    <w:rsid w:val="16273AE3"/>
    <w:rsid w:val="162C4310"/>
    <w:rsid w:val="163021C0"/>
    <w:rsid w:val="163335D3"/>
    <w:rsid w:val="163E28C2"/>
    <w:rsid w:val="165C366C"/>
    <w:rsid w:val="166C3D0A"/>
    <w:rsid w:val="16702FA0"/>
    <w:rsid w:val="16726E3E"/>
    <w:rsid w:val="167C6533"/>
    <w:rsid w:val="167F4C56"/>
    <w:rsid w:val="1698352E"/>
    <w:rsid w:val="169D50C0"/>
    <w:rsid w:val="16B3426F"/>
    <w:rsid w:val="16BC4D39"/>
    <w:rsid w:val="16CF034C"/>
    <w:rsid w:val="16D971B7"/>
    <w:rsid w:val="16DF49A0"/>
    <w:rsid w:val="16E04AE0"/>
    <w:rsid w:val="16FE4475"/>
    <w:rsid w:val="170A58EC"/>
    <w:rsid w:val="1713003E"/>
    <w:rsid w:val="171B2B9D"/>
    <w:rsid w:val="17231D60"/>
    <w:rsid w:val="172320DC"/>
    <w:rsid w:val="17335C97"/>
    <w:rsid w:val="174B4245"/>
    <w:rsid w:val="174C5AD3"/>
    <w:rsid w:val="175D7AEC"/>
    <w:rsid w:val="178225F3"/>
    <w:rsid w:val="178B5C8D"/>
    <w:rsid w:val="1790329B"/>
    <w:rsid w:val="17951A64"/>
    <w:rsid w:val="17A11FDA"/>
    <w:rsid w:val="17A2500A"/>
    <w:rsid w:val="17A5313A"/>
    <w:rsid w:val="17AB15C3"/>
    <w:rsid w:val="17BF519D"/>
    <w:rsid w:val="17C74131"/>
    <w:rsid w:val="17D54EAD"/>
    <w:rsid w:val="17D713E5"/>
    <w:rsid w:val="17DD36B3"/>
    <w:rsid w:val="17E84EF6"/>
    <w:rsid w:val="180E1431"/>
    <w:rsid w:val="18293D81"/>
    <w:rsid w:val="183426C6"/>
    <w:rsid w:val="18346D73"/>
    <w:rsid w:val="18354296"/>
    <w:rsid w:val="18637FB3"/>
    <w:rsid w:val="1873098D"/>
    <w:rsid w:val="188251AC"/>
    <w:rsid w:val="188439D5"/>
    <w:rsid w:val="189865D0"/>
    <w:rsid w:val="189C185E"/>
    <w:rsid w:val="189C7774"/>
    <w:rsid w:val="18A03B7F"/>
    <w:rsid w:val="18B82AAA"/>
    <w:rsid w:val="18DB18C4"/>
    <w:rsid w:val="18E014A2"/>
    <w:rsid w:val="18E36CEC"/>
    <w:rsid w:val="18E64BB6"/>
    <w:rsid w:val="18FD6A0F"/>
    <w:rsid w:val="190708F9"/>
    <w:rsid w:val="19080DCB"/>
    <w:rsid w:val="190C1249"/>
    <w:rsid w:val="191A49F5"/>
    <w:rsid w:val="19293858"/>
    <w:rsid w:val="19395C04"/>
    <w:rsid w:val="1951347F"/>
    <w:rsid w:val="19717FC0"/>
    <w:rsid w:val="199B641B"/>
    <w:rsid w:val="19B75542"/>
    <w:rsid w:val="19C230CA"/>
    <w:rsid w:val="19C97A88"/>
    <w:rsid w:val="19CB05BE"/>
    <w:rsid w:val="19D2066B"/>
    <w:rsid w:val="19E545BB"/>
    <w:rsid w:val="19E77BFE"/>
    <w:rsid w:val="19EC051B"/>
    <w:rsid w:val="19ED3D93"/>
    <w:rsid w:val="19FC01F3"/>
    <w:rsid w:val="19FD2EE8"/>
    <w:rsid w:val="1A165B89"/>
    <w:rsid w:val="1A214100"/>
    <w:rsid w:val="1A2E0D0E"/>
    <w:rsid w:val="1A333A63"/>
    <w:rsid w:val="1A3A0E36"/>
    <w:rsid w:val="1A495F67"/>
    <w:rsid w:val="1A4A30BB"/>
    <w:rsid w:val="1A577BCC"/>
    <w:rsid w:val="1A902BB8"/>
    <w:rsid w:val="1A9C785C"/>
    <w:rsid w:val="1AC56510"/>
    <w:rsid w:val="1ACF2D11"/>
    <w:rsid w:val="1AD87C92"/>
    <w:rsid w:val="1ADD765E"/>
    <w:rsid w:val="1AE02DD1"/>
    <w:rsid w:val="1AE8610E"/>
    <w:rsid w:val="1AFE75C4"/>
    <w:rsid w:val="1B015B73"/>
    <w:rsid w:val="1B016576"/>
    <w:rsid w:val="1B0C6875"/>
    <w:rsid w:val="1B4C2962"/>
    <w:rsid w:val="1B54499F"/>
    <w:rsid w:val="1B5669BB"/>
    <w:rsid w:val="1B585813"/>
    <w:rsid w:val="1B5D0415"/>
    <w:rsid w:val="1B667F93"/>
    <w:rsid w:val="1B6A053D"/>
    <w:rsid w:val="1B702B43"/>
    <w:rsid w:val="1B7F1C6E"/>
    <w:rsid w:val="1B934321"/>
    <w:rsid w:val="1BAA56D6"/>
    <w:rsid w:val="1BB07E31"/>
    <w:rsid w:val="1BBA25C1"/>
    <w:rsid w:val="1BC50091"/>
    <w:rsid w:val="1BC87F24"/>
    <w:rsid w:val="1BC95DA1"/>
    <w:rsid w:val="1BFC24FF"/>
    <w:rsid w:val="1C270E71"/>
    <w:rsid w:val="1C2909A3"/>
    <w:rsid w:val="1C2E6E16"/>
    <w:rsid w:val="1C665B0B"/>
    <w:rsid w:val="1C6F77B0"/>
    <w:rsid w:val="1C884830"/>
    <w:rsid w:val="1C92519D"/>
    <w:rsid w:val="1C937277"/>
    <w:rsid w:val="1C9A1FB4"/>
    <w:rsid w:val="1CA97319"/>
    <w:rsid w:val="1CAC0CA8"/>
    <w:rsid w:val="1CB72B08"/>
    <w:rsid w:val="1CBD2E12"/>
    <w:rsid w:val="1CC1651F"/>
    <w:rsid w:val="1CCF38EE"/>
    <w:rsid w:val="1CD73AB5"/>
    <w:rsid w:val="1CE36EF6"/>
    <w:rsid w:val="1D0744EF"/>
    <w:rsid w:val="1D124609"/>
    <w:rsid w:val="1D135F13"/>
    <w:rsid w:val="1D177F66"/>
    <w:rsid w:val="1D187A75"/>
    <w:rsid w:val="1D373884"/>
    <w:rsid w:val="1D5D1362"/>
    <w:rsid w:val="1D662DA4"/>
    <w:rsid w:val="1D6920F2"/>
    <w:rsid w:val="1D6C30B1"/>
    <w:rsid w:val="1D712404"/>
    <w:rsid w:val="1D7429BF"/>
    <w:rsid w:val="1D7F3CAD"/>
    <w:rsid w:val="1D8260F8"/>
    <w:rsid w:val="1D95384D"/>
    <w:rsid w:val="1D967839"/>
    <w:rsid w:val="1D987001"/>
    <w:rsid w:val="1D9B1F27"/>
    <w:rsid w:val="1DAF704A"/>
    <w:rsid w:val="1DE8290D"/>
    <w:rsid w:val="1E0754EA"/>
    <w:rsid w:val="1E0B688A"/>
    <w:rsid w:val="1E2D065D"/>
    <w:rsid w:val="1E363F78"/>
    <w:rsid w:val="1E6D642E"/>
    <w:rsid w:val="1E7F2B5F"/>
    <w:rsid w:val="1E96010E"/>
    <w:rsid w:val="1E9E3C1D"/>
    <w:rsid w:val="1EB45C7C"/>
    <w:rsid w:val="1F004175"/>
    <w:rsid w:val="1F394996"/>
    <w:rsid w:val="1F3C3492"/>
    <w:rsid w:val="1F3C6BC8"/>
    <w:rsid w:val="1F3D6D94"/>
    <w:rsid w:val="1F456517"/>
    <w:rsid w:val="1F474FA1"/>
    <w:rsid w:val="1F5A5533"/>
    <w:rsid w:val="1F653224"/>
    <w:rsid w:val="1F76755D"/>
    <w:rsid w:val="1F9218C2"/>
    <w:rsid w:val="1F9639B9"/>
    <w:rsid w:val="1F984B38"/>
    <w:rsid w:val="1FA13886"/>
    <w:rsid w:val="1FA70B64"/>
    <w:rsid w:val="1FAF30AA"/>
    <w:rsid w:val="1FAF3DE0"/>
    <w:rsid w:val="1FB0342A"/>
    <w:rsid w:val="1FB6309F"/>
    <w:rsid w:val="1FB9233D"/>
    <w:rsid w:val="1FBB54CC"/>
    <w:rsid w:val="1FC13FC6"/>
    <w:rsid w:val="1FC457C0"/>
    <w:rsid w:val="1FED5ACA"/>
    <w:rsid w:val="1FF920E5"/>
    <w:rsid w:val="202318C9"/>
    <w:rsid w:val="202501D1"/>
    <w:rsid w:val="203E391F"/>
    <w:rsid w:val="204A4FC9"/>
    <w:rsid w:val="204B1BEB"/>
    <w:rsid w:val="206A10AF"/>
    <w:rsid w:val="20814157"/>
    <w:rsid w:val="20AA5818"/>
    <w:rsid w:val="20BB77A4"/>
    <w:rsid w:val="20BF526E"/>
    <w:rsid w:val="20D47D93"/>
    <w:rsid w:val="20E1692E"/>
    <w:rsid w:val="210176DF"/>
    <w:rsid w:val="2108281B"/>
    <w:rsid w:val="21215C99"/>
    <w:rsid w:val="2125242D"/>
    <w:rsid w:val="21270EB7"/>
    <w:rsid w:val="214D1096"/>
    <w:rsid w:val="215D53FA"/>
    <w:rsid w:val="216471FB"/>
    <w:rsid w:val="216E54EF"/>
    <w:rsid w:val="218F57BE"/>
    <w:rsid w:val="21931124"/>
    <w:rsid w:val="21A16341"/>
    <w:rsid w:val="21A756B1"/>
    <w:rsid w:val="21B00E4B"/>
    <w:rsid w:val="21C31334"/>
    <w:rsid w:val="21CC536C"/>
    <w:rsid w:val="21D76376"/>
    <w:rsid w:val="21E31F0A"/>
    <w:rsid w:val="21EF770C"/>
    <w:rsid w:val="21F0099B"/>
    <w:rsid w:val="21FA4821"/>
    <w:rsid w:val="22046517"/>
    <w:rsid w:val="220D6231"/>
    <w:rsid w:val="22267AEC"/>
    <w:rsid w:val="22306197"/>
    <w:rsid w:val="22333747"/>
    <w:rsid w:val="22351838"/>
    <w:rsid w:val="225C3DA7"/>
    <w:rsid w:val="22661601"/>
    <w:rsid w:val="226D54A3"/>
    <w:rsid w:val="2278365B"/>
    <w:rsid w:val="22824B47"/>
    <w:rsid w:val="22A16F9E"/>
    <w:rsid w:val="22A75879"/>
    <w:rsid w:val="22C25F07"/>
    <w:rsid w:val="22C6771C"/>
    <w:rsid w:val="22D45D93"/>
    <w:rsid w:val="22D71052"/>
    <w:rsid w:val="22DB014C"/>
    <w:rsid w:val="22EF0275"/>
    <w:rsid w:val="22F77666"/>
    <w:rsid w:val="231A7F74"/>
    <w:rsid w:val="234015F0"/>
    <w:rsid w:val="234F7A76"/>
    <w:rsid w:val="23585CAE"/>
    <w:rsid w:val="23816455"/>
    <w:rsid w:val="23891B3C"/>
    <w:rsid w:val="239F2AF1"/>
    <w:rsid w:val="23AD265F"/>
    <w:rsid w:val="23C53AE2"/>
    <w:rsid w:val="23F7693D"/>
    <w:rsid w:val="240E4039"/>
    <w:rsid w:val="241A2AA0"/>
    <w:rsid w:val="24251E06"/>
    <w:rsid w:val="245B288B"/>
    <w:rsid w:val="245B68AB"/>
    <w:rsid w:val="245D739E"/>
    <w:rsid w:val="24711096"/>
    <w:rsid w:val="24742B6A"/>
    <w:rsid w:val="248A1243"/>
    <w:rsid w:val="24992400"/>
    <w:rsid w:val="249F2EAA"/>
    <w:rsid w:val="24A01FB7"/>
    <w:rsid w:val="24A81A40"/>
    <w:rsid w:val="24AC2933"/>
    <w:rsid w:val="24B9508F"/>
    <w:rsid w:val="24BB082F"/>
    <w:rsid w:val="24CA1006"/>
    <w:rsid w:val="24D43DE6"/>
    <w:rsid w:val="24D935E3"/>
    <w:rsid w:val="24DD7131"/>
    <w:rsid w:val="24E97453"/>
    <w:rsid w:val="24EA288D"/>
    <w:rsid w:val="24EA6DA1"/>
    <w:rsid w:val="24EC50CA"/>
    <w:rsid w:val="24EF2F4E"/>
    <w:rsid w:val="24EF49C9"/>
    <w:rsid w:val="25006B62"/>
    <w:rsid w:val="25024A06"/>
    <w:rsid w:val="25062848"/>
    <w:rsid w:val="25147992"/>
    <w:rsid w:val="252B3B71"/>
    <w:rsid w:val="254B46D3"/>
    <w:rsid w:val="2557028D"/>
    <w:rsid w:val="255D7141"/>
    <w:rsid w:val="255E7280"/>
    <w:rsid w:val="25825395"/>
    <w:rsid w:val="25A068A1"/>
    <w:rsid w:val="25A4440D"/>
    <w:rsid w:val="25A745E1"/>
    <w:rsid w:val="25C63B04"/>
    <w:rsid w:val="25DD641B"/>
    <w:rsid w:val="25DF7CB0"/>
    <w:rsid w:val="25E53639"/>
    <w:rsid w:val="25E7566E"/>
    <w:rsid w:val="25E8015F"/>
    <w:rsid w:val="260839D1"/>
    <w:rsid w:val="261562D1"/>
    <w:rsid w:val="265553E1"/>
    <w:rsid w:val="265F251C"/>
    <w:rsid w:val="2671350B"/>
    <w:rsid w:val="26716E15"/>
    <w:rsid w:val="268B3909"/>
    <w:rsid w:val="26A37F53"/>
    <w:rsid w:val="26AF3072"/>
    <w:rsid w:val="26CC7E19"/>
    <w:rsid w:val="26D36426"/>
    <w:rsid w:val="26D5449F"/>
    <w:rsid w:val="26E45482"/>
    <w:rsid w:val="26F114E3"/>
    <w:rsid w:val="26F62EF3"/>
    <w:rsid w:val="26F6388C"/>
    <w:rsid w:val="27112CB6"/>
    <w:rsid w:val="271A2FFC"/>
    <w:rsid w:val="271C4D80"/>
    <w:rsid w:val="271F293F"/>
    <w:rsid w:val="27226298"/>
    <w:rsid w:val="27376B5C"/>
    <w:rsid w:val="273C7B62"/>
    <w:rsid w:val="273D2BEA"/>
    <w:rsid w:val="273E5B7D"/>
    <w:rsid w:val="274E36E8"/>
    <w:rsid w:val="275139FC"/>
    <w:rsid w:val="275A167A"/>
    <w:rsid w:val="275F739B"/>
    <w:rsid w:val="27760997"/>
    <w:rsid w:val="277737D0"/>
    <w:rsid w:val="278A0450"/>
    <w:rsid w:val="279A1E7B"/>
    <w:rsid w:val="279E7C48"/>
    <w:rsid w:val="279F1D7E"/>
    <w:rsid w:val="27B52108"/>
    <w:rsid w:val="27C1792B"/>
    <w:rsid w:val="27CC717A"/>
    <w:rsid w:val="27D206D9"/>
    <w:rsid w:val="27DE6333"/>
    <w:rsid w:val="27E73A26"/>
    <w:rsid w:val="27FA09A7"/>
    <w:rsid w:val="27FC5D86"/>
    <w:rsid w:val="28205D4B"/>
    <w:rsid w:val="282951B1"/>
    <w:rsid w:val="28402FA7"/>
    <w:rsid w:val="284131E7"/>
    <w:rsid w:val="28427608"/>
    <w:rsid w:val="285B187D"/>
    <w:rsid w:val="28871619"/>
    <w:rsid w:val="289A1271"/>
    <w:rsid w:val="289D52AD"/>
    <w:rsid w:val="28A8263E"/>
    <w:rsid w:val="28BF16B9"/>
    <w:rsid w:val="28D9510A"/>
    <w:rsid w:val="28E90077"/>
    <w:rsid w:val="28EE05DB"/>
    <w:rsid w:val="28F77863"/>
    <w:rsid w:val="292E3061"/>
    <w:rsid w:val="293C7E90"/>
    <w:rsid w:val="293F1759"/>
    <w:rsid w:val="29440A54"/>
    <w:rsid w:val="294A3AC7"/>
    <w:rsid w:val="29537F2C"/>
    <w:rsid w:val="29590FA5"/>
    <w:rsid w:val="296542F8"/>
    <w:rsid w:val="29690752"/>
    <w:rsid w:val="2970285C"/>
    <w:rsid w:val="29787C6F"/>
    <w:rsid w:val="297A2FD7"/>
    <w:rsid w:val="29802E84"/>
    <w:rsid w:val="2983033B"/>
    <w:rsid w:val="29956D73"/>
    <w:rsid w:val="29A70E96"/>
    <w:rsid w:val="29A8361F"/>
    <w:rsid w:val="29AE4A6C"/>
    <w:rsid w:val="29AF306A"/>
    <w:rsid w:val="29B604C2"/>
    <w:rsid w:val="29C06334"/>
    <w:rsid w:val="29C16AA6"/>
    <w:rsid w:val="29E524AE"/>
    <w:rsid w:val="29F52353"/>
    <w:rsid w:val="29FA07D1"/>
    <w:rsid w:val="2A055113"/>
    <w:rsid w:val="2A0D5798"/>
    <w:rsid w:val="2A1753AA"/>
    <w:rsid w:val="2A2B60D6"/>
    <w:rsid w:val="2A401087"/>
    <w:rsid w:val="2A592102"/>
    <w:rsid w:val="2A5922F6"/>
    <w:rsid w:val="2A773B8C"/>
    <w:rsid w:val="2A790A17"/>
    <w:rsid w:val="2A892444"/>
    <w:rsid w:val="2A990143"/>
    <w:rsid w:val="2AAA1EA9"/>
    <w:rsid w:val="2AF54B54"/>
    <w:rsid w:val="2AFC365E"/>
    <w:rsid w:val="2B2015D0"/>
    <w:rsid w:val="2B2A5228"/>
    <w:rsid w:val="2B306223"/>
    <w:rsid w:val="2B3E7891"/>
    <w:rsid w:val="2B481B88"/>
    <w:rsid w:val="2B5F3453"/>
    <w:rsid w:val="2B747802"/>
    <w:rsid w:val="2B8E57E1"/>
    <w:rsid w:val="2B923B88"/>
    <w:rsid w:val="2B9628F5"/>
    <w:rsid w:val="2BBD1D62"/>
    <w:rsid w:val="2BDE5810"/>
    <w:rsid w:val="2C106DCC"/>
    <w:rsid w:val="2C1A21A7"/>
    <w:rsid w:val="2C1A50F4"/>
    <w:rsid w:val="2C1B41E9"/>
    <w:rsid w:val="2C1D026D"/>
    <w:rsid w:val="2C3E14EE"/>
    <w:rsid w:val="2C6673C3"/>
    <w:rsid w:val="2C6C0315"/>
    <w:rsid w:val="2C6D6D11"/>
    <w:rsid w:val="2C6D7294"/>
    <w:rsid w:val="2C827A8E"/>
    <w:rsid w:val="2C8C5BE6"/>
    <w:rsid w:val="2C8D5508"/>
    <w:rsid w:val="2CA4565B"/>
    <w:rsid w:val="2CAB49CC"/>
    <w:rsid w:val="2CBA5E08"/>
    <w:rsid w:val="2CC33375"/>
    <w:rsid w:val="2CC64A79"/>
    <w:rsid w:val="2CD64527"/>
    <w:rsid w:val="2CDF2316"/>
    <w:rsid w:val="2CE74767"/>
    <w:rsid w:val="2CF22EBD"/>
    <w:rsid w:val="2CF47F47"/>
    <w:rsid w:val="2CF51F00"/>
    <w:rsid w:val="2D020245"/>
    <w:rsid w:val="2D1B498B"/>
    <w:rsid w:val="2D1D5CB3"/>
    <w:rsid w:val="2D3441C6"/>
    <w:rsid w:val="2D3635EC"/>
    <w:rsid w:val="2D4253BC"/>
    <w:rsid w:val="2D437A1E"/>
    <w:rsid w:val="2D561091"/>
    <w:rsid w:val="2D5967E3"/>
    <w:rsid w:val="2D5C521B"/>
    <w:rsid w:val="2D6F0A06"/>
    <w:rsid w:val="2D741A84"/>
    <w:rsid w:val="2D750C01"/>
    <w:rsid w:val="2D8C6328"/>
    <w:rsid w:val="2D9D423C"/>
    <w:rsid w:val="2DAE08E8"/>
    <w:rsid w:val="2DAE442A"/>
    <w:rsid w:val="2DB13C1E"/>
    <w:rsid w:val="2DB647CF"/>
    <w:rsid w:val="2DC268E2"/>
    <w:rsid w:val="2DE54578"/>
    <w:rsid w:val="2DE826CF"/>
    <w:rsid w:val="2DEF3043"/>
    <w:rsid w:val="2DFE065D"/>
    <w:rsid w:val="2E034D54"/>
    <w:rsid w:val="2E157300"/>
    <w:rsid w:val="2E1E7A1A"/>
    <w:rsid w:val="2E3428B7"/>
    <w:rsid w:val="2E38664D"/>
    <w:rsid w:val="2E47063F"/>
    <w:rsid w:val="2E562623"/>
    <w:rsid w:val="2E5A06E6"/>
    <w:rsid w:val="2E5E167D"/>
    <w:rsid w:val="2E6D238F"/>
    <w:rsid w:val="2E932D58"/>
    <w:rsid w:val="2EAC3446"/>
    <w:rsid w:val="2EAE336A"/>
    <w:rsid w:val="2EB32280"/>
    <w:rsid w:val="2ED5477F"/>
    <w:rsid w:val="2ED647C4"/>
    <w:rsid w:val="2EE0518F"/>
    <w:rsid w:val="2EF145CF"/>
    <w:rsid w:val="2EFC57CE"/>
    <w:rsid w:val="2F1E337D"/>
    <w:rsid w:val="2F2F76BB"/>
    <w:rsid w:val="2F396CB0"/>
    <w:rsid w:val="2F3C5CE1"/>
    <w:rsid w:val="2F5D6763"/>
    <w:rsid w:val="2F6A6606"/>
    <w:rsid w:val="2F791216"/>
    <w:rsid w:val="2F846C0F"/>
    <w:rsid w:val="2FA44E96"/>
    <w:rsid w:val="2FAA0426"/>
    <w:rsid w:val="2FC94150"/>
    <w:rsid w:val="2FCF495A"/>
    <w:rsid w:val="2FE5152A"/>
    <w:rsid w:val="2FFB4FA0"/>
    <w:rsid w:val="30066878"/>
    <w:rsid w:val="301D32EA"/>
    <w:rsid w:val="30330304"/>
    <w:rsid w:val="304553FE"/>
    <w:rsid w:val="306702FA"/>
    <w:rsid w:val="3068292D"/>
    <w:rsid w:val="307942F1"/>
    <w:rsid w:val="307D0335"/>
    <w:rsid w:val="3083090B"/>
    <w:rsid w:val="3087454C"/>
    <w:rsid w:val="30884873"/>
    <w:rsid w:val="30884921"/>
    <w:rsid w:val="30977979"/>
    <w:rsid w:val="30B56AE3"/>
    <w:rsid w:val="30BC7622"/>
    <w:rsid w:val="30D55448"/>
    <w:rsid w:val="30DA6F27"/>
    <w:rsid w:val="30DA7906"/>
    <w:rsid w:val="30F26839"/>
    <w:rsid w:val="30FF583D"/>
    <w:rsid w:val="310640A6"/>
    <w:rsid w:val="31284A37"/>
    <w:rsid w:val="313A4BE2"/>
    <w:rsid w:val="31444002"/>
    <w:rsid w:val="314562C6"/>
    <w:rsid w:val="314C6C20"/>
    <w:rsid w:val="31540344"/>
    <w:rsid w:val="316C3828"/>
    <w:rsid w:val="316E4144"/>
    <w:rsid w:val="318952F3"/>
    <w:rsid w:val="318F3BD0"/>
    <w:rsid w:val="319F329B"/>
    <w:rsid w:val="31A539B4"/>
    <w:rsid w:val="31BD5307"/>
    <w:rsid w:val="31C8748F"/>
    <w:rsid w:val="31E0382A"/>
    <w:rsid w:val="31E51971"/>
    <w:rsid w:val="31E805C8"/>
    <w:rsid w:val="31EC04B1"/>
    <w:rsid w:val="31F27D0D"/>
    <w:rsid w:val="32061E03"/>
    <w:rsid w:val="320C652C"/>
    <w:rsid w:val="320E3E47"/>
    <w:rsid w:val="321A39A8"/>
    <w:rsid w:val="32243761"/>
    <w:rsid w:val="3226427C"/>
    <w:rsid w:val="322B7B9A"/>
    <w:rsid w:val="323F185D"/>
    <w:rsid w:val="324F10DE"/>
    <w:rsid w:val="325507BC"/>
    <w:rsid w:val="325F76CE"/>
    <w:rsid w:val="32653032"/>
    <w:rsid w:val="326B4154"/>
    <w:rsid w:val="32A2152C"/>
    <w:rsid w:val="32B9287A"/>
    <w:rsid w:val="32C6080F"/>
    <w:rsid w:val="32D20000"/>
    <w:rsid w:val="32DA2680"/>
    <w:rsid w:val="32E15BBE"/>
    <w:rsid w:val="3308627F"/>
    <w:rsid w:val="3313188B"/>
    <w:rsid w:val="331C1AE0"/>
    <w:rsid w:val="33392ACD"/>
    <w:rsid w:val="33413E8C"/>
    <w:rsid w:val="334411FF"/>
    <w:rsid w:val="334B0939"/>
    <w:rsid w:val="33632113"/>
    <w:rsid w:val="33645701"/>
    <w:rsid w:val="33650E8B"/>
    <w:rsid w:val="336E0E7D"/>
    <w:rsid w:val="336E4DBA"/>
    <w:rsid w:val="33721A09"/>
    <w:rsid w:val="338346F8"/>
    <w:rsid w:val="33871757"/>
    <w:rsid w:val="338B0F47"/>
    <w:rsid w:val="33EB07CC"/>
    <w:rsid w:val="33F677F9"/>
    <w:rsid w:val="341520D8"/>
    <w:rsid w:val="341727B9"/>
    <w:rsid w:val="34185654"/>
    <w:rsid w:val="342F4730"/>
    <w:rsid w:val="34305B6D"/>
    <w:rsid w:val="343F7F74"/>
    <w:rsid w:val="344B6ACA"/>
    <w:rsid w:val="346A2711"/>
    <w:rsid w:val="34706724"/>
    <w:rsid w:val="347F6A4E"/>
    <w:rsid w:val="348277E2"/>
    <w:rsid w:val="34872E49"/>
    <w:rsid w:val="34A62C85"/>
    <w:rsid w:val="34B163ED"/>
    <w:rsid w:val="34CD577E"/>
    <w:rsid w:val="34CF64E0"/>
    <w:rsid w:val="34D81351"/>
    <w:rsid w:val="34DA10D3"/>
    <w:rsid w:val="34DB1F7E"/>
    <w:rsid w:val="34EF0F4B"/>
    <w:rsid w:val="34FB4580"/>
    <w:rsid w:val="35016CC5"/>
    <w:rsid w:val="351401AF"/>
    <w:rsid w:val="351E38E7"/>
    <w:rsid w:val="35270372"/>
    <w:rsid w:val="3530132F"/>
    <w:rsid w:val="353574B1"/>
    <w:rsid w:val="3553107F"/>
    <w:rsid w:val="35725D2A"/>
    <w:rsid w:val="3580223A"/>
    <w:rsid w:val="35BB38BF"/>
    <w:rsid w:val="35D47616"/>
    <w:rsid w:val="35DB4AA9"/>
    <w:rsid w:val="360434EF"/>
    <w:rsid w:val="36086749"/>
    <w:rsid w:val="36175C54"/>
    <w:rsid w:val="36516483"/>
    <w:rsid w:val="366309CE"/>
    <w:rsid w:val="36765F8F"/>
    <w:rsid w:val="368C5314"/>
    <w:rsid w:val="36910E54"/>
    <w:rsid w:val="36946B8F"/>
    <w:rsid w:val="36AA52F2"/>
    <w:rsid w:val="36AC0F03"/>
    <w:rsid w:val="36B95EFF"/>
    <w:rsid w:val="36CE6F30"/>
    <w:rsid w:val="36D0225E"/>
    <w:rsid w:val="36EB7EC4"/>
    <w:rsid w:val="36F979CF"/>
    <w:rsid w:val="36FD3F18"/>
    <w:rsid w:val="36FD6835"/>
    <w:rsid w:val="370033B9"/>
    <w:rsid w:val="370849D8"/>
    <w:rsid w:val="370A74C6"/>
    <w:rsid w:val="37370880"/>
    <w:rsid w:val="373779B7"/>
    <w:rsid w:val="373A6B4B"/>
    <w:rsid w:val="373C7F61"/>
    <w:rsid w:val="375275B7"/>
    <w:rsid w:val="375E627E"/>
    <w:rsid w:val="37781B6D"/>
    <w:rsid w:val="3788783A"/>
    <w:rsid w:val="37A40686"/>
    <w:rsid w:val="37C5287F"/>
    <w:rsid w:val="37DB3426"/>
    <w:rsid w:val="37DC4F1F"/>
    <w:rsid w:val="37DE3B41"/>
    <w:rsid w:val="37ED2A8F"/>
    <w:rsid w:val="37F03A0A"/>
    <w:rsid w:val="37FD5ED5"/>
    <w:rsid w:val="3800270D"/>
    <w:rsid w:val="381928BD"/>
    <w:rsid w:val="382C467A"/>
    <w:rsid w:val="382E650E"/>
    <w:rsid w:val="382F4F40"/>
    <w:rsid w:val="38383A20"/>
    <w:rsid w:val="384E07BE"/>
    <w:rsid w:val="38667FFE"/>
    <w:rsid w:val="386E0B82"/>
    <w:rsid w:val="386E68A6"/>
    <w:rsid w:val="387B332A"/>
    <w:rsid w:val="3880197B"/>
    <w:rsid w:val="38913464"/>
    <w:rsid w:val="389B1F9F"/>
    <w:rsid w:val="38A40176"/>
    <w:rsid w:val="38BB7321"/>
    <w:rsid w:val="38C97403"/>
    <w:rsid w:val="38DF6565"/>
    <w:rsid w:val="38E93A86"/>
    <w:rsid w:val="3907608A"/>
    <w:rsid w:val="390C2907"/>
    <w:rsid w:val="39195AE8"/>
    <w:rsid w:val="39291978"/>
    <w:rsid w:val="393474AF"/>
    <w:rsid w:val="394F55B7"/>
    <w:rsid w:val="39635C1F"/>
    <w:rsid w:val="39792179"/>
    <w:rsid w:val="398840FE"/>
    <w:rsid w:val="39947E6E"/>
    <w:rsid w:val="39AD251C"/>
    <w:rsid w:val="39C649BA"/>
    <w:rsid w:val="39D7474A"/>
    <w:rsid w:val="39DD16B2"/>
    <w:rsid w:val="39E76C14"/>
    <w:rsid w:val="39FD4353"/>
    <w:rsid w:val="39FF714B"/>
    <w:rsid w:val="3A2D4546"/>
    <w:rsid w:val="3A3135B1"/>
    <w:rsid w:val="3A3846C3"/>
    <w:rsid w:val="3A441F36"/>
    <w:rsid w:val="3A52727C"/>
    <w:rsid w:val="3A8D35BE"/>
    <w:rsid w:val="3A9E720B"/>
    <w:rsid w:val="3AA07844"/>
    <w:rsid w:val="3AAE11DA"/>
    <w:rsid w:val="3AAF66BD"/>
    <w:rsid w:val="3AB452A1"/>
    <w:rsid w:val="3AB629C8"/>
    <w:rsid w:val="3AB74B53"/>
    <w:rsid w:val="3ACC6A3C"/>
    <w:rsid w:val="3AEE0F0C"/>
    <w:rsid w:val="3B01171A"/>
    <w:rsid w:val="3B1161BC"/>
    <w:rsid w:val="3B294590"/>
    <w:rsid w:val="3B49175B"/>
    <w:rsid w:val="3B4D647E"/>
    <w:rsid w:val="3B502AD5"/>
    <w:rsid w:val="3B61040A"/>
    <w:rsid w:val="3B6837C0"/>
    <w:rsid w:val="3B777AF4"/>
    <w:rsid w:val="3B995072"/>
    <w:rsid w:val="3B9A2970"/>
    <w:rsid w:val="3BA82269"/>
    <w:rsid w:val="3BC06626"/>
    <w:rsid w:val="3BC90FBD"/>
    <w:rsid w:val="3BCD37AC"/>
    <w:rsid w:val="3BEE635B"/>
    <w:rsid w:val="3BF13398"/>
    <w:rsid w:val="3BF32D52"/>
    <w:rsid w:val="3BFD271A"/>
    <w:rsid w:val="3C0075A8"/>
    <w:rsid w:val="3C4A1BFC"/>
    <w:rsid w:val="3C5349B9"/>
    <w:rsid w:val="3C557FF5"/>
    <w:rsid w:val="3C825D5E"/>
    <w:rsid w:val="3CAD4E72"/>
    <w:rsid w:val="3CCD5F76"/>
    <w:rsid w:val="3CD00A14"/>
    <w:rsid w:val="3CDD7A93"/>
    <w:rsid w:val="3CE06255"/>
    <w:rsid w:val="3CE643B9"/>
    <w:rsid w:val="3CFB58D8"/>
    <w:rsid w:val="3D044F84"/>
    <w:rsid w:val="3D0829D6"/>
    <w:rsid w:val="3D1B7ED5"/>
    <w:rsid w:val="3D1C055D"/>
    <w:rsid w:val="3D2F60E5"/>
    <w:rsid w:val="3D360ED3"/>
    <w:rsid w:val="3D495274"/>
    <w:rsid w:val="3D517629"/>
    <w:rsid w:val="3D5D0E3F"/>
    <w:rsid w:val="3D6E6538"/>
    <w:rsid w:val="3D777813"/>
    <w:rsid w:val="3D911211"/>
    <w:rsid w:val="3D9430D9"/>
    <w:rsid w:val="3DA37612"/>
    <w:rsid w:val="3DC02AEA"/>
    <w:rsid w:val="3DDB26BD"/>
    <w:rsid w:val="3E0757F9"/>
    <w:rsid w:val="3E0A026A"/>
    <w:rsid w:val="3E164E5D"/>
    <w:rsid w:val="3E166544"/>
    <w:rsid w:val="3E2B314E"/>
    <w:rsid w:val="3E345D2B"/>
    <w:rsid w:val="3E46592A"/>
    <w:rsid w:val="3E4F342D"/>
    <w:rsid w:val="3E5A7CA4"/>
    <w:rsid w:val="3E6D3B3A"/>
    <w:rsid w:val="3E6E45A0"/>
    <w:rsid w:val="3E785968"/>
    <w:rsid w:val="3EB00C23"/>
    <w:rsid w:val="3ED86F08"/>
    <w:rsid w:val="3EE42F5E"/>
    <w:rsid w:val="3EE8724C"/>
    <w:rsid w:val="3EF564DC"/>
    <w:rsid w:val="3EF86BC9"/>
    <w:rsid w:val="3EF90645"/>
    <w:rsid w:val="3EF94BF1"/>
    <w:rsid w:val="3F026790"/>
    <w:rsid w:val="3F08527F"/>
    <w:rsid w:val="3F11685C"/>
    <w:rsid w:val="3F2222DB"/>
    <w:rsid w:val="3F7C5575"/>
    <w:rsid w:val="3F822712"/>
    <w:rsid w:val="3F855559"/>
    <w:rsid w:val="3F897506"/>
    <w:rsid w:val="3FC6037F"/>
    <w:rsid w:val="3FEA168E"/>
    <w:rsid w:val="400C0B76"/>
    <w:rsid w:val="40325BAD"/>
    <w:rsid w:val="403F4E1E"/>
    <w:rsid w:val="404D7963"/>
    <w:rsid w:val="40510048"/>
    <w:rsid w:val="406753AB"/>
    <w:rsid w:val="40770F7A"/>
    <w:rsid w:val="40817924"/>
    <w:rsid w:val="408420E2"/>
    <w:rsid w:val="40B10EFC"/>
    <w:rsid w:val="40B40F7D"/>
    <w:rsid w:val="40C44917"/>
    <w:rsid w:val="40CE4C4C"/>
    <w:rsid w:val="40DF06CB"/>
    <w:rsid w:val="40DF6CCD"/>
    <w:rsid w:val="40E10969"/>
    <w:rsid w:val="40FB6E9F"/>
    <w:rsid w:val="40FE4615"/>
    <w:rsid w:val="411145F6"/>
    <w:rsid w:val="411D4965"/>
    <w:rsid w:val="415D1ABD"/>
    <w:rsid w:val="417509CC"/>
    <w:rsid w:val="419E5185"/>
    <w:rsid w:val="41A153D6"/>
    <w:rsid w:val="41A43877"/>
    <w:rsid w:val="41C10B1F"/>
    <w:rsid w:val="41CD0C4A"/>
    <w:rsid w:val="41DF51FC"/>
    <w:rsid w:val="420F6411"/>
    <w:rsid w:val="42147F65"/>
    <w:rsid w:val="42262E2C"/>
    <w:rsid w:val="423959C6"/>
    <w:rsid w:val="423E4695"/>
    <w:rsid w:val="42490C7F"/>
    <w:rsid w:val="424A02FF"/>
    <w:rsid w:val="42525C14"/>
    <w:rsid w:val="428E1A07"/>
    <w:rsid w:val="429202F9"/>
    <w:rsid w:val="429370F3"/>
    <w:rsid w:val="429A0B70"/>
    <w:rsid w:val="42A24AC8"/>
    <w:rsid w:val="42A8666B"/>
    <w:rsid w:val="42B80962"/>
    <w:rsid w:val="42BE0747"/>
    <w:rsid w:val="42C604ED"/>
    <w:rsid w:val="42CC489F"/>
    <w:rsid w:val="42D31974"/>
    <w:rsid w:val="42DB4482"/>
    <w:rsid w:val="42E304F8"/>
    <w:rsid w:val="43050F03"/>
    <w:rsid w:val="430754DB"/>
    <w:rsid w:val="433F6E93"/>
    <w:rsid w:val="434C6216"/>
    <w:rsid w:val="43504909"/>
    <w:rsid w:val="43610781"/>
    <w:rsid w:val="43701134"/>
    <w:rsid w:val="437219EE"/>
    <w:rsid w:val="4378691E"/>
    <w:rsid w:val="437C2D95"/>
    <w:rsid w:val="43821326"/>
    <w:rsid w:val="438C283A"/>
    <w:rsid w:val="439220EE"/>
    <w:rsid w:val="439D0667"/>
    <w:rsid w:val="43B45D35"/>
    <w:rsid w:val="43B90697"/>
    <w:rsid w:val="43D00322"/>
    <w:rsid w:val="43DE02B8"/>
    <w:rsid w:val="43E6344F"/>
    <w:rsid w:val="43E802AC"/>
    <w:rsid w:val="43F86B9E"/>
    <w:rsid w:val="44075F5C"/>
    <w:rsid w:val="442403BD"/>
    <w:rsid w:val="442A7AC9"/>
    <w:rsid w:val="4465017F"/>
    <w:rsid w:val="44664FF1"/>
    <w:rsid w:val="44831C44"/>
    <w:rsid w:val="44A70C6B"/>
    <w:rsid w:val="44AE08EA"/>
    <w:rsid w:val="44BE3D17"/>
    <w:rsid w:val="44C24068"/>
    <w:rsid w:val="44D118A7"/>
    <w:rsid w:val="44DE440F"/>
    <w:rsid w:val="44E6174E"/>
    <w:rsid w:val="44EF48BE"/>
    <w:rsid w:val="44FB464D"/>
    <w:rsid w:val="45147A3D"/>
    <w:rsid w:val="451E2A1E"/>
    <w:rsid w:val="45380B77"/>
    <w:rsid w:val="456025AB"/>
    <w:rsid w:val="45603181"/>
    <w:rsid w:val="456C3C21"/>
    <w:rsid w:val="456D03D3"/>
    <w:rsid w:val="45707E2A"/>
    <w:rsid w:val="457F2752"/>
    <w:rsid w:val="458D514B"/>
    <w:rsid w:val="45CC11DE"/>
    <w:rsid w:val="45E36386"/>
    <w:rsid w:val="45FF4427"/>
    <w:rsid w:val="46007E45"/>
    <w:rsid w:val="46237F1B"/>
    <w:rsid w:val="4628691E"/>
    <w:rsid w:val="463472DA"/>
    <w:rsid w:val="463D72DC"/>
    <w:rsid w:val="46553181"/>
    <w:rsid w:val="46715991"/>
    <w:rsid w:val="4676242A"/>
    <w:rsid w:val="469220F7"/>
    <w:rsid w:val="469575AA"/>
    <w:rsid w:val="46B11845"/>
    <w:rsid w:val="46B15356"/>
    <w:rsid w:val="46BB13BC"/>
    <w:rsid w:val="46BD3B8E"/>
    <w:rsid w:val="46C50B70"/>
    <w:rsid w:val="46C56014"/>
    <w:rsid w:val="46E66DD0"/>
    <w:rsid w:val="46F575B4"/>
    <w:rsid w:val="470802C4"/>
    <w:rsid w:val="470B17B9"/>
    <w:rsid w:val="4712736D"/>
    <w:rsid w:val="4716114B"/>
    <w:rsid w:val="47295537"/>
    <w:rsid w:val="4733118A"/>
    <w:rsid w:val="473E0036"/>
    <w:rsid w:val="47511A98"/>
    <w:rsid w:val="476356C1"/>
    <w:rsid w:val="476D5D40"/>
    <w:rsid w:val="47813C09"/>
    <w:rsid w:val="478F5408"/>
    <w:rsid w:val="47B27573"/>
    <w:rsid w:val="47C842ED"/>
    <w:rsid w:val="47EA025C"/>
    <w:rsid w:val="47FF674F"/>
    <w:rsid w:val="48010A43"/>
    <w:rsid w:val="480F0353"/>
    <w:rsid w:val="48430AE4"/>
    <w:rsid w:val="48543B5D"/>
    <w:rsid w:val="486D0655"/>
    <w:rsid w:val="48702C4B"/>
    <w:rsid w:val="4896516B"/>
    <w:rsid w:val="48A14DC4"/>
    <w:rsid w:val="48A36686"/>
    <w:rsid w:val="48A57393"/>
    <w:rsid w:val="48BD1E0E"/>
    <w:rsid w:val="48C71166"/>
    <w:rsid w:val="48D774DD"/>
    <w:rsid w:val="48D9186A"/>
    <w:rsid w:val="48D945CD"/>
    <w:rsid w:val="49050F59"/>
    <w:rsid w:val="490C3D6A"/>
    <w:rsid w:val="493C7E5E"/>
    <w:rsid w:val="493D6493"/>
    <w:rsid w:val="494A1349"/>
    <w:rsid w:val="49591889"/>
    <w:rsid w:val="497260B6"/>
    <w:rsid w:val="497A2BCF"/>
    <w:rsid w:val="49A65244"/>
    <w:rsid w:val="49BC6C9A"/>
    <w:rsid w:val="49C63BAB"/>
    <w:rsid w:val="49D67353"/>
    <w:rsid w:val="49DF6121"/>
    <w:rsid w:val="49EB14D8"/>
    <w:rsid w:val="49F179CB"/>
    <w:rsid w:val="4A1B63ED"/>
    <w:rsid w:val="4A1E4018"/>
    <w:rsid w:val="4A291DB0"/>
    <w:rsid w:val="4A2931A6"/>
    <w:rsid w:val="4A2C490E"/>
    <w:rsid w:val="4A3F5540"/>
    <w:rsid w:val="4A703068"/>
    <w:rsid w:val="4A8810DB"/>
    <w:rsid w:val="4A8C586C"/>
    <w:rsid w:val="4A936FD6"/>
    <w:rsid w:val="4A950544"/>
    <w:rsid w:val="4AA65611"/>
    <w:rsid w:val="4AB53B45"/>
    <w:rsid w:val="4AB73771"/>
    <w:rsid w:val="4ACB4AA0"/>
    <w:rsid w:val="4AE34724"/>
    <w:rsid w:val="4AED0099"/>
    <w:rsid w:val="4B1310C5"/>
    <w:rsid w:val="4B4350CC"/>
    <w:rsid w:val="4B50155C"/>
    <w:rsid w:val="4B571B45"/>
    <w:rsid w:val="4B6B6C7C"/>
    <w:rsid w:val="4B703246"/>
    <w:rsid w:val="4B7848A0"/>
    <w:rsid w:val="4B995D1D"/>
    <w:rsid w:val="4BAB7E70"/>
    <w:rsid w:val="4BC47E5D"/>
    <w:rsid w:val="4BC87CB4"/>
    <w:rsid w:val="4BE018F4"/>
    <w:rsid w:val="4BFB7F27"/>
    <w:rsid w:val="4C0104F1"/>
    <w:rsid w:val="4C116F36"/>
    <w:rsid w:val="4C171127"/>
    <w:rsid w:val="4C172E55"/>
    <w:rsid w:val="4C2C2D94"/>
    <w:rsid w:val="4C517C75"/>
    <w:rsid w:val="4C5A6E3C"/>
    <w:rsid w:val="4C642BE1"/>
    <w:rsid w:val="4C6761E9"/>
    <w:rsid w:val="4C6A7AC1"/>
    <w:rsid w:val="4C726509"/>
    <w:rsid w:val="4CB163F6"/>
    <w:rsid w:val="4CB94B74"/>
    <w:rsid w:val="4CC012E7"/>
    <w:rsid w:val="4CD20DCF"/>
    <w:rsid w:val="4CD32975"/>
    <w:rsid w:val="4CDA677A"/>
    <w:rsid w:val="4CDC62E5"/>
    <w:rsid w:val="4CE720DB"/>
    <w:rsid w:val="4CEB40B0"/>
    <w:rsid w:val="4CEE5A49"/>
    <w:rsid w:val="4CF94398"/>
    <w:rsid w:val="4D007D48"/>
    <w:rsid w:val="4D031FD2"/>
    <w:rsid w:val="4D161EDF"/>
    <w:rsid w:val="4D2A7F44"/>
    <w:rsid w:val="4D3839E7"/>
    <w:rsid w:val="4D5F6DF9"/>
    <w:rsid w:val="4D663522"/>
    <w:rsid w:val="4D6959A3"/>
    <w:rsid w:val="4D6C1A85"/>
    <w:rsid w:val="4D78686B"/>
    <w:rsid w:val="4D96174B"/>
    <w:rsid w:val="4D966CF2"/>
    <w:rsid w:val="4D9F35C2"/>
    <w:rsid w:val="4DD51519"/>
    <w:rsid w:val="4DE6455E"/>
    <w:rsid w:val="4DE95AA4"/>
    <w:rsid w:val="4E0E24F2"/>
    <w:rsid w:val="4E13402D"/>
    <w:rsid w:val="4E3328C1"/>
    <w:rsid w:val="4E542848"/>
    <w:rsid w:val="4E6B00AC"/>
    <w:rsid w:val="4E837984"/>
    <w:rsid w:val="4E9277BA"/>
    <w:rsid w:val="4E9455B2"/>
    <w:rsid w:val="4E947EBE"/>
    <w:rsid w:val="4E951D07"/>
    <w:rsid w:val="4E994BF1"/>
    <w:rsid w:val="4ED27D06"/>
    <w:rsid w:val="4ED61954"/>
    <w:rsid w:val="4EFD4938"/>
    <w:rsid w:val="4F044BBD"/>
    <w:rsid w:val="4F0E5C91"/>
    <w:rsid w:val="4F1410FA"/>
    <w:rsid w:val="4F1D152C"/>
    <w:rsid w:val="4F261B6A"/>
    <w:rsid w:val="4F293C48"/>
    <w:rsid w:val="4F3D7C25"/>
    <w:rsid w:val="4F470B2F"/>
    <w:rsid w:val="4F48328E"/>
    <w:rsid w:val="4F492C6C"/>
    <w:rsid w:val="4F510656"/>
    <w:rsid w:val="4F6B1BE7"/>
    <w:rsid w:val="4FA429F4"/>
    <w:rsid w:val="4FA8427E"/>
    <w:rsid w:val="4FAA71A9"/>
    <w:rsid w:val="4FAF63E2"/>
    <w:rsid w:val="4FB738F0"/>
    <w:rsid w:val="4FB80E93"/>
    <w:rsid w:val="4FD16630"/>
    <w:rsid w:val="4FF0233F"/>
    <w:rsid w:val="50122016"/>
    <w:rsid w:val="501A1B39"/>
    <w:rsid w:val="50363419"/>
    <w:rsid w:val="50443122"/>
    <w:rsid w:val="504951BF"/>
    <w:rsid w:val="504B6640"/>
    <w:rsid w:val="50555DC9"/>
    <w:rsid w:val="505B6644"/>
    <w:rsid w:val="506443D2"/>
    <w:rsid w:val="50665657"/>
    <w:rsid w:val="508B311C"/>
    <w:rsid w:val="5094582B"/>
    <w:rsid w:val="509F44DE"/>
    <w:rsid w:val="50B40B3C"/>
    <w:rsid w:val="50B53E2A"/>
    <w:rsid w:val="50C47B2E"/>
    <w:rsid w:val="50CA68BB"/>
    <w:rsid w:val="50CB5C7F"/>
    <w:rsid w:val="50D61F1E"/>
    <w:rsid w:val="51096D4F"/>
    <w:rsid w:val="510A20F9"/>
    <w:rsid w:val="5110634D"/>
    <w:rsid w:val="511161BC"/>
    <w:rsid w:val="51132AE7"/>
    <w:rsid w:val="5113363A"/>
    <w:rsid w:val="511446F8"/>
    <w:rsid w:val="51312129"/>
    <w:rsid w:val="513B3697"/>
    <w:rsid w:val="5158383B"/>
    <w:rsid w:val="516932E7"/>
    <w:rsid w:val="517D7259"/>
    <w:rsid w:val="518156CD"/>
    <w:rsid w:val="518D683C"/>
    <w:rsid w:val="51950B1B"/>
    <w:rsid w:val="51B32D89"/>
    <w:rsid w:val="51BA527C"/>
    <w:rsid w:val="51C36C7B"/>
    <w:rsid w:val="51D174BD"/>
    <w:rsid w:val="51DC73F5"/>
    <w:rsid w:val="51F177B8"/>
    <w:rsid w:val="51FA5D4E"/>
    <w:rsid w:val="52006447"/>
    <w:rsid w:val="52013BFB"/>
    <w:rsid w:val="5205181C"/>
    <w:rsid w:val="52143643"/>
    <w:rsid w:val="52187233"/>
    <w:rsid w:val="52193FE5"/>
    <w:rsid w:val="52275FF9"/>
    <w:rsid w:val="523572B0"/>
    <w:rsid w:val="523A4DC1"/>
    <w:rsid w:val="525518E4"/>
    <w:rsid w:val="527B5470"/>
    <w:rsid w:val="528322B3"/>
    <w:rsid w:val="52947A0F"/>
    <w:rsid w:val="529F3F76"/>
    <w:rsid w:val="52AF012B"/>
    <w:rsid w:val="52E7756A"/>
    <w:rsid w:val="52EC6441"/>
    <w:rsid w:val="53021C29"/>
    <w:rsid w:val="530662AE"/>
    <w:rsid w:val="53106136"/>
    <w:rsid w:val="531C0495"/>
    <w:rsid w:val="53247392"/>
    <w:rsid w:val="53256E90"/>
    <w:rsid w:val="53283ADC"/>
    <w:rsid w:val="533B31DF"/>
    <w:rsid w:val="534C7947"/>
    <w:rsid w:val="5351183F"/>
    <w:rsid w:val="535520F0"/>
    <w:rsid w:val="535B2A4E"/>
    <w:rsid w:val="53690092"/>
    <w:rsid w:val="53771668"/>
    <w:rsid w:val="53884D81"/>
    <w:rsid w:val="53911DF9"/>
    <w:rsid w:val="539250A2"/>
    <w:rsid w:val="539F5447"/>
    <w:rsid w:val="53A56A16"/>
    <w:rsid w:val="53AF5AAD"/>
    <w:rsid w:val="53B966A7"/>
    <w:rsid w:val="53C52B01"/>
    <w:rsid w:val="53E66336"/>
    <w:rsid w:val="53F237BE"/>
    <w:rsid w:val="53FD043A"/>
    <w:rsid w:val="540D705C"/>
    <w:rsid w:val="54520ACD"/>
    <w:rsid w:val="54654417"/>
    <w:rsid w:val="546A1128"/>
    <w:rsid w:val="5474722F"/>
    <w:rsid w:val="5476159B"/>
    <w:rsid w:val="548A4D32"/>
    <w:rsid w:val="549B7E80"/>
    <w:rsid w:val="54A633A0"/>
    <w:rsid w:val="54B0590A"/>
    <w:rsid w:val="54BF45A9"/>
    <w:rsid w:val="54D4092B"/>
    <w:rsid w:val="54DE1039"/>
    <w:rsid w:val="54FB1265"/>
    <w:rsid w:val="550778F4"/>
    <w:rsid w:val="550912A4"/>
    <w:rsid w:val="55166A47"/>
    <w:rsid w:val="551D0DCF"/>
    <w:rsid w:val="554166FA"/>
    <w:rsid w:val="554C5542"/>
    <w:rsid w:val="554F4F5D"/>
    <w:rsid w:val="556F0311"/>
    <w:rsid w:val="55752461"/>
    <w:rsid w:val="5579440C"/>
    <w:rsid w:val="55801EF1"/>
    <w:rsid w:val="558415E9"/>
    <w:rsid w:val="55854FC9"/>
    <w:rsid w:val="55A50A40"/>
    <w:rsid w:val="55A74251"/>
    <w:rsid w:val="55C82402"/>
    <w:rsid w:val="55D323E8"/>
    <w:rsid w:val="55E919DF"/>
    <w:rsid w:val="55EC1A94"/>
    <w:rsid w:val="55EE799B"/>
    <w:rsid w:val="55F0358D"/>
    <w:rsid w:val="55F167F2"/>
    <w:rsid w:val="56222D48"/>
    <w:rsid w:val="562473DD"/>
    <w:rsid w:val="562E6483"/>
    <w:rsid w:val="563340AA"/>
    <w:rsid w:val="56351701"/>
    <w:rsid w:val="563D6222"/>
    <w:rsid w:val="564960BB"/>
    <w:rsid w:val="565C2389"/>
    <w:rsid w:val="56655C54"/>
    <w:rsid w:val="56695CEE"/>
    <w:rsid w:val="56742B49"/>
    <w:rsid w:val="567F5C86"/>
    <w:rsid w:val="56812075"/>
    <w:rsid w:val="56964D84"/>
    <w:rsid w:val="56A03A56"/>
    <w:rsid w:val="56B06494"/>
    <w:rsid w:val="56ED36F1"/>
    <w:rsid w:val="570D283B"/>
    <w:rsid w:val="570D55E8"/>
    <w:rsid w:val="572C64A3"/>
    <w:rsid w:val="573B5478"/>
    <w:rsid w:val="573D181C"/>
    <w:rsid w:val="574F4875"/>
    <w:rsid w:val="57537245"/>
    <w:rsid w:val="576C1584"/>
    <w:rsid w:val="57836A56"/>
    <w:rsid w:val="579F3995"/>
    <w:rsid w:val="57A9156B"/>
    <w:rsid w:val="57A93F40"/>
    <w:rsid w:val="57CE53AF"/>
    <w:rsid w:val="57D0194B"/>
    <w:rsid w:val="57DC7510"/>
    <w:rsid w:val="57E21020"/>
    <w:rsid w:val="57E61B30"/>
    <w:rsid w:val="57E87AAB"/>
    <w:rsid w:val="57ED64BB"/>
    <w:rsid w:val="57EF111A"/>
    <w:rsid w:val="57F05D2A"/>
    <w:rsid w:val="57F108D0"/>
    <w:rsid w:val="57F20BF0"/>
    <w:rsid w:val="580656C7"/>
    <w:rsid w:val="580B1B5C"/>
    <w:rsid w:val="580C3FF8"/>
    <w:rsid w:val="58311D28"/>
    <w:rsid w:val="5854376E"/>
    <w:rsid w:val="5856581E"/>
    <w:rsid w:val="585A72A3"/>
    <w:rsid w:val="5861665A"/>
    <w:rsid w:val="587F66C7"/>
    <w:rsid w:val="589154F2"/>
    <w:rsid w:val="58925D5D"/>
    <w:rsid w:val="58A1263B"/>
    <w:rsid w:val="58B0512B"/>
    <w:rsid w:val="58F3580B"/>
    <w:rsid w:val="58F500AB"/>
    <w:rsid w:val="58FC09E1"/>
    <w:rsid w:val="59021016"/>
    <w:rsid w:val="5912516B"/>
    <w:rsid w:val="591316F8"/>
    <w:rsid w:val="5915696F"/>
    <w:rsid w:val="59175A3C"/>
    <w:rsid w:val="59190B79"/>
    <w:rsid w:val="592524EF"/>
    <w:rsid w:val="593514C2"/>
    <w:rsid w:val="594025BB"/>
    <w:rsid w:val="594420A2"/>
    <w:rsid w:val="594B29E5"/>
    <w:rsid w:val="594D4828"/>
    <w:rsid w:val="594D69C9"/>
    <w:rsid w:val="595A321C"/>
    <w:rsid w:val="59603F44"/>
    <w:rsid w:val="5960466A"/>
    <w:rsid w:val="596E7C0C"/>
    <w:rsid w:val="59725237"/>
    <w:rsid w:val="599F6072"/>
    <w:rsid w:val="59A341F4"/>
    <w:rsid w:val="59A7525B"/>
    <w:rsid w:val="59A927F0"/>
    <w:rsid w:val="59A951AA"/>
    <w:rsid w:val="59B57841"/>
    <w:rsid w:val="59BD3013"/>
    <w:rsid w:val="59C56210"/>
    <w:rsid w:val="59D811D3"/>
    <w:rsid w:val="59DA262F"/>
    <w:rsid w:val="59E45E08"/>
    <w:rsid w:val="59F94946"/>
    <w:rsid w:val="5A0C635E"/>
    <w:rsid w:val="5A0E6C4D"/>
    <w:rsid w:val="5A292EE3"/>
    <w:rsid w:val="5A2A48B4"/>
    <w:rsid w:val="5A2A7BEE"/>
    <w:rsid w:val="5A4475B2"/>
    <w:rsid w:val="5A4E0B68"/>
    <w:rsid w:val="5A4E335C"/>
    <w:rsid w:val="5A533BC9"/>
    <w:rsid w:val="5A772669"/>
    <w:rsid w:val="5A7913F5"/>
    <w:rsid w:val="5A8416FB"/>
    <w:rsid w:val="5A8E36FD"/>
    <w:rsid w:val="5AA814B3"/>
    <w:rsid w:val="5AA87A8B"/>
    <w:rsid w:val="5AB70919"/>
    <w:rsid w:val="5ABD11A6"/>
    <w:rsid w:val="5AD70A5A"/>
    <w:rsid w:val="5ADC44DA"/>
    <w:rsid w:val="5ADD4238"/>
    <w:rsid w:val="5AE138CB"/>
    <w:rsid w:val="5AF5157A"/>
    <w:rsid w:val="5B0E4297"/>
    <w:rsid w:val="5B0F409E"/>
    <w:rsid w:val="5B210565"/>
    <w:rsid w:val="5B2A04E2"/>
    <w:rsid w:val="5B2B15ED"/>
    <w:rsid w:val="5B412EF2"/>
    <w:rsid w:val="5B5C6633"/>
    <w:rsid w:val="5B6B7950"/>
    <w:rsid w:val="5B6E7E16"/>
    <w:rsid w:val="5B785BDF"/>
    <w:rsid w:val="5B8217CD"/>
    <w:rsid w:val="5B8F2871"/>
    <w:rsid w:val="5B972BDB"/>
    <w:rsid w:val="5B9B5EB3"/>
    <w:rsid w:val="5BB9080F"/>
    <w:rsid w:val="5BB96DB8"/>
    <w:rsid w:val="5BC05413"/>
    <w:rsid w:val="5BD52254"/>
    <w:rsid w:val="5BD66E60"/>
    <w:rsid w:val="5BDF64EE"/>
    <w:rsid w:val="5BEB3490"/>
    <w:rsid w:val="5BF01239"/>
    <w:rsid w:val="5C00706C"/>
    <w:rsid w:val="5C162916"/>
    <w:rsid w:val="5C366B89"/>
    <w:rsid w:val="5C3706F4"/>
    <w:rsid w:val="5C3F4633"/>
    <w:rsid w:val="5C595A0C"/>
    <w:rsid w:val="5C723C7B"/>
    <w:rsid w:val="5C8F350A"/>
    <w:rsid w:val="5C911A68"/>
    <w:rsid w:val="5C9B1520"/>
    <w:rsid w:val="5C9E1CF1"/>
    <w:rsid w:val="5CA432F0"/>
    <w:rsid w:val="5CBB09E2"/>
    <w:rsid w:val="5CEC51AF"/>
    <w:rsid w:val="5CFE664F"/>
    <w:rsid w:val="5D0B5C13"/>
    <w:rsid w:val="5D291B03"/>
    <w:rsid w:val="5D3959C7"/>
    <w:rsid w:val="5D3C6531"/>
    <w:rsid w:val="5D68055B"/>
    <w:rsid w:val="5D7200E1"/>
    <w:rsid w:val="5D8134D2"/>
    <w:rsid w:val="5D917514"/>
    <w:rsid w:val="5DB41F3C"/>
    <w:rsid w:val="5DB74FBB"/>
    <w:rsid w:val="5DC767FB"/>
    <w:rsid w:val="5DD63A1C"/>
    <w:rsid w:val="5DD71F5F"/>
    <w:rsid w:val="5DE60C90"/>
    <w:rsid w:val="5DE70664"/>
    <w:rsid w:val="5DE81E45"/>
    <w:rsid w:val="5DF24853"/>
    <w:rsid w:val="5DFC06D7"/>
    <w:rsid w:val="5E0532A7"/>
    <w:rsid w:val="5E0A6DCD"/>
    <w:rsid w:val="5E1A465C"/>
    <w:rsid w:val="5E6056CA"/>
    <w:rsid w:val="5E760FD6"/>
    <w:rsid w:val="5EA17FEE"/>
    <w:rsid w:val="5EA9441A"/>
    <w:rsid w:val="5EAF2109"/>
    <w:rsid w:val="5EB42F24"/>
    <w:rsid w:val="5EB63A49"/>
    <w:rsid w:val="5EB66F0D"/>
    <w:rsid w:val="5EBC0048"/>
    <w:rsid w:val="5ED72E4E"/>
    <w:rsid w:val="5EEE1507"/>
    <w:rsid w:val="5EF203AA"/>
    <w:rsid w:val="5EF43EFB"/>
    <w:rsid w:val="5F0B3BB6"/>
    <w:rsid w:val="5F2033A7"/>
    <w:rsid w:val="5F243878"/>
    <w:rsid w:val="5F251623"/>
    <w:rsid w:val="5F257E6B"/>
    <w:rsid w:val="5F2F1405"/>
    <w:rsid w:val="5F316651"/>
    <w:rsid w:val="5F4B5FCF"/>
    <w:rsid w:val="5F593503"/>
    <w:rsid w:val="5F680989"/>
    <w:rsid w:val="5F685878"/>
    <w:rsid w:val="5F7830C1"/>
    <w:rsid w:val="5F815537"/>
    <w:rsid w:val="5F817BFA"/>
    <w:rsid w:val="5F880A8E"/>
    <w:rsid w:val="5F887BF0"/>
    <w:rsid w:val="5FB3586A"/>
    <w:rsid w:val="5FB414FD"/>
    <w:rsid w:val="5FC3299E"/>
    <w:rsid w:val="5FC635E8"/>
    <w:rsid w:val="5FC96C88"/>
    <w:rsid w:val="5FDE6E7A"/>
    <w:rsid w:val="5FE042A6"/>
    <w:rsid w:val="5FE9106A"/>
    <w:rsid w:val="5FFA3166"/>
    <w:rsid w:val="60097D65"/>
    <w:rsid w:val="60130696"/>
    <w:rsid w:val="60422F58"/>
    <w:rsid w:val="60477A5E"/>
    <w:rsid w:val="605F4EC3"/>
    <w:rsid w:val="60607586"/>
    <w:rsid w:val="60766BB9"/>
    <w:rsid w:val="60794545"/>
    <w:rsid w:val="60801A39"/>
    <w:rsid w:val="60A139B4"/>
    <w:rsid w:val="60A52AA5"/>
    <w:rsid w:val="60A72E5D"/>
    <w:rsid w:val="60C6173E"/>
    <w:rsid w:val="60C61ACA"/>
    <w:rsid w:val="60C76F82"/>
    <w:rsid w:val="60DF1EE2"/>
    <w:rsid w:val="60E95DC1"/>
    <w:rsid w:val="60FA67A8"/>
    <w:rsid w:val="60FD3817"/>
    <w:rsid w:val="611F1645"/>
    <w:rsid w:val="61266745"/>
    <w:rsid w:val="613D6224"/>
    <w:rsid w:val="61494F3A"/>
    <w:rsid w:val="61576BBD"/>
    <w:rsid w:val="6166375D"/>
    <w:rsid w:val="61693800"/>
    <w:rsid w:val="617E7BD3"/>
    <w:rsid w:val="618D7EFE"/>
    <w:rsid w:val="61971B1E"/>
    <w:rsid w:val="619F5B97"/>
    <w:rsid w:val="61AB7E4B"/>
    <w:rsid w:val="61B167CF"/>
    <w:rsid w:val="61B4746A"/>
    <w:rsid w:val="61B84025"/>
    <w:rsid w:val="61B92095"/>
    <w:rsid w:val="61BD0073"/>
    <w:rsid w:val="61DB2C35"/>
    <w:rsid w:val="61E03D24"/>
    <w:rsid w:val="62001D6F"/>
    <w:rsid w:val="621B5F36"/>
    <w:rsid w:val="622A0879"/>
    <w:rsid w:val="62687B65"/>
    <w:rsid w:val="626B7589"/>
    <w:rsid w:val="627D29B4"/>
    <w:rsid w:val="62847EC4"/>
    <w:rsid w:val="62885E29"/>
    <w:rsid w:val="62A01808"/>
    <w:rsid w:val="62BE6036"/>
    <w:rsid w:val="62CB3A36"/>
    <w:rsid w:val="62D440A8"/>
    <w:rsid w:val="62DB5EB3"/>
    <w:rsid w:val="62DF6456"/>
    <w:rsid w:val="6301616B"/>
    <w:rsid w:val="63065766"/>
    <w:rsid w:val="63153998"/>
    <w:rsid w:val="63156C35"/>
    <w:rsid w:val="631971E1"/>
    <w:rsid w:val="631C4B18"/>
    <w:rsid w:val="63214DB1"/>
    <w:rsid w:val="63267FEE"/>
    <w:rsid w:val="63335D90"/>
    <w:rsid w:val="63350E1C"/>
    <w:rsid w:val="63351021"/>
    <w:rsid w:val="63446B4D"/>
    <w:rsid w:val="634601D5"/>
    <w:rsid w:val="63610FA9"/>
    <w:rsid w:val="636341EB"/>
    <w:rsid w:val="63690A6A"/>
    <w:rsid w:val="637429D2"/>
    <w:rsid w:val="63823691"/>
    <w:rsid w:val="63A650A9"/>
    <w:rsid w:val="63BD38A7"/>
    <w:rsid w:val="63C2776B"/>
    <w:rsid w:val="63F11B9D"/>
    <w:rsid w:val="640A1ECD"/>
    <w:rsid w:val="640C2416"/>
    <w:rsid w:val="64274F8E"/>
    <w:rsid w:val="642852B3"/>
    <w:rsid w:val="64310005"/>
    <w:rsid w:val="644D35FF"/>
    <w:rsid w:val="646B3ACD"/>
    <w:rsid w:val="6471623B"/>
    <w:rsid w:val="64786617"/>
    <w:rsid w:val="64BD6F4E"/>
    <w:rsid w:val="64D90554"/>
    <w:rsid w:val="651C129E"/>
    <w:rsid w:val="651E3585"/>
    <w:rsid w:val="651E6085"/>
    <w:rsid w:val="652824A2"/>
    <w:rsid w:val="654060B6"/>
    <w:rsid w:val="65411A24"/>
    <w:rsid w:val="65477528"/>
    <w:rsid w:val="656464A0"/>
    <w:rsid w:val="656D0BE9"/>
    <w:rsid w:val="65757129"/>
    <w:rsid w:val="6582026E"/>
    <w:rsid w:val="658E07ED"/>
    <w:rsid w:val="65996297"/>
    <w:rsid w:val="65B00FE6"/>
    <w:rsid w:val="65B67359"/>
    <w:rsid w:val="65B8078B"/>
    <w:rsid w:val="65B97974"/>
    <w:rsid w:val="65BC1506"/>
    <w:rsid w:val="65BC1C75"/>
    <w:rsid w:val="65BD54B2"/>
    <w:rsid w:val="65C729EB"/>
    <w:rsid w:val="65D500A2"/>
    <w:rsid w:val="65DD4608"/>
    <w:rsid w:val="65E14EEB"/>
    <w:rsid w:val="65FA0DAB"/>
    <w:rsid w:val="661565E1"/>
    <w:rsid w:val="66175DDF"/>
    <w:rsid w:val="66204A06"/>
    <w:rsid w:val="66206B37"/>
    <w:rsid w:val="6623381E"/>
    <w:rsid w:val="66292210"/>
    <w:rsid w:val="662D3389"/>
    <w:rsid w:val="66316FBE"/>
    <w:rsid w:val="66576AF6"/>
    <w:rsid w:val="66590A53"/>
    <w:rsid w:val="66626C00"/>
    <w:rsid w:val="66776224"/>
    <w:rsid w:val="667F760C"/>
    <w:rsid w:val="6680439D"/>
    <w:rsid w:val="66890AC3"/>
    <w:rsid w:val="668A6944"/>
    <w:rsid w:val="66990279"/>
    <w:rsid w:val="669B360A"/>
    <w:rsid w:val="66CA294F"/>
    <w:rsid w:val="66D02F2D"/>
    <w:rsid w:val="66D34706"/>
    <w:rsid w:val="66EE480A"/>
    <w:rsid w:val="66F14637"/>
    <w:rsid w:val="66F16EB3"/>
    <w:rsid w:val="66F51CE3"/>
    <w:rsid w:val="670F1639"/>
    <w:rsid w:val="67197567"/>
    <w:rsid w:val="67197658"/>
    <w:rsid w:val="67315CF3"/>
    <w:rsid w:val="67375E5A"/>
    <w:rsid w:val="673C52C8"/>
    <w:rsid w:val="673F5FED"/>
    <w:rsid w:val="67467C74"/>
    <w:rsid w:val="675F7032"/>
    <w:rsid w:val="67670FF8"/>
    <w:rsid w:val="67697ED4"/>
    <w:rsid w:val="676F3D2C"/>
    <w:rsid w:val="67710C91"/>
    <w:rsid w:val="677D2C47"/>
    <w:rsid w:val="67863393"/>
    <w:rsid w:val="679F69BE"/>
    <w:rsid w:val="67B319A9"/>
    <w:rsid w:val="67B62D27"/>
    <w:rsid w:val="67BA7D71"/>
    <w:rsid w:val="67D728C0"/>
    <w:rsid w:val="67D82080"/>
    <w:rsid w:val="67DC6B12"/>
    <w:rsid w:val="67F17D07"/>
    <w:rsid w:val="68125DC3"/>
    <w:rsid w:val="682578DA"/>
    <w:rsid w:val="68266461"/>
    <w:rsid w:val="68271848"/>
    <w:rsid w:val="68333D6D"/>
    <w:rsid w:val="68475A7D"/>
    <w:rsid w:val="68503870"/>
    <w:rsid w:val="68510861"/>
    <w:rsid w:val="68561488"/>
    <w:rsid w:val="68A3464F"/>
    <w:rsid w:val="68AA4EA4"/>
    <w:rsid w:val="68B21776"/>
    <w:rsid w:val="68B749B7"/>
    <w:rsid w:val="68CA4466"/>
    <w:rsid w:val="68DD4831"/>
    <w:rsid w:val="68E046AA"/>
    <w:rsid w:val="68FD15A6"/>
    <w:rsid w:val="69064C7B"/>
    <w:rsid w:val="690C5327"/>
    <w:rsid w:val="69113C3A"/>
    <w:rsid w:val="691352F4"/>
    <w:rsid w:val="691A1948"/>
    <w:rsid w:val="69215E3E"/>
    <w:rsid w:val="692C01B1"/>
    <w:rsid w:val="692E44E5"/>
    <w:rsid w:val="69354C12"/>
    <w:rsid w:val="69567670"/>
    <w:rsid w:val="695A7F61"/>
    <w:rsid w:val="6963172F"/>
    <w:rsid w:val="69775C63"/>
    <w:rsid w:val="697D369A"/>
    <w:rsid w:val="6982319E"/>
    <w:rsid w:val="69A41FC2"/>
    <w:rsid w:val="69A62327"/>
    <w:rsid w:val="69C42162"/>
    <w:rsid w:val="69CD03ED"/>
    <w:rsid w:val="69D10464"/>
    <w:rsid w:val="69D700CE"/>
    <w:rsid w:val="69E50D90"/>
    <w:rsid w:val="69E8246C"/>
    <w:rsid w:val="69ED1B35"/>
    <w:rsid w:val="6A095A3A"/>
    <w:rsid w:val="6A273EF0"/>
    <w:rsid w:val="6A2B4E77"/>
    <w:rsid w:val="6A2D4FF5"/>
    <w:rsid w:val="6A393C81"/>
    <w:rsid w:val="6A487737"/>
    <w:rsid w:val="6A6A4B5D"/>
    <w:rsid w:val="6A6D5224"/>
    <w:rsid w:val="6A701DC2"/>
    <w:rsid w:val="6A730CC3"/>
    <w:rsid w:val="6A7B171E"/>
    <w:rsid w:val="6A814CF9"/>
    <w:rsid w:val="6A924085"/>
    <w:rsid w:val="6A933406"/>
    <w:rsid w:val="6AA00E9C"/>
    <w:rsid w:val="6ACE0744"/>
    <w:rsid w:val="6AEB67EB"/>
    <w:rsid w:val="6AF33FAF"/>
    <w:rsid w:val="6AFA337E"/>
    <w:rsid w:val="6B0B17EE"/>
    <w:rsid w:val="6B0E54BD"/>
    <w:rsid w:val="6B1865E3"/>
    <w:rsid w:val="6B193480"/>
    <w:rsid w:val="6B1E7C68"/>
    <w:rsid w:val="6B322AEC"/>
    <w:rsid w:val="6B445B1E"/>
    <w:rsid w:val="6B455492"/>
    <w:rsid w:val="6B6E26EE"/>
    <w:rsid w:val="6B7A7E12"/>
    <w:rsid w:val="6B8B5BEF"/>
    <w:rsid w:val="6BB7782F"/>
    <w:rsid w:val="6BC531E3"/>
    <w:rsid w:val="6BC91AB3"/>
    <w:rsid w:val="6BF06F4F"/>
    <w:rsid w:val="6BF46ECE"/>
    <w:rsid w:val="6C007E98"/>
    <w:rsid w:val="6C0E7881"/>
    <w:rsid w:val="6C111EB3"/>
    <w:rsid w:val="6C225F36"/>
    <w:rsid w:val="6C2B44E4"/>
    <w:rsid w:val="6C3064ED"/>
    <w:rsid w:val="6C367021"/>
    <w:rsid w:val="6C3A0569"/>
    <w:rsid w:val="6C3F7FE5"/>
    <w:rsid w:val="6C603542"/>
    <w:rsid w:val="6C615E62"/>
    <w:rsid w:val="6C6A5B41"/>
    <w:rsid w:val="6C7216F9"/>
    <w:rsid w:val="6C7C7214"/>
    <w:rsid w:val="6C8B4726"/>
    <w:rsid w:val="6CAC31B7"/>
    <w:rsid w:val="6CC40CB6"/>
    <w:rsid w:val="6CCD29BB"/>
    <w:rsid w:val="6CDA4784"/>
    <w:rsid w:val="6CE147F2"/>
    <w:rsid w:val="6CF2015A"/>
    <w:rsid w:val="6CF500C5"/>
    <w:rsid w:val="6CF85F31"/>
    <w:rsid w:val="6CFC2370"/>
    <w:rsid w:val="6CFE2B2C"/>
    <w:rsid w:val="6D0100DC"/>
    <w:rsid w:val="6D04182C"/>
    <w:rsid w:val="6D064B4A"/>
    <w:rsid w:val="6D0E2887"/>
    <w:rsid w:val="6D181381"/>
    <w:rsid w:val="6D242F70"/>
    <w:rsid w:val="6D256C68"/>
    <w:rsid w:val="6D435591"/>
    <w:rsid w:val="6D4B00B6"/>
    <w:rsid w:val="6D545690"/>
    <w:rsid w:val="6D5A3C1E"/>
    <w:rsid w:val="6D6C69BA"/>
    <w:rsid w:val="6DBA09AA"/>
    <w:rsid w:val="6DBC4B4A"/>
    <w:rsid w:val="6DD24C61"/>
    <w:rsid w:val="6DF545C7"/>
    <w:rsid w:val="6DF92766"/>
    <w:rsid w:val="6E0202C9"/>
    <w:rsid w:val="6E027103"/>
    <w:rsid w:val="6E09259E"/>
    <w:rsid w:val="6E0D5E7B"/>
    <w:rsid w:val="6E15003F"/>
    <w:rsid w:val="6E176E4F"/>
    <w:rsid w:val="6E2F7003"/>
    <w:rsid w:val="6E31341E"/>
    <w:rsid w:val="6E32257A"/>
    <w:rsid w:val="6E367C45"/>
    <w:rsid w:val="6E68219F"/>
    <w:rsid w:val="6E7512ED"/>
    <w:rsid w:val="6E921EAA"/>
    <w:rsid w:val="6EA476E6"/>
    <w:rsid w:val="6EAA5ACA"/>
    <w:rsid w:val="6EBE37E3"/>
    <w:rsid w:val="6EE20F87"/>
    <w:rsid w:val="6EE365C3"/>
    <w:rsid w:val="6EF131C8"/>
    <w:rsid w:val="6EFA5D0B"/>
    <w:rsid w:val="6EFB2DC0"/>
    <w:rsid w:val="6F0B2367"/>
    <w:rsid w:val="6F232353"/>
    <w:rsid w:val="6F251882"/>
    <w:rsid w:val="6F2E48F1"/>
    <w:rsid w:val="6F3B059E"/>
    <w:rsid w:val="6F5D43B0"/>
    <w:rsid w:val="6F617E03"/>
    <w:rsid w:val="6F872D41"/>
    <w:rsid w:val="6F983E5C"/>
    <w:rsid w:val="6F9E368C"/>
    <w:rsid w:val="6FC24BBD"/>
    <w:rsid w:val="6FCA0A61"/>
    <w:rsid w:val="6FDA3E42"/>
    <w:rsid w:val="6FF00B9D"/>
    <w:rsid w:val="6FFF41A5"/>
    <w:rsid w:val="70061A64"/>
    <w:rsid w:val="70265130"/>
    <w:rsid w:val="702E102E"/>
    <w:rsid w:val="70413C7A"/>
    <w:rsid w:val="704A5F02"/>
    <w:rsid w:val="704B174E"/>
    <w:rsid w:val="705F12BA"/>
    <w:rsid w:val="705F25E9"/>
    <w:rsid w:val="705F6408"/>
    <w:rsid w:val="7076227D"/>
    <w:rsid w:val="708C4D07"/>
    <w:rsid w:val="7094791F"/>
    <w:rsid w:val="70A02EFD"/>
    <w:rsid w:val="70AF5612"/>
    <w:rsid w:val="70B14953"/>
    <w:rsid w:val="70B4162B"/>
    <w:rsid w:val="70D126E7"/>
    <w:rsid w:val="70DB355D"/>
    <w:rsid w:val="70F05C9F"/>
    <w:rsid w:val="70F1384F"/>
    <w:rsid w:val="70F51CCC"/>
    <w:rsid w:val="70FC76D1"/>
    <w:rsid w:val="70FE5D91"/>
    <w:rsid w:val="711B39B2"/>
    <w:rsid w:val="7121565C"/>
    <w:rsid w:val="712F68C2"/>
    <w:rsid w:val="713E5EF8"/>
    <w:rsid w:val="71411AA8"/>
    <w:rsid w:val="71435021"/>
    <w:rsid w:val="71511249"/>
    <w:rsid w:val="716908FA"/>
    <w:rsid w:val="71994B54"/>
    <w:rsid w:val="71B01DF2"/>
    <w:rsid w:val="71E9227E"/>
    <w:rsid w:val="71FE78CD"/>
    <w:rsid w:val="72022199"/>
    <w:rsid w:val="720B6198"/>
    <w:rsid w:val="721347D1"/>
    <w:rsid w:val="721D622F"/>
    <w:rsid w:val="72394465"/>
    <w:rsid w:val="72416860"/>
    <w:rsid w:val="724B0F81"/>
    <w:rsid w:val="72532C2B"/>
    <w:rsid w:val="725F4BBE"/>
    <w:rsid w:val="72606A38"/>
    <w:rsid w:val="72643932"/>
    <w:rsid w:val="726820A2"/>
    <w:rsid w:val="72875FCF"/>
    <w:rsid w:val="72A210EF"/>
    <w:rsid w:val="72A96C6A"/>
    <w:rsid w:val="72DE6C98"/>
    <w:rsid w:val="72E15163"/>
    <w:rsid w:val="72EC10FF"/>
    <w:rsid w:val="72F4169D"/>
    <w:rsid w:val="7306647D"/>
    <w:rsid w:val="7308066A"/>
    <w:rsid w:val="730E504A"/>
    <w:rsid w:val="7310567E"/>
    <w:rsid w:val="73250D20"/>
    <w:rsid w:val="732A7F25"/>
    <w:rsid w:val="73426A74"/>
    <w:rsid w:val="736230E9"/>
    <w:rsid w:val="73750389"/>
    <w:rsid w:val="73841C0B"/>
    <w:rsid w:val="738B5D67"/>
    <w:rsid w:val="73B92B98"/>
    <w:rsid w:val="73C822E5"/>
    <w:rsid w:val="73CB0902"/>
    <w:rsid w:val="73CC1C00"/>
    <w:rsid w:val="73DF5403"/>
    <w:rsid w:val="73E2220C"/>
    <w:rsid w:val="73EC1052"/>
    <w:rsid w:val="740E7AB5"/>
    <w:rsid w:val="74121008"/>
    <w:rsid w:val="741671A6"/>
    <w:rsid w:val="742152B3"/>
    <w:rsid w:val="7425323E"/>
    <w:rsid w:val="7463029E"/>
    <w:rsid w:val="746E62AE"/>
    <w:rsid w:val="748958DC"/>
    <w:rsid w:val="74940986"/>
    <w:rsid w:val="74A36D45"/>
    <w:rsid w:val="74A66668"/>
    <w:rsid w:val="74B21E9C"/>
    <w:rsid w:val="74B95F38"/>
    <w:rsid w:val="74C52386"/>
    <w:rsid w:val="74D32949"/>
    <w:rsid w:val="74F96DA1"/>
    <w:rsid w:val="750D68B7"/>
    <w:rsid w:val="751B3813"/>
    <w:rsid w:val="75277E34"/>
    <w:rsid w:val="752A7A5B"/>
    <w:rsid w:val="753E77C5"/>
    <w:rsid w:val="754A168E"/>
    <w:rsid w:val="754D3ACB"/>
    <w:rsid w:val="75507595"/>
    <w:rsid w:val="75796A02"/>
    <w:rsid w:val="757A7210"/>
    <w:rsid w:val="75934D81"/>
    <w:rsid w:val="759615E1"/>
    <w:rsid w:val="75A72EA5"/>
    <w:rsid w:val="75AA2E1C"/>
    <w:rsid w:val="75B50C80"/>
    <w:rsid w:val="75BD460A"/>
    <w:rsid w:val="75E22C16"/>
    <w:rsid w:val="75F13757"/>
    <w:rsid w:val="75F61DDE"/>
    <w:rsid w:val="75FA2F13"/>
    <w:rsid w:val="7629685C"/>
    <w:rsid w:val="763071FE"/>
    <w:rsid w:val="763720BA"/>
    <w:rsid w:val="763722A3"/>
    <w:rsid w:val="763D0618"/>
    <w:rsid w:val="763D73D8"/>
    <w:rsid w:val="76407D8F"/>
    <w:rsid w:val="7652584E"/>
    <w:rsid w:val="76526C26"/>
    <w:rsid w:val="7655582A"/>
    <w:rsid w:val="76674946"/>
    <w:rsid w:val="7670429A"/>
    <w:rsid w:val="767B19F6"/>
    <w:rsid w:val="768237B9"/>
    <w:rsid w:val="769229E0"/>
    <w:rsid w:val="769A21A8"/>
    <w:rsid w:val="76C143C0"/>
    <w:rsid w:val="76D87210"/>
    <w:rsid w:val="76DD3756"/>
    <w:rsid w:val="76EE506D"/>
    <w:rsid w:val="770448C3"/>
    <w:rsid w:val="773E7363"/>
    <w:rsid w:val="774A1995"/>
    <w:rsid w:val="77702D0F"/>
    <w:rsid w:val="77706F6C"/>
    <w:rsid w:val="77754273"/>
    <w:rsid w:val="77876E04"/>
    <w:rsid w:val="77951FD8"/>
    <w:rsid w:val="779C634D"/>
    <w:rsid w:val="77B34F9E"/>
    <w:rsid w:val="77BD3126"/>
    <w:rsid w:val="77D84C37"/>
    <w:rsid w:val="77E52D0C"/>
    <w:rsid w:val="77EE170E"/>
    <w:rsid w:val="77F7626B"/>
    <w:rsid w:val="780171DA"/>
    <w:rsid w:val="781E3181"/>
    <w:rsid w:val="78285A5D"/>
    <w:rsid w:val="783E37C4"/>
    <w:rsid w:val="784E2735"/>
    <w:rsid w:val="785A1106"/>
    <w:rsid w:val="785E55B5"/>
    <w:rsid w:val="786C1F40"/>
    <w:rsid w:val="7870092B"/>
    <w:rsid w:val="787A0B61"/>
    <w:rsid w:val="787E52E5"/>
    <w:rsid w:val="788A60B7"/>
    <w:rsid w:val="788B2A22"/>
    <w:rsid w:val="78AF10F2"/>
    <w:rsid w:val="78B862DD"/>
    <w:rsid w:val="78D82CEF"/>
    <w:rsid w:val="78DA2DC0"/>
    <w:rsid w:val="78E84DB1"/>
    <w:rsid w:val="78F37CA8"/>
    <w:rsid w:val="791630EE"/>
    <w:rsid w:val="793C6208"/>
    <w:rsid w:val="793D12C6"/>
    <w:rsid w:val="793F3BDE"/>
    <w:rsid w:val="794A5F63"/>
    <w:rsid w:val="795C6627"/>
    <w:rsid w:val="79637FA4"/>
    <w:rsid w:val="79654BDB"/>
    <w:rsid w:val="796860D7"/>
    <w:rsid w:val="79872ABC"/>
    <w:rsid w:val="79992197"/>
    <w:rsid w:val="799D75D0"/>
    <w:rsid w:val="79D052F1"/>
    <w:rsid w:val="79D607CA"/>
    <w:rsid w:val="79DB4654"/>
    <w:rsid w:val="79F733C7"/>
    <w:rsid w:val="79FE7779"/>
    <w:rsid w:val="7A0B4F2F"/>
    <w:rsid w:val="7A0B6E26"/>
    <w:rsid w:val="7A144351"/>
    <w:rsid w:val="7A2A5E13"/>
    <w:rsid w:val="7A4B10A4"/>
    <w:rsid w:val="7A4B1E8B"/>
    <w:rsid w:val="7A4E1B9A"/>
    <w:rsid w:val="7A612EFB"/>
    <w:rsid w:val="7A677EE5"/>
    <w:rsid w:val="7A6D3624"/>
    <w:rsid w:val="7A770A54"/>
    <w:rsid w:val="7AB33AB3"/>
    <w:rsid w:val="7AB551C2"/>
    <w:rsid w:val="7ABB3010"/>
    <w:rsid w:val="7ABE705D"/>
    <w:rsid w:val="7AC04737"/>
    <w:rsid w:val="7AC4509E"/>
    <w:rsid w:val="7AD45423"/>
    <w:rsid w:val="7AED2C9B"/>
    <w:rsid w:val="7AFB7A06"/>
    <w:rsid w:val="7B18216A"/>
    <w:rsid w:val="7B1D5B84"/>
    <w:rsid w:val="7B364F83"/>
    <w:rsid w:val="7B3C6DB8"/>
    <w:rsid w:val="7B4E5816"/>
    <w:rsid w:val="7B5B014D"/>
    <w:rsid w:val="7B5E68E4"/>
    <w:rsid w:val="7B6518A1"/>
    <w:rsid w:val="7B713EE5"/>
    <w:rsid w:val="7B766B78"/>
    <w:rsid w:val="7B78518E"/>
    <w:rsid w:val="7B954F93"/>
    <w:rsid w:val="7B967C4C"/>
    <w:rsid w:val="7B9A74BD"/>
    <w:rsid w:val="7BA0128C"/>
    <w:rsid w:val="7BB41CF3"/>
    <w:rsid w:val="7BC268A1"/>
    <w:rsid w:val="7BDC0848"/>
    <w:rsid w:val="7C1A57D4"/>
    <w:rsid w:val="7C2444A8"/>
    <w:rsid w:val="7C2C311A"/>
    <w:rsid w:val="7C2F3B9B"/>
    <w:rsid w:val="7C394F3E"/>
    <w:rsid w:val="7C590BF0"/>
    <w:rsid w:val="7C594329"/>
    <w:rsid w:val="7C6C5C53"/>
    <w:rsid w:val="7C8F0E82"/>
    <w:rsid w:val="7C9D4A66"/>
    <w:rsid w:val="7C9D5793"/>
    <w:rsid w:val="7CA13E02"/>
    <w:rsid w:val="7CAB1460"/>
    <w:rsid w:val="7CBA790F"/>
    <w:rsid w:val="7CD94762"/>
    <w:rsid w:val="7CE63BAA"/>
    <w:rsid w:val="7CE64EDF"/>
    <w:rsid w:val="7D0C00FF"/>
    <w:rsid w:val="7D18309F"/>
    <w:rsid w:val="7D197873"/>
    <w:rsid w:val="7D1D7E14"/>
    <w:rsid w:val="7D320751"/>
    <w:rsid w:val="7D3658E1"/>
    <w:rsid w:val="7D3B1264"/>
    <w:rsid w:val="7D4004AD"/>
    <w:rsid w:val="7D4F3C21"/>
    <w:rsid w:val="7D534659"/>
    <w:rsid w:val="7D610B7E"/>
    <w:rsid w:val="7D6A0EC4"/>
    <w:rsid w:val="7D7D0868"/>
    <w:rsid w:val="7D857514"/>
    <w:rsid w:val="7D981849"/>
    <w:rsid w:val="7DB6154F"/>
    <w:rsid w:val="7DFD33F3"/>
    <w:rsid w:val="7DFF3753"/>
    <w:rsid w:val="7E0A28A7"/>
    <w:rsid w:val="7E116581"/>
    <w:rsid w:val="7E210DCB"/>
    <w:rsid w:val="7E29726E"/>
    <w:rsid w:val="7E310FBF"/>
    <w:rsid w:val="7E3E44E3"/>
    <w:rsid w:val="7E7A7C27"/>
    <w:rsid w:val="7E8B10FF"/>
    <w:rsid w:val="7E905FC8"/>
    <w:rsid w:val="7E960C8D"/>
    <w:rsid w:val="7EA87123"/>
    <w:rsid w:val="7EAE06AA"/>
    <w:rsid w:val="7EBD2A93"/>
    <w:rsid w:val="7EC3056E"/>
    <w:rsid w:val="7EC46739"/>
    <w:rsid w:val="7ECB318D"/>
    <w:rsid w:val="7EDC24A8"/>
    <w:rsid w:val="7EDC273A"/>
    <w:rsid w:val="7EE47A5B"/>
    <w:rsid w:val="7EEC2037"/>
    <w:rsid w:val="7F121613"/>
    <w:rsid w:val="7F2A7A1D"/>
    <w:rsid w:val="7F2B3191"/>
    <w:rsid w:val="7F3523C6"/>
    <w:rsid w:val="7F3E5A51"/>
    <w:rsid w:val="7F460F83"/>
    <w:rsid w:val="7F50076E"/>
    <w:rsid w:val="7F5C6477"/>
    <w:rsid w:val="7F78302A"/>
    <w:rsid w:val="7F896D7F"/>
    <w:rsid w:val="7F980335"/>
    <w:rsid w:val="7FA91D30"/>
    <w:rsid w:val="7FC158C9"/>
    <w:rsid w:val="7FC7612D"/>
    <w:rsid w:val="7FD00391"/>
    <w:rsid w:val="7FD04A29"/>
    <w:rsid w:val="7FD5215E"/>
    <w:rsid w:val="7FD73DC3"/>
    <w:rsid w:val="7FEA4716"/>
    <w:rsid w:val="7FEB545C"/>
    <w:rsid w:val="7FEF1E13"/>
    <w:rsid w:val="7F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2388</Words>
  <Characters>3090</Characters>
  <Lines>8</Lines>
  <Paragraphs>6</Paragraphs>
  <TotalTime>24</TotalTime>
  <ScaleCrop>false</ScaleCrop>
  <LinksUpToDate>false</LinksUpToDate>
  <CharactersWithSpaces>3196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Hua</cp:lastModifiedBy>
  <cp:lastPrinted>2018-12-11T01:25:00Z</cp:lastPrinted>
  <dcterms:modified xsi:type="dcterms:W3CDTF">2020-10-29T13:52:04Z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