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61F5B" w14:textId="77777777" w:rsidR="00520129" w:rsidRDefault="00520129" w:rsidP="00520129">
      <w:pPr>
        <w:pStyle w:val="1"/>
        <w:spacing w:before="0" w:after="0"/>
      </w:pPr>
      <w:r>
        <w:rPr>
          <w:rFonts w:hint="eastAsia"/>
          <w:shd w:val="clear" w:color="auto" w:fill="FAFAFA"/>
        </w:rPr>
        <w:t>双流区罗宗绪名师工作室疫情线上研修活动（一）</w:t>
      </w:r>
    </w:p>
    <w:p w14:paraId="493DD613" w14:textId="77777777" w:rsidR="00520129" w:rsidRDefault="00520129" w:rsidP="00520129">
      <w:pPr>
        <w:ind w:firstLineChars="200" w:firstLine="480"/>
      </w:pPr>
      <w:r>
        <w:rPr>
          <w:rFonts w:hint="eastAsia"/>
        </w:rPr>
        <w:t>2020年5月12日星期二下午</w:t>
      </w:r>
      <w:r>
        <w:t>14:30</w:t>
      </w:r>
      <w:r>
        <w:rPr>
          <w:rFonts w:hint="eastAsia"/>
        </w:rPr>
        <w:t>，罗宗绪全体学员参加双流区罗宗绪名师工作室线上研修活动。</w:t>
      </w:r>
      <w:r>
        <w:t>会议主题：研讨本期《</w:t>
      </w:r>
      <w:r>
        <w:rPr>
          <w:rFonts w:hint="eastAsia"/>
        </w:rPr>
        <w:t>为发展学生思维而教的课例研究</w:t>
      </w:r>
      <w:r>
        <w:t>》的研修任务</w:t>
      </w:r>
      <w:r>
        <w:rPr>
          <w:rFonts w:hint="eastAsia"/>
        </w:rPr>
        <w:t>.</w:t>
      </w:r>
    </w:p>
    <w:p w14:paraId="644A8605" w14:textId="77777777" w:rsidR="00520129" w:rsidRDefault="00520129" w:rsidP="00520129">
      <w:pPr>
        <w:ind w:firstLineChars="200" w:firstLine="480"/>
      </w:pPr>
      <w:r>
        <w:rPr>
          <w:rFonts w:hint="eastAsia"/>
        </w:rPr>
        <w:t>在本次研修活动分为三个环节。</w:t>
      </w:r>
    </w:p>
    <w:p w14:paraId="1A0455F8" w14:textId="77777777" w:rsidR="00520129" w:rsidRDefault="00520129" w:rsidP="00520129">
      <w:pPr>
        <w:ind w:firstLineChars="200" w:firstLine="480"/>
      </w:pPr>
      <w:r>
        <w:rPr>
          <w:rFonts w:hint="eastAsia"/>
        </w:rPr>
        <w:t>第一环节：罗宗绪老师点名，并且进行分组分任务，将工作室学员分成四组，共同研究4个不同类型的课例</w:t>
      </w:r>
    </w:p>
    <w:p w14:paraId="3362D101" w14:textId="77777777" w:rsidR="00520129" w:rsidRDefault="00520129" w:rsidP="00520129">
      <w:pPr>
        <w:jc w:val="center"/>
      </w:pPr>
      <w:r>
        <w:rPr>
          <w:rFonts w:hint="eastAsia"/>
          <w:noProof/>
        </w:rPr>
        <w:drawing>
          <wp:inline distT="0" distB="0" distL="114300" distR="114300" wp14:anchorId="210CB915" wp14:editId="002523EA">
            <wp:extent cx="3080385" cy="4053205"/>
            <wp:effectExtent l="0" t="0" r="5715" b="4445"/>
            <wp:docPr id="6" name="图片 6" descr="Screenshot_20200512-150702_WeCha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Screenshot_20200512-150702_WeChat Work"/>
                    <pic:cNvPicPr>
                      <a:picLocks noChangeAspect="1"/>
                    </pic:cNvPicPr>
                  </pic:nvPicPr>
                  <pic:blipFill>
                    <a:blip r:embed="rId7"/>
                    <a:srcRect r="-854" b="35440"/>
                    <a:stretch>
                      <a:fillRect/>
                    </a:stretch>
                  </pic:blipFill>
                  <pic:spPr>
                    <a:xfrm>
                      <a:off x="0" y="0"/>
                      <a:ext cx="3080385" cy="4053205"/>
                    </a:xfrm>
                    <a:prstGeom prst="rect">
                      <a:avLst/>
                    </a:prstGeom>
                  </pic:spPr>
                </pic:pic>
              </a:graphicData>
            </a:graphic>
          </wp:inline>
        </w:drawing>
      </w:r>
    </w:p>
    <w:p w14:paraId="70F8D8E5" w14:textId="77777777" w:rsidR="00520129" w:rsidRDefault="00520129" w:rsidP="00520129">
      <w:pPr>
        <w:ind w:firstLineChars="200" w:firstLine="480"/>
      </w:pPr>
    </w:p>
    <w:p w14:paraId="15A5B89D" w14:textId="77777777" w:rsidR="00520129" w:rsidRDefault="00520129" w:rsidP="00520129">
      <w:pPr>
        <w:ind w:firstLineChars="200" w:firstLine="480"/>
      </w:pPr>
      <w:r>
        <w:rPr>
          <w:rFonts w:hint="eastAsia"/>
        </w:rPr>
        <w:t>第二环节：宁老师针对如何完成课</w:t>
      </w:r>
      <w:proofErr w:type="gramStart"/>
      <w:r>
        <w:rPr>
          <w:rFonts w:hint="eastAsia"/>
        </w:rPr>
        <w:t>例研究</w:t>
      </w:r>
      <w:proofErr w:type="gramEnd"/>
      <w:r>
        <w:rPr>
          <w:rFonts w:hint="eastAsia"/>
        </w:rPr>
        <w:t>进行培训。</w:t>
      </w:r>
    </w:p>
    <w:p w14:paraId="11A81669" w14:textId="77777777" w:rsidR="00520129" w:rsidRDefault="00520129" w:rsidP="00520129">
      <w:pPr>
        <w:numPr>
          <w:ilvl w:val="0"/>
          <w:numId w:val="1"/>
        </w:numPr>
        <w:ind w:firstLineChars="200" w:firstLine="480"/>
      </w:pPr>
      <w:r>
        <w:rPr>
          <w:rFonts w:hint="eastAsia"/>
        </w:rPr>
        <w:t>选课题</w:t>
      </w:r>
    </w:p>
    <w:p w14:paraId="78707689" w14:textId="77777777" w:rsidR="00520129" w:rsidRDefault="00520129" w:rsidP="00520129">
      <w:pPr>
        <w:numPr>
          <w:ilvl w:val="0"/>
          <w:numId w:val="2"/>
        </w:numPr>
        <w:ind w:firstLineChars="200" w:firstLine="480"/>
      </w:pPr>
      <w:r>
        <w:rPr>
          <w:rFonts w:hint="eastAsia"/>
        </w:rPr>
        <w:t>对该课题的知识梳理、认识（查阅文献、资料）</w:t>
      </w:r>
    </w:p>
    <w:p w14:paraId="0D804F0C" w14:textId="77777777" w:rsidR="00520129" w:rsidRDefault="00520129" w:rsidP="00520129">
      <w:pPr>
        <w:numPr>
          <w:ilvl w:val="0"/>
          <w:numId w:val="2"/>
        </w:numPr>
        <w:ind w:firstLineChars="200" w:firstLine="480"/>
      </w:pPr>
      <w:r>
        <w:rPr>
          <w:rFonts w:hint="eastAsia"/>
        </w:rPr>
        <w:t>教材的分析（包括前后教材、其他版本）</w:t>
      </w:r>
    </w:p>
    <w:p w14:paraId="0E653AC8" w14:textId="77777777" w:rsidR="00520129" w:rsidRDefault="00520129" w:rsidP="00520129">
      <w:pPr>
        <w:numPr>
          <w:ilvl w:val="0"/>
          <w:numId w:val="2"/>
        </w:numPr>
        <w:ind w:firstLineChars="200" w:firstLine="480"/>
      </w:pPr>
      <w:r>
        <w:rPr>
          <w:rFonts w:hint="eastAsia"/>
        </w:rPr>
        <w:t>学情分析</w:t>
      </w:r>
    </w:p>
    <w:p w14:paraId="5C8CBFB4" w14:textId="77777777" w:rsidR="00520129" w:rsidRDefault="00520129" w:rsidP="00520129">
      <w:pPr>
        <w:numPr>
          <w:ilvl w:val="0"/>
          <w:numId w:val="2"/>
        </w:numPr>
        <w:ind w:firstLineChars="200" w:firstLine="480"/>
      </w:pPr>
      <w:r>
        <w:rPr>
          <w:rFonts w:hint="eastAsia"/>
        </w:rPr>
        <w:t>教学分析（设计）</w:t>
      </w:r>
    </w:p>
    <w:p w14:paraId="1EA34D4F" w14:textId="77777777" w:rsidR="00520129" w:rsidRDefault="00520129" w:rsidP="00520129">
      <w:pPr>
        <w:numPr>
          <w:ilvl w:val="0"/>
          <w:numId w:val="1"/>
        </w:numPr>
        <w:ind w:firstLineChars="200" w:firstLine="480"/>
      </w:pPr>
      <w:r>
        <w:rPr>
          <w:rFonts w:hint="eastAsia"/>
        </w:rPr>
        <w:t>小组围绕课题交流、设计</w:t>
      </w:r>
    </w:p>
    <w:p w14:paraId="79D99F45" w14:textId="77777777" w:rsidR="00520129" w:rsidRDefault="00520129" w:rsidP="00520129">
      <w:pPr>
        <w:numPr>
          <w:ilvl w:val="0"/>
          <w:numId w:val="1"/>
        </w:numPr>
        <w:ind w:firstLineChars="200" w:firstLine="480"/>
      </w:pPr>
      <w:r>
        <w:rPr>
          <w:rFonts w:hint="eastAsia"/>
        </w:rPr>
        <w:t>上课、研讨、反馈</w:t>
      </w:r>
    </w:p>
    <w:p w14:paraId="2CC01686" w14:textId="77777777" w:rsidR="00520129" w:rsidRDefault="00520129" w:rsidP="00520129">
      <w:pPr>
        <w:jc w:val="center"/>
      </w:pPr>
      <w:r>
        <w:rPr>
          <w:rFonts w:hint="eastAsia"/>
          <w:noProof/>
        </w:rPr>
        <w:lastRenderedPageBreak/>
        <w:drawing>
          <wp:inline distT="0" distB="0" distL="114300" distR="114300" wp14:anchorId="2BDF6DD9" wp14:editId="3585ED42">
            <wp:extent cx="4299585" cy="6957060"/>
            <wp:effectExtent l="0" t="0" r="5715" b="15240"/>
            <wp:docPr id="7" name="图片 7" descr="Screenshot_20200512-152546_WeCha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Screenshot_20200512-152546_WeChat Work"/>
                    <pic:cNvPicPr>
                      <a:picLocks noChangeAspect="1"/>
                    </pic:cNvPicPr>
                  </pic:nvPicPr>
                  <pic:blipFill>
                    <a:blip r:embed="rId8"/>
                    <a:srcRect r="250" b="21479"/>
                    <a:stretch>
                      <a:fillRect/>
                    </a:stretch>
                  </pic:blipFill>
                  <pic:spPr>
                    <a:xfrm>
                      <a:off x="0" y="0"/>
                      <a:ext cx="4299585" cy="6957060"/>
                    </a:xfrm>
                    <a:prstGeom prst="rect">
                      <a:avLst/>
                    </a:prstGeom>
                  </pic:spPr>
                </pic:pic>
              </a:graphicData>
            </a:graphic>
          </wp:inline>
        </w:drawing>
      </w:r>
    </w:p>
    <w:p w14:paraId="602CE147" w14:textId="77777777" w:rsidR="00520129" w:rsidRDefault="00520129" w:rsidP="00520129">
      <w:pPr>
        <w:ind w:firstLineChars="200" w:firstLine="480"/>
      </w:pPr>
      <w:r>
        <w:rPr>
          <w:rFonts w:hint="eastAsia"/>
        </w:rPr>
        <w:t>第三环节：导师罗宗绪先是从初三备考的角度来说明为思维而教的重要性。</w:t>
      </w:r>
    </w:p>
    <w:p w14:paraId="34CB4F63" w14:textId="77777777" w:rsidR="00520129" w:rsidRDefault="00520129" w:rsidP="00520129">
      <w:pPr>
        <w:jc w:val="center"/>
      </w:pPr>
      <w:r>
        <w:rPr>
          <w:rFonts w:hint="eastAsia"/>
          <w:noProof/>
        </w:rPr>
        <w:lastRenderedPageBreak/>
        <w:drawing>
          <wp:inline distT="0" distB="0" distL="114300" distR="114300" wp14:anchorId="6DEBD384" wp14:editId="0B1E674B">
            <wp:extent cx="4329430" cy="8433435"/>
            <wp:effectExtent l="0" t="0" r="13970" b="5715"/>
            <wp:docPr id="8" name="图片 8" descr="Screenshot_20200512-154039_WeCha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Screenshot_20200512-154039_WeChat Work"/>
                    <pic:cNvPicPr>
                      <a:picLocks noChangeAspect="1"/>
                    </pic:cNvPicPr>
                  </pic:nvPicPr>
                  <pic:blipFill>
                    <a:blip r:embed="rId9"/>
                    <a:srcRect r="-442" b="4816"/>
                    <a:stretch>
                      <a:fillRect/>
                    </a:stretch>
                  </pic:blipFill>
                  <pic:spPr>
                    <a:xfrm>
                      <a:off x="0" y="0"/>
                      <a:ext cx="4329430" cy="8433435"/>
                    </a:xfrm>
                    <a:prstGeom prst="rect">
                      <a:avLst/>
                    </a:prstGeom>
                  </pic:spPr>
                </pic:pic>
              </a:graphicData>
            </a:graphic>
          </wp:inline>
        </w:drawing>
      </w:r>
    </w:p>
    <w:p w14:paraId="76B166B2" w14:textId="77777777" w:rsidR="00520129" w:rsidRDefault="00520129" w:rsidP="00520129">
      <w:pPr>
        <w:ind w:firstLineChars="200" w:firstLine="480"/>
      </w:pPr>
      <w:r>
        <w:rPr>
          <w:rFonts w:hint="eastAsia"/>
        </w:rPr>
        <w:lastRenderedPageBreak/>
        <w:t>一开始，罗老师介绍了成都中考的测与评，试题难度比例为6:3:1，内容结构比为七：八：九=2:3:5来说明学生的思维的重要性。然后罗老师从4个方面来说明如何理解为思维而教。分别是：</w:t>
      </w:r>
      <w:r>
        <w:t>一、从中考现象说起</w:t>
      </w:r>
      <w:r>
        <w:rPr>
          <w:rFonts w:hint="eastAsia"/>
        </w:rPr>
        <w:t>；</w:t>
      </w:r>
      <w:r>
        <w:t>二、奥数解题指导课中思维进阶的本质</w:t>
      </w:r>
      <w:r>
        <w:rPr>
          <w:rFonts w:hint="eastAsia"/>
        </w:rPr>
        <w:t>；</w:t>
      </w:r>
      <w:r>
        <w:t>三、通过一道题的解法中体会数学思维方法提升人的思维能力</w:t>
      </w:r>
      <w:r>
        <w:rPr>
          <w:rFonts w:hint="eastAsia"/>
        </w:rPr>
        <w:t>；</w:t>
      </w:r>
      <w:r>
        <w:t>四、案例研究方法从哪些课型入手</w:t>
      </w:r>
      <w:r>
        <w:rPr>
          <w:rFonts w:hint="eastAsia"/>
        </w:rPr>
        <w:t>。其中罗老师通过他们班A班专题辅导《分式》来进行奥数解题指导课中的思维进阶的本质详细说明。具体内容有辅导目标：培养学生思维能力（思维的迁移），辅导点：数学结构的变化（恒等变形）；辅导形式：问题探究（寻求恒等变形的思路）。而后罗老师详细的根据具体的例题</w:t>
      </w:r>
      <w:proofErr w:type="gramStart"/>
      <w:r>
        <w:rPr>
          <w:rFonts w:hint="eastAsia"/>
        </w:rPr>
        <w:t>讲解让</w:t>
      </w:r>
      <w:proofErr w:type="gramEnd"/>
      <w:r>
        <w:rPr>
          <w:rFonts w:hint="eastAsia"/>
        </w:rPr>
        <w:t>我们理解通过一道题的解法中体会数学思维方法提升人的思维能力。随后，罗老师说明了案例研究应该从数学概念课、数学技能课、命题法则探究课和数学思想方法专题课来入手。其中研究点应该是各种课型任务设计策略下，数学思维的观测与评价。</w:t>
      </w:r>
    </w:p>
    <w:p w14:paraId="4672876C" w14:textId="0EBDC3C9" w:rsidR="00F25951" w:rsidRDefault="00520129" w:rsidP="00520129">
      <w:r>
        <w:rPr>
          <w:rFonts w:hint="eastAsia"/>
        </w:rPr>
        <w:t>最后，罗老师指出我们要按照分组和我们研究的课型来从认真完成课例研究，成员们都受益匪浅，对于如何完成课</w:t>
      </w:r>
      <w:proofErr w:type="gramStart"/>
      <w:r>
        <w:rPr>
          <w:rFonts w:hint="eastAsia"/>
        </w:rPr>
        <w:t>例研究</w:t>
      </w:r>
      <w:proofErr w:type="gramEnd"/>
      <w:r>
        <w:rPr>
          <w:rFonts w:hint="eastAsia"/>
        </w:rPr>
        <w:t>有个比较清楚的认知。</w:t>
      </w:r>
      <w:bookmarkStart w:id="0" w:name="_GoBack"/>
      <w:bookmarkEnd w:id="0"/>
    </w:p>
    <w:sectPr w:rsidR="00F259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AB6BD" w14:textId="77777777" w:rsidR="00AA312D" w:rsidRDefault="00AA312D" w:rsidP="00520129">
      <w:r>
        <w:separator/>
      </w:r>
    </w:p>
  </w:endnote>
  <w:endnote w:type="continuationSeparator" w:id="0">
    <w:p w14:paraId="46132FE1" w14:textId="77777777" w:rsidR="00AA312D" w:rsidRDefault="00AA312D" w:rsidP="0052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B16F1" w14:textId="77777777" w:rsidR="00AA312D" w:rsidRDefault="00AA312D" w:rsidP="00520129">
      <w:r>
        <w:separator/>
      </w:r>
    </w:p>
  </w:footnote>
  <w:footnote w:type="continuationSeparator" w:id="0">
    <w:p w14:paraId="39919917" w14:textId="77777777" w:rsidR="00AA312D" w:rsidRDefault="00AA312D" w:rsidP="00520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9D9DB2"/>
    <w:multiLevelType w:val="singleLevel"/>
    <w:tmpl w:val="D99D9DB2"/>
    <w:lvl w:ilvl="0">
      <w:start w:val="1"/>
      <w:numFmt w:val="decimal"/>
      <w:suff w:val="nothing"/>
      <w:lvlText w:val="（%1）"/>
      <w:lvlJc w:val="left"/>
    </w:lvl>
  </w:abstractNum>
  <w:abstractNum w:abstractNumId="1" w15:restartNumberingAfterBreak="0">
    <w:nsid w:val="0B3CAB9C"/>
    <w:multiLevelType w:val="singleLevel"/>
    <w:tmpl w:val="0B3CAB9C"/>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74"/>
    <w:rsid w:val="004D0AA3"/>
    <w:rsid w:val="00520129"/>
    <w:rsid w:val="009233D5"/>
    <w:rsid w:val="00A701AF"/>
    <w:rsid w:val="00A758C7"/>
    <w:rsid w:val="00AA312D"/>
    <w:rsid w:val="00C15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4C1E38-1EAE-436A-AF27-5B70155B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129"/>
    <w:rPr>
      <w:rFonts w:ascii="宋体" w:eastAsia="宋体" w:hAnsi="宋体" w:cs="宋体"/>
      <w:kern w:val="0"/>
      <w:sz w:val="24"/>
      <w:szCs w:val="24"/>
    </w:rPr>
  </w:style>
  <w:style w:type="paragraph" w:styleId="1">
    <w:name w:val="heading 1"/>
    <w:basedOn w:val="a"/>
    <w:next w:val="a"/>
    <w:link w:val="10"/>
    <w:uiPriority w:val="99"/>
    <w:qFormat/>
    <w:rsid w:val="00520129"/>
    <w:pPr>
      <w:spacing w:before="450" w:after="150" w:line="510" w:lineRule="atLeast"/>
      <w:jc w:val="center"/>
      <w:outlineLvl w:val="0"/>
    </w:pPr>
    <w:rPr>
      <w:rFonts w:cs="Times New Roman"/>
      <w:b/>
      <w:color w:val="D2241D"/>
      <w:kern w:val="44"/>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1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0129"/>
    <w:rPr>
      <w:sz w:val="18"/>
      <w:szCs w:val="18"/>
    </w:rPr>
  </w:style>
  <w:style w:type="paragraph" w:styleId="a5">
    <w:name w:val="footer"/>
    <w:basedOn w:val="a"/>
    <w:link w:val="a6"/>
    <w:uiPriority w:val="99"/>
    <w:unhideWhenUsed/>
    <w:rsid w:val="00520129"/>
    <w:pPr>
      <w:tabs>
        <w:tab w:val="center" w:pos="4153"/>
        <w:tab w:val="right" w:pos="8306"/>
      </w:tabs>
      <w:snapToGrid w:val="0"/>
    </w:pPr>
    <w:rPr>
      <w:sz w:val="18"/>
      <w:szCs w:val="18"/>
    </w:rPr>
  </w:style>
  <w:style w:type="character" w:customStyle="1" w:styleId="a6">
    <w:name w:val="页脚 字符"/>
    <w:basedOn w:val="a0"/>
    <w:link w:val="a5"/>
    <w:uiPriority w:val="99"/>
    <w:rsid w:val="00520129"/>
    <w:rPr>
      <w:sz w:val="18"/>
      <w:szCs w:val="18"/>
    </w:rPr>
  </w:style>
  <w:style w:type="character" w:customStyle="1" w:styleId="10">
    <w:name w:val="标题 1 字符"/>
    <w:basedOn w:val="a0"/>
    <w:link w:val="1"/>
    <w:uiPriority w:val="99"/>
    <w:qFormat/>
    <w:rsid w:val="00520129"/>
    <w:rPr>
      <w:rFonts w:ascii="宋体" w:eastAsia="宋体" w:hAnsi="宋体" w:cs="Times New Roman"/>
      <w:b/>
      <w:color w:val="D2241D"/>
      <w:kern w:val="4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12121</dc:creator>
  <cp:keywords/>
  <dc:description/>
  <cp:lastModifiedBy>12121</cp:lastModifiedBy>
  <cp:revision>2</cp:revision>
  <dcterms:created xsi:type="dcterms:W3CDTF">2021-01-11T12:33:00Z</dcterms:created>
  <dcterms:modified xsi:type="dcterms:W3CDTF">2021-01-11T12:34:00Z</dcterms:modified>
</cp:coreProperties>
</file>