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CA" w:rsidRDefault="000A50CA" w:rsidP="000A50CA">
      <w:pPr>
        <w:pStyle w:val="a3"/>
        <w:spacing w:before="75" w:beforeAutospacing="0" w:after="75" w:afterAutospacing="0"/>
        <w:rPr>
          <w:rFonts w:ascii="仿宋" w:eastAsia="仿宋" w:hAnsi="仿宋" w:cs="Tahoma"/>
          <w:b/>
          <w:color w:val="000000"/>
          <w:sz w:val="28"/>
          <w:szCs w:val="28"/>
        </w:rPr>
      </w:pPr>
      <w:r>
        <w:rPr>
          <w:rFonts w:ascii="仿宋" w:eastAsia="仿宋" w:hAnsi="仿宋" w:cs="Tahoma"/>
          <w:b/>
          <w:color w:val="000000"/>
          <w:sz w:val="28"/>
          <w:szCs w:val="28"/>
        </w:rPr>
        <w:t>张志勇工作室</w:t>
      </w:r>
      <w:r>
        <w:rPr>
          <w:rFonts w:ascii="仿宋" w:eastAsia="仿宋" w:hAnsi="仿宋" w:cs="Tahoma" w:hint="eastAsia"/>
          <w:b/>
          <w:color w:val="000000"/>
          <w:sz w:val="28"/>
          <w:szCs w:val="28"/>
        </w:rPr>
        <w:t>5</w:t>
      </w:r>
      <w:r>
        <w:rPr>
          <w:rFonts w:ascii="仿宋" w:eastAsia="仿宋" w:hAnsi="仿宋" w:cs="Tahoma"/>
          <w:b/>
          <w:color w:val="000000"/>
          <w:sz w:val="28"/>
          <w:szCs w:val="28"/>
        </w:rPr>
        <w:t>月</w:t>
      </w:r>
      <w:r>
        <w:rPr>
          <w:rFonts w:ascii="仿宋" w:eastAsia="仿宋" w:hAnsi="仿宋" w:cs="Tahoma" w:hint="eastAsia"/>
          <w:b/>
          <w:color w:val="000000"/>
          <w:sz w:val="28"/>
          <w:szCs w:val="28"/>
        </w:rPr>
        <w:t>18</w:t>
      </w:r>
      <w:r>
        <w:rPr>
          <w:rFonts w:ascii="仿宋" w:eastAsia="仿宋" w:hAnsi="仿宋" w:cs="Tahoma"/>
          <w:b/>
          <w:color w:val="000000"/>
          <w:sz w:val="28"/>
          <w:szCs w:val="28"/>
        </w:rPr>
        <w:t>日活动简讯</w:t>
      </w:r>
    </w:p>
    <w:p w:rsidR="000A50CA" w:rsidRDefault="000A50CA" w:rsidP="000A50CA">
      <w:pPr>
        <w:pStyle w:val="a3"/>
        <w:spacing w:before="75" w:beforeAutospacing="0" w:after="75" w:afterAutospacing="0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绘画</w:t>
      </w:r>
      <w:r>
        <w:rPr>
          <w:rFonts w:ascii="仿宋" w:eastAsia="仿宋" w:hAnsi="仿宋" w:cs="Tahoma"/>
          <w:color w:val="000000"/>
          <w:sz w:val="28"/>
          <w:szCs w:val="28"/>
        </w:rPr>
        <w:t>了游华明老师速写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教学的经验和方法分享</w:t>
      </w:r>
    </w:p>
    <w:p w:rsidR="000A50CA" w:rsidRDefault="000A50CA" w:rsidP="000A50CA">
      <w:pPr>
        <w:pStyle w:val="a3"/>
        <w:spacing w:before="75" w:beforeAutospacing="0" w:after="75" w:afterAutospacing="0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文/图：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王</w:t>
      </w:r>
      <w:r>
        <w:rPr>
          <w:rFonts w:ascii="仿宋" w:eastAsia="仿宋" w:hAnsi="仿宋" w:cs="Tahoma"/>
          <w:color w:val="000000"/>
          <w:sz w:val="28"/>
          <w:szCs w:val="28"/>
        </w:rPr>
        <w:t>章玉</w:t>
      </w:r>
    </w:p>
    <w:p w:rsidR="000A50CA" w:rsidRDefault="000A50CA" w:rsidP="000A50CA">
      <w:pPr>
        <w:pStyle w:val="a3"/>
        <w:spacing w:before="75" w:beforeAutospacing="0" w:after="75" w:afterAutospacing="0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时 间：2020年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5</w:t>
      </w:r>
      <w:r>
        <w:rPr>
          <w:rFonts w:ascii="仿宋" w:eastAsia="仿宋" w:hAnsi="仿宋" w:cs="Tahoma"/>
          <w:color w:val="000000"/>
          <w:sz w:val="28"/>
          <w:szCs w:val="28"/>
        </w:rPr>
        <w:t>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18</w:t>
      </w:r>
      <w:r>
        <w:rPr>
          <w:rFonts w:ascii="仿宋" w:eastAsia="仿宋" w:hAnsi="仿宋" w:cs="Tahoma"/>
          <w:color w:val="000000"/>
          <w:sz w:val="28"/>
          <w:szCs w:val="28"/>
        </w:rPr>
        <w:t>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上</w:t>
      </w:r>
      <w:r>
        <w:rPr>
          <w:rFonts w:ascii="仿宋" w:eastAsia="仿宋" w:hAnsi="仿宋" w:cs="Tahoma"/>
          <w:color w:val="000000"/>
          <w:sz w:val="28"/>
          <w:szCs w:val="28"/>
        </w:rPr>
        <w:t>午</w:t>
      </w:r>
    </w:p>
    <w:p w:rsidR="000A50CA" w:rsidRDefault="000A50CA" w:rsidP="000A50CA">
      <w:pPr>
        <w:pStyle w:val="a3"/>
        <w:spacing w:before="75" w:beforeAutospacing="0" w:after="75" w:afterAutospacing="0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 xml:space="preserve">地 点：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双流艺</w:t>
      </w:r>
      <w:proofErr w:type="gramStart"/>
      <w:r>
        <w:rPr>
          <w:rFonts w:ascii="仿宋" w:eastAsia="仿宋" w:hAnsi="仿宋" w:cs="Tahoma" w:hint="eastAsia"/>
          <w:color w:val="000000"/>
          <w:sz w:val="28"/>
          <w:szCs w:val="28"/>
        </w:rPr>
        <w:t>体中学美术楼</w:t>
      </w:r>
      <w:proofErr w:type="gramEnd"/>
      <w:r>
        <w:rPr>
          <w:rFonts w:ascii="仿宋" w:eastAsia="仿宋" w:hAnsi="仿宋" w:cs="Tahoma" w:hint="eastAsia"/>
          <w:color w:val="000000"/>
          <w:sz w:val="28"/>
          <w:szCs w:val="28"/>
        </w:rPr>
        <w:t>207</w:t>
      </w:r>
    </w:p>
    <w:p w:rsidR="000A50CA" w:rsidRDefault="000A50CA" w:rsidP="000A50CA">
      <w:pPr>
        <w:pStyle w:val="a3"/>
        <w:spacing w:before="75" w:beforeAutospacing="0" w:after="75" w:afterAutospacing="0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参会人员：张志勇工作室全体学员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+艺</w:t>
      </w:r>
      <w:proofErr w:type="gramStart"/>
      <w:r>
        <w:rPr>
          <w:rFonts w:ascii="仿宋" w:eastAsia="仿宋" w:hAnsi="仿宋" w:cs="Tahoma" w:hint="eastAsia"/>
          <w:color w:val="000000"/>
          <w:sz w:val="28"/>
          <w:szCs w:val="28"/>
        </w:rPr>
        <w:t>体中学</w:t>
      </w:r>
      <w:proofErr w:type="gramEnd"/>
      <w:r>
        <w:rPr>
          <w:rFonts w:ascii="仿宋" w:eastAsia="仿宋" w:hAnsi="仿宋" w:cs="Tahoma"/>
          <w:color w:val="000000"/>
          <w:sz w:val="28"/>
          <w:szCs w:val="28"/>
        </w:rPr>
        <w:t>全体美术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教师</w:t>
      </w:r>
    </w:p>
    <w:p w:rsidR="000A50CA" w:rsidRDefault="000A50CA" w:rsidP="000A50CA">
      <w:pPr>
        <w:pStyle w:val="a3"/>
        <w:spacing w:before="75" w:beforeAutospacing="0" w:after="75" w:afterAutospacing="0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主讲人：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游</w:t>
      </w:r>
      <w:r>
        <w:rPr>
          <w:rFonts w:ascii="仿宋" w:eastAsia="仿宋" w:hAnsi="仿宋" w:cs="Tahoma"/>
          <w:color w:val="000000"/>
          <w:sz w:val="28"/>
          <w:szCs w:val="28"/>
        </w:rPr>
        <w:t>华明</w:t>
      </w:r>
    </w:p>
    <w:p w:rsidR="000A50CA" w:rsidRDefault="000A50CA" w:rsidP="000A50CA">
      <w:pPr>
        <w:pStyle w:val="a3"/>
        <w:spacing w:before="75" w:beforeAutospacing="0" w:after="75" w:afterAutospacing="0"/>
        <w:ind w:firstLineChars="200" w:firstLine="560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经过</w:t>
      </w:r>
      <w:r>
        <w:rPr>
          <w:rFonts w:ascii="仿宋" w:eastAsia="仿宋" w:hAnsi="仿宋" w:cs="Tahoma"/>
          <w:color w:val="000000"/>
          <w:sz w:val="28"/>
          <w:szCs w:val="28"/>
        </w:rPr>
        <w:t>三周的集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中</w:t>
      </w:r>
      <w:r>
        <w:rPr>
          <w:rFonts w:ascii="仿宋" w:eastAsia="仿宋" w:hAnsi="仿宋" w:cs="Tahoma"/>
          <w:color w:val="000000"/>
          <w:sz w:val="28"/>
          <w:szCs w:val="28"/>
        </w:rPr>
        <w:t>培训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老师</w:t>
      </w:r>
      <w:r>
        <w:rPr>
          <w:rFonts w:ascii="仿宋" w:eastAsia="仿宋" w:hAnsi="仿宋" w:cs="Tahoma"/>
          <w:color w:val="000000"/>
          <w:sz w:val="28"/>
          <w:szCs w:val="28"/>
        </w:rPr>
        <w:t>们都认识到了自身的不足，本周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开始进行</w:t>
      </w:r>
      <w:r>
        <w:rPr>
          <w:rFonts w:ascii="仿宋" w:eastAsia="仿宋" w:hAnsi="仿宋" w:cs="Tahoma"/>
          <w:color w:val="000000"/>
          <w:sz w:val="28"/>
          <w:szCs w:val="28"/>
        </w:rPr>
        <w:t>速写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人物</w:t>
      </w:r>
      <w:r>
        <w:rPr>
          <w:rFonts w:ascii="仿宋" w:eastAsia="仿宋" w:hAnsi="仿宋" w:cs="Tahoma"/>
          <w:color w:val="000000"/>
          <w:sz w:val="28"/>
          <w:szCs w:val="28"/>
        </w:rPr>
        <w:t>培训，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老师们</w:t>
      </w:r>
      <w:r>
        <w:rPr>
          <w:rFonts w:ascii="仿宋" w:eastAsia="仿宋" w:hAnsi="仿宋" w:cs="Tahoma"/>
          <w:color w:val="000000"/>
          <w:sz w:val="28"/>
          <w:szCs w:val="28"/>
        </w:rPr>
        <w:t>学习更加积极主动，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每天</w:t>
      </w:r>
      <w:r>
        <w:rPr>
          <w:rFonts w:ascii="仿宋" w:eastAsia="仿宋" w:hAnsi="仿宋" w:cs="Tahoma"/>
          <w:color w:val="000000"/>
          <w:sz w:val="28"/>
          <w:szCs w:val="28"/>
        </w:rPr>
        <w:t>晚上休息时间也在学习研究。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根据教学和教师专业成长的需要，在导师的安排下，我们于</w:t>
      </w:r>
      <w:r>
        <w:rPr>
          <w:rFonts w:ascii="仿宋" w:eastAsia="仿宋" w:hAnsi="仿宋" w:cs="Tahoma"/>
          <w:color w:val="000000"/>
          <w:sz w:val="28"/>
          <w:szCs w:val="28"/>
        </w:rPr>
        <w:t>2020年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5</w:t>
      </w:r>
      <w:r>
        <w:rPr>
          <w:rFonts w:ascii="仿宋" w:eastAsia="仿宋" w:hAnsi="仿宋" w:cs="Tahoma"/>
          <w:color w:val="000000"/>
          <w:sz w:val="28"/>
          <w:szCs w:val="28"/>
        </w:rPr>
        <w:t>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1</w:t>
      </w:r>
      <w:r>
        <w:rPr>
          <w:rFonts w:ascii="仿宋" w:eastAsia="仿宋" w:hAnsi="仿宋" w:cs="Tahoma"/>
          <w:color w:val="000000"/>
          <w:sz w:val="28"/>
          <w:szCs w:val="28"/>
        </w:rPr>
        <w:t>8日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下</w:t>
      </w:r>
      <w:r>
        <w:rPr>
          <w:rFonts w:ascii="仿宋" w:eastAsia="仿宋" w:hAnsi="仿宋" w:cs="Tahoma"/>
          <w:color w:val="000000"/>
          <w:sz w:val="28"/>
          <w:szCs w:val="28"/>
        </w:rPr>
        <w:t>午，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在双流艺</w:t>
      </w:r>
      <w:proofErr w:type="gramStart"/>
      <w:r>
        <w:rPr>
          <w:rFonts w:ascii="仿宋" w:eastAsia="仿宋" w:hAnsi="仿宋" w:cs="Tahoma" w:hint="eastAsia"/>
          <w:color w:val="000000"/>
          <w:sz w:val="28"/>
          <w:szCs w:val="28"/>
        </w:rPr>
        <w:t>体中学美术楼</w:t>
      </w:r>
      <w:proofErr w:type="gramEnd"/>
      <w:r>
        <w:rPr>
          <w:rFonts w:ascii="仿宋" w:eastAsia="仿宋" w:hAnsi="仿宋" w:cs="Tahoma" w:hint="eastAsia"/>
          <w:color w:val="000000"/>
          <w:sz w:val="28"/>
          <w:szCs w:val="28"/>
        </w:rPr>
        <w:t>207室开展了开学第四次线下培训活动，由绘画了游</w:t>
      </w:r>
      <w:r>
        <w:rPr>
          <w:rFonts w:ascii="仿宋" w:eastAsia="仿宋" w:hAnsi="仿宋" w:cs="Tahoma"/>
          <w:color w:val="000000"/>
          <w:sz w:val="28"/>
          <w:szCs w:val="28"/>
        </w:rPr>
        <w:t>华明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老师分享速写</w:t>
      </w:r>
      <w:r>
        <w:rPr>
          <w:rFonts w:ascii="仿宋" w:eastAsia="仿宋" w:hAnsi="仿宋" w:cs="Tahoma"/>
          <w:color w:val="000000"/>
          <w:sz w:val="28"/>
          <w:szCs w:val="28"/>
        </w:rPr>
        <w:t>人物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教学经验和优秀</w:t>
      </w:r>
      <w:r>
        <w:rPr>
          <w:rFonts w:ascii="仿宋" w:eastAsia="仿宋" w:hAnsi="仿宋" w:cs="Tahoma"/>
          <w:color w:val="000000"/>
          <w:sz w:val="28"/>
          <w:szCs w:val="28"/>
        </w:rPr>
        <w:t>速写作品分析及示范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，</w:t>
      </w:r>
      <w:r>
        <w:rPr>
          <w:rFonts w:ascii="仿宋" w:eastAsia="仿宋" w:hAnsi="仿宋" w:cs="Tahoma"/>
          <w:color w:val="000000"/>
          <w:sz w:val="28"/>
          <w:szCs w:val="28"/>
        </w:rPr>
        <w:t>为期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5天</w:t>
      </w:r>
      <w:r>
        <w:rPr>
          <w:rFonts w:ascii="仿宋" w:eastAsia="仿宋" w:hAnsi="仿宋" w:cs="Tahoma"/>
          <w:color w:val="000000"/>
          <w:sz w:val="28"/>
          <w:szCs w:val="28"/>
        </w:rPr>
        <w:t>。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工作室学员和我校全体</w:t>
      </w:r>
      <w:r>
        <w:rPr>
          <w:rFonts w:ascii="仿宋" w:eastAsia="仿宋" w:hAnsi="仿宋" w:cs="Tahoma"/>
          <w:color w:val="000000"/>
          <w:sz w:val="28"/>
          <w:szCs w:val="28"/>
        </w:rPr>
        <w:t>美术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教师全程认真听课做笔记、学习，按照</w:t>
      </w:r>
      <w:r>
        <w:rPr>
          <w:rFonts w:ascii="仿宋" w:eastAsia="仿宋" w:hAnsi="仿宋" w:cs="Tahoma"/>
          <w:color w:val="000000"/>
          <w:sz w:val="28"/>
          <w:szCs w:val="28"/>
        </w:rPr>
        <w:t>培训教师的安排和要求进行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速写人物</w:t>
      </w:r>
      <w:r>
        <w:rPr>
          <w:rFonts w:ascii="仿宋" w:eastAsia="仿宋" w:hAnsi="仿宋" w:cs="Tahoma"/>
          <w:color w:val="000000"/>
          <w:sz w:val="28"/>
          <w:szCs w:val="28"/>
        </w:rPr>
        <w:t>绘画，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游</w:t>
      </w:r>
      <w:r>
        <w:rPr>
          <w:rFonts w:ascii="仿宋" w:eastAsia="仿宋" w:hAnsi="仿宋" w:cs="Tahoma"/>
          <w:color w:val="000000"/>
          <w:sz w:val="28"/>
          <w:szCs w:val="28"/>
        </w:rPr>
        <w:t>老师进行个别辅导，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每天细致点评和分析总结老师们画面</w:t>
      </w:r>
      <w:r>
        <w:rPr>
          <w:rFonts w:ascii="仿宋" w:eastAsia="仿宋" w:hAnsi="仿宋" w:cs="Tahoma"/>
          <w:color w:val="000000"/>
          <w:sz w:val="28"/>
          <w:szCs w:val="28"/>
        </w:rPr>
        <w:t>中的优缺点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，给我们的专业教学提供了很全面</w:t>
      </w:r>
      <w:r>
        <w:rPr>
          <w:rFonts w:ascii="仿宋" w:eastAsia="仿宋" w:hAnsi="仿宋" w:cs="Tahoma"/>
          <w:color w:val="000000"/>
          <w:sz w:val="28"/>
          <w:szCs w:val="28"/>
        </w:rPr>
        <w:t>细致的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教学思路和</w:t>
      </w:r>
      <w:r>
        <w:rPr>
          <w:rFonts w:ascii="仿宋" w:eastAsia="仿宋" w:hAnsi="仿宋" w:cs="Tahoma"/>
          <w:color w:val="000000"/>
          <w:sz w:val="28"/>
          <w:szCs w:val="28"/>
        </w:rPr>
        <w:t>经验，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是一次不可</w:t>
      </w:r>
      <w:r>
        <w:rPr>
          <w:rFonts w:ascii="仿宋" w:eastAsia="仿宋" w:hAnsi="仿宋" w:cs="Tahoma"/>
          <w:color w:val="000000"/>
          <w:sz w:val="28"/>
          <w:szCs w:val="28"/>
        </w:rPr>
        <w:t>多得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的学习经历，大家收获满满，对速写</w:t>
      </w:r>
      <w:r>
        <w:rPr>
          <w:rFonts w:ascii="仿宋" w:eastAsia="仿宋" w:hAnsi="仿宋" w:cs="Tahoma"/>
          <w:color w:val="000000"/>
          <w:sz w:val="28"/>
          <w:szCs w:val="28"/>
        </w:rPr>
        <w:t>每个阶段教学的认识更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深入</w:t>
      </w:r>
      <w:r>
        <w:rPr>
          <w:rFonts w:ascii="仿宋" w:eastAsia="仿宋" w:hAnsi="仿宋" w:cs="Tahoma"/>
          <w:color w:val="000000"/>
          <w:sz w:val="28"/>
          <w:szCs w:val="28"/>
        </w:rPr>
        <w:t>，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教学</w:t>
      </w:r>
      <w:r>
        <w:rPr>
          <w:rFonts w:ascii="仿宋" w:eastAsia="仿宋" w:hAnsi="仿宋" w:cs="Tahoma"/>
          <w:color w:val="000000"/>
          <w:sz w:val="28"/>
          <w:szCs w:val="28"/>
        </w:rPr>
        <w:t>思路更加清晰，专业技能也有所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提升</w:t>
      </w:r>
      <w:r>
        <w:rPr>
          <w:rFonts w:ascii="仿宋" w:eastAsia="仿宋" w:hAnsi="仿宋" w:cs="Tahoma"/>
          <w:color w:val="000000"/>
          <w:sz w:val="28"/>
          <w:szCs w:val="28"/>
        </w:rPr>
        <w:t>！</w:t>
      </w:r>
    </w:p>
    <w:p w:rsidR="000A50CA" w:rsidRDefault="000A50CA" w:rsidP="000A50CA">
      <w:pPr>
        <w:pStyle w:val="a3"/>
        <w:spacing w:before="75" w:beforeAutospacing="0" w:after="75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 wp14:anchorId="4E7B374D" wp14:editId="6805652E">
            <wp:extent cx="4676775" cy="35077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769" cy="351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0CA" w:rsidRDefault="000A50CA" w:rsidP="000A50CA">
      <w:pPr>
        <w:pStyle w:val="a3"/>
        <w:spacing w:before="75" w:beforeAutospacing="0" w:after="75" w:afterAutospacing="0"/>
        <w:ind w:firstLineChars="200" w:firstLine="560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工作室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重视学员的</w:t>
      </w:r>
      <w:r>
        <w:rPr>
          <w:rFonts w:ascii="仿宋" w:eastAsia="仿宋" w:hAnsi="仿宋" w:cs="Tahoma"/>
          <w:color w:val="000000"/>
          <w:sz w:val="28"/>
          <w:szCs w:val="28"/>
        </w:rPr>
        <w:t>个人专业成长和发展，对外引进优秀教师对学员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进行</w:t>
      </w:r>
      <w:r>
        <w:rPr>
          <w:rFonts w:ascii="仿宋" w:eastAsia="仿宋" w:hAnsi="仿宋" w:cs="Tahoma"/>
          <w:color w:val="000000"/>
          <w:sz w:val="28"/>
          <w:szCs w:val="28"/>
        </w:rPr>
        <w:t>专业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培训</w:t>
      </w:r>
      <w:r>
        <w:rPr>
          <w:rFonts w:ascii="仿宋" w:eastAsia="仿宋" w:hAnsi="仿宋" w:cs="Tahoma"/>
          <w:color w:val="000000"/>
          <w:sz w:val="28"/>
          <w:szCs w:val="28"/>
        </w:rPr>
        <w:t>和教学经验指导交流，致力于探索、研究、总结美术高考的经验与得失，研究美术高考教学体系。为普通高中美术高考教学发展做出相应的贡献。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本次主要是素描教学方法的研究和专业</w:t>
      </w:r>
      <w:r>
        <w:rPr>
          <w:rFonts w:ascii="仿宋" w:eastAsia="仿宋" w:hAnsi="仿宋" w:cs="Tahoma"/>
          <w:color w:val="000000"/>
          <w:sz w:val="28"/>
          <w:szCs w:val="28"/>
        </w:rPr>
        <w:t>技能的提升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，游</w:t>
      </w:r>
      <w:r>
        <w:rPr>
          <w:rFonts w:ascii="仿宋" w:eastAsia="仿宋" w:hAnsi="仿宋" w:cs="Tahoma"/>
          <w:color w:val="000000"/>
          <w:sz w:val="28"/>
          <w:szCs w:val="28"/>
        </w:rPr>
        <w:t>华明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老师详细地为</w:t>
      </w:r>
      <w:r>
        <w:rPr>
          <w:rFonts w:ascii="仿宋" w:eastAsia="仿宋" w:hAnsi="仿宋" w:cs="Tahoma"/>
          <w:color w:val="000000"/>
          <w:sz w:val="28"/>
          <w:szCs w:val="28"/>
        </w:rPr>
        <w:t>我们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展示了他的教学过程和方法，让我们收获</w:t>
      </w:r>
      <w:r>
        <w:rPr>
          <w:rFonts w:ascii="仿宋" w:eastAsia="仿宋" w:hAnsi="仿宋" w:cs="Tahoma"/>
          <w:color w:val="000000"/>
          <w:sz w:val="28"/>
          <w:szCs w:val="28"/>
        </w:rPr>
        <w:t>颇丰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。</w:t>
      </w:r>
    </w:p>
    <w:p w:rsidR="000A50CA" w:rsidRDefault="000A50CA" w:rsidP="000A50CA">
      <w:pPr>
        <w:pStyle w:val="a3"/>
        <w:spacing w:before="75" w:beforeAutospacing="0" w:after="75" w:afterAutospacing="0"/>
        <w:ind w:firstLineChars="200" w:firstLine="560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教学</w:t>
      </w:r>
      <w:r>
        <w:rPr>
          <w:rFonts w:ascii="仿宋" w:eastAsia="仿宋" w:hAnsi="仿宋" w:cs="Tahoma"/>
          <w:color w:val="000000"/>
          <w:sz w:val="28"/>
          <w:szCs w:val="28"/>
        </w:rPr>
        <w:t>安排</w:t>
      </w:r>
    </w:p>
    <w:p w:rsidR="000A50CA" w:rsidRDefault="000A50CA" w:rsidP="000A50CA">
      <w:pPr>
        <w:pStyle w:val="a3"/>
        <w:numPr>
          <w:ilvl w:val="0"/>
          <w:numId w:val="1"/>
        </w:numPr>
        <w:spacing w:before="75" w:beforeAutospacing="0" w:after="75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用</w:t>
      </w:r>
      <w:r>
        <w:rPr>
          <w:rFonts w:ascii="仿宋" w:eastAsia="仿宋" w:hAnsi="仿宋"/>
          <w:sz w:val="28"/>
          <w:szCs w:val="28"/>
        </w:rPr>
        <w:t>线训练</w:t>
      </w:r>
    </w:p>
    <w:p w:rsidR="000A50CA" w:rsidRDefault="000A50CA" w:rsidP="000A50CA">
      <w:pPr>
        <w:pStyle w:val="a3"/>
        <w:numPr>
          <w:ilvl w:val="0"/>
          <w:numId w:val="1"/>
        </w:numPr>
        <w:spacing w:before="75" w:beforeAutospacing="0" w:after="75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人体</w:t>
      </w:r>
      <w:r>
        <w:rPr>
          <w:rFonts w:ascii="仿宋" w:eastAsia="仿宋" w:hAnsi="仿宋"/>
          <w:sz w:val="28"/>
          <w:szCs w:val="28"/>
        </w:rPr>
        <w:t>与用线方向</w:t>
      </w:r>
    </w:p>
    <w:p w:rsidR="000A50CA" w:rsidRDefault="000A50CA" w:rsidP="000A50CA">
      <w:pPr>
        <w:pStyle w:val="a3"/>
        <w:numPr>
          <w:ilvl w:val="0"/>
          <w:numId w:val="1"/>
        </w:numPr>
        <w:spacing w:before="75" w:beforeAutospacing="0" w:after="75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单人</w:t>
      </w:r>
      <w:r>
        <w:rPr>
          <w:rFonts w:ascii="仿宋" w:eastAsia="仿宋" w:hAnsi="仿宋"/>
          <w:sz w:val="28"/>
          <w:szCs w:val="28"/>
        </w:rPr>
        <w:t>训练</w:t>
      </w:r>
    </w:p>
    <w:p w:rsidR="000A50CA" w:rsidRDefault="000A50CA" w:rsidP="000A50CA">
      <w:pPr>
        <w:pStyle w:val="a3"/>
        <w:numPr>
          <w:ilvl w:val="0"/>
          <w:numId w:val="1"/>
        </w:numPr>
        <w:spacing w:before="75" w:beforeAutospacing="0" w:after="75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单人</w:t>
      </w:r>
      <w:r>
        <w:rPr>
          <w:rFonts w:ascii="仿宋" w:eastAsia="仿宋" w:hAnsi="仿宋"/>
          <w:sz w:val="28"/>
          <w:szCs w:val="28"/>
        </w:rPr>
        <w:t>＋道具</w:t>
      </w:r>
    </w:p>
    <w:p w:rsidR="000A50CA" w:rsidRDefault="000A50CA" w:rsidP="000A50CA">
      <w:pPr>
        <w:pStyle w:val="a3"/>
        <w:numPr>
          <w:ilvl w:val="0"/>
          <w:numId w:val="1"/>
        </w:numPr>
        <w:spacing w:before="75" w:beforeAutospacing="0" w:after="75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双人训练</w:t>
      </w:r>
    </w:p>
    <w:p w:rsidR="000A50CA" w:rsidRDefault="000A50CA" w:rsidP="000A50CA">
      <w:pPr>
        <w:pStyle w:val="a3"/>
        <w:numPr>
          <w:ilvl w:val="0"/>
          <w:numId w:val="1"/>
        </w:numPr>
        <w:spacing w:before="75" w:beforeAutospacing="0" w:after="75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场景</w:t>
      </w:r>
      <w:r>
        <w:rPr>
          <w:rFonts w:ascii="仿宋" w:eastAsia="仿宋" w:hAnsi="仿宋"/>
          <w:sz w:val="28"/>
          <w:szCs w:val="28"/>
        </w:rPr>
        <w:t>模板训练</w:t>
      </w:r>
    </w:p>
    <w:p w:rsidR="000A50CA" w:rsidRDefault="000A50CA" w:rsidP="000A50CA">
      <w:pPr>
        <w:pStyle w:val="a3"/>
        <w:numPr>
          <w:ilvl w:val="0"/>
          <w:numId w:val="1"/>
        </w:numPr>
        <w:spacing w:before="75" w:beforeAutospacing="0" w:after="75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双人</w:t>
      </w:r>
      <w:r>
        <w:rPr>
          <w:rFonts w:ascii="仿宋" w:eastAsia="仿宋" w:hAnsi="仿宋"/>
          <w:sz w:val="28"/>
          <w:szCs w:val="28"/>
        </w:rPr>
        <w:t>完整场景训练</w:t>
      </w:r>
    </w:p>
    <w:p w:rsidR="000A50CA" w:rsidRDefault="000A50CA" w:rsidP="000A50CA">
      <w:pPr>
        <w:pStyle w:val="a3"/>
        <w:numPr>
          <w:ilvl w:val="0"/>
          <w:numId w:val="1"/>
        </w:numPr>
        <w:spacing w:before="75" w:beforeAutospacing="0" w:after="75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构图</w:t>
      </w:r>
      <w:r>
        <w:rPr>
          <w:rFonts w:ascii="仿宋" w:eastAsia="仿宋" w:hAnsi="仿宋"/>
          <w:sz w:val="28"/>
          <w:szCs w:val="28"/>
        </w:rPr>
        <w:t>训练</w:t>
      </w:r>
    </w:p>
    <w:p w:rsidR="000A50CA" w:rsidRDefault="000A50CA" w:rsidP="000A50CA">
      <w:pPr>
        <w:pStyle w:val="a3"/>
        <w:numPr>
          <w:ilvl w:val="0"/>
          <w:numId w:val="1"/>
        </w:numPr>
        <w:spacing w:before="75" w:beforeAutospacing="0" w:after="75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体块</w:t>
      </w:r>
      <w:r>
        <w:rPr>
          <w:rFonts w:ascii="仿宋" w:eastAsia="仿宋" w:hAnsi="仿宋"/>
          <w:sz w:val="28"/>
          <w:szCs w:val="28"/>
        </w:rPr>
        <w:t>、黑</w:t>
      </w:r>
      <w:r>
        <w:rPr>
          <w:rFonts w:ascii="仿宋" w:eastAsia="仿宋" w:hAnsi="仿宋" w:hint="eastAsia"/>
          <w:sz w:val="28"/>
          <w:szCs w:val="28"/>
        </w:rPr>
        <w:t>白</w:t>
      </w:r>
      <w:r>
        <w:rPr>
          <w:rFonts w:ascii="仿宋" w:eastAsia="仿宋" w:hAnsi="仿宋"/>
          <w:sz w:val="28"/>
          <w:szCs w:val="28"/>
        </w:rPr>
        <w:t>灰训练</w:t>
      </w:r>
    </w:p>
    <w:p w:rsidR="000A50CA" w:rsidRDefault="000A50CA" w:rsidP="000A50CA">
      <w:pPr>
        <w:pStyle w:val="a3"/>
        <w:numPr>
          <w:ilvl w:val="0"/>
          <w:numId w:val="1"/>
        </w:numPr>
        <w:spacing w:before="75" w:beforeAutospacing="0" w:after="75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完整</w:t>
      </w:r>
      <w:r>
        <w:rPr>
          <w:rFonts w:ascii="仿宋" w:eastAsia="仿宋" w:hAnsi="仿宋"/>
          <w:sz w:val="28"/>
          <w:szCs w:val="28"/>
        </w:rPr>
        <w:t>训练</w:t>
      </w:r>
    </w:p>
    <w:p w:rsidR="000A50CA" w:rsidRDefault="000A50CA" w:rsidP="000A50CA">
      <w:pPr>
        <w:pStyle w:val="a3"/>
        <w:spacing w:before="75" w:beforeAutospacing="0" w:after="75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培训</w:t>
      </w:r>
      <w:r>
        <w:rPr>
          <w:rFonts w:ascii="仿宋" w:eastAsia="仿宋" w:hAnsi="仿宋"/>
          <w:sz w:val="28"/>
          <w:szCs w:val="28"/>
        </w:rPr>
        <w:t>机构</w:t>
      </w:r>
      <w:r>
        <w:rPr>
          <w:rFonts w:ascii="仿宋" w:eastAsia="仿宋" w:hAnsi="仿宋" w:hint="eastAsia"/>
          <w:sz w:val="28"/>
          <w:szCs w:val="28"/>
        </w:rPr>
        <w:t>：短时、</w:t>
      </w:r>
      <w:r>
        <w:rPr>
          <w:rFonts w:ascii="仿宋" w:eastAsia="仿宋" w:hAnsi="仿宋"/>
          <w:sz w:val="28"/>
          <w:szCs w:val="28"/>
        </w:rPr>
        <w:t>提效</w:t>
      </w:r>
    </w:p>
    <w:p w:rsidR="000A50CA" w:rsidRDefault="000A50CA" w:rsidP="000A50CA">
      <w:pPr>
        <w:pStyle w:val="a3"/>
        <w:spacing w:before="75" w:beforeAutospacing="0" w:after="75" w:afterAutospacing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思路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学会</w:t>
      </w:r>
      <w:r>
        <w:rPr>
          <w:rFonts w:ascii="仿宋" w:eastAsia="仿宋" w:hAnsi="仿宋"/>
          <w:sz w:val="28"/>
          <w:szCs w:val="28"/>
        </w:rPr>
        <w:t>临摹</w:t>
      </w:r>
      <w:r>
        <w:rPr>
          <w:rFonts w:ascii="仿宋" w:eastAsia="仿宋" w:hAnsi="仿宋" w:hint="eastAsia"/>
          <w:sz w:val="28"/>
          <w:szCs w:val="28"/>
        </w:rPr>
        <w:t>—默</w:t>
      </w:r>
      <w:r>
        <w:rPr>
          <w:rFonts w:ascii="仿宋" w:eastAsia="仿宋" w:hAnsi="仿宋"/>
          <w:sz w:val="28"/>
          <w:szCs w:val="28"/>
        </w:rPr>
        <w:t>画</w:t>
      </w:r>
      <w:r>
        <w:rPr>
          <w:rFonts w:ascii="仿宋" w:eastAsia="仿宋" w:hAnsi="仿宋" w:hint="eastAsia"/>
          <w:sz w:val="28"/>
          <w:szCs w:val="28"/>
        </w:rPr>
        <w:t>—写生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主动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 xml:space="preserve"> 知识点</w:t>
      </w:r>
      <w:r>
        <w:rPr>
          <w:rFonts w:ascii="仿宋" w:eastAsia="仿宋" w:hAnsi="仿宋"/>
          <w:sz w:val="28"/>
          <w:szCs w:val="28"/>
        </w:rPr>
        <w:t>套入写生中，举一反三。</w:t>
      </w:r>
    </w:p>
    <w:p w:rsidR="000A50CA" w:rsidRDefault="000A50CA" w:rsidP="000A50CA">
      <w:pPr>
        <w:pStyle w:val="a3"/>
        <w:spacing w:before="75" w:beforeAutospacing="0" w:after="75" w:afterAutospacing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0A50CA" w:rsidRDefault="000A50CA" w:rsidP="000A50CA">
      <w:pPr>
        <w:pStyle w:val="a3"/>
        <w:spacing w:before="75" w:beforeAutospacing="0" w:after="75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3207783E" wp14:editId="639CB6E4">
            <wp:extent cx="5274310" cy="395605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0CA" w:rsidRDefault="000A50CA" w:rsidP="000A50CA">
      <w:pPr>
        <w:pStyle w:val="a3"/>
        <w:spacing w:before="75" w:beforeAutospacing="0" w:after="75" w:afterAutospacing="0"/>
        <w:ind w:firstLineChars="200" w:firstLine="560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工作室成员将根据导师的工作计划认真的踏实的做好各自的工</w:t>
      </w:r>
      <w:r>
        <w:rPr>
          <w:rFonts w:ascii="仿宋" w:eastAsia="仿宋" w:hAnsi="仿宋" w:cs="Tahoma"/>
          <w:color w:val="000000"/>
          <w:sz w:val="28"/>
          <w:szCs w:val="28"/>
        </w:rPr>
        <w:lastRenderedPageBreak/>
        <w:t>作。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通过教师</w:t>
      </w:r>
      <w:r>
        <w:rPr>
          <w:rFonts w:ascii="仿宋" w:eastAsia="仿宋" w:hAnsi="仿宋" w:cs="Tahoma"/>
          <w:color w:val="000000"/>
          <w:sz w:val="28"/>
          <w:szCs w:val="28"/>
        </w:rPr>
        <w:t>培训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，努力研修提高自身</w:t>
      </w:r>
      <w:r>
        <w:rPr>
          <w:rFonts w:ascii="仿宋" w:eastAsia="仿宋" w:hAnsi="仿宋" w:cs="Tahoma"/>
          <w:color w:val="000000"/>
          <w:sz w:val="28"/>
          <w:szCs w:val="28"/>
        </w:rPr>
        <w:t>能力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，为</w:t>
      </w:r>
      <w:r>
        <w:rPr>
          <w:rFonts w:ascii="仿宋" w:eastAsia="仿宋" w:hAnsi="仿宋" w:cs="Tahoma"/>
          <w:color w:val="000000"/>
          <w:sz w:val="28"/>
          <w:szCs w:val="28"/>
        </w:rPr>
        <w:t>以后的教学提供更系统完善的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教学体系,</w:t>
      </w:r>
      <w:r>
        <w:rPr>
          <w:rFonts w:ascii="仿宋" w:eastAsia="仿宋" w:hAnsi="仿宋" w:cs="Tahoma"/>
          <w:color w:val="000000"/>
          <w:sz w:val="28"/>
          <w:szCs w:val="28"/>
        </w:rPr>
        <w:t>提高教学效率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，</w:t>
      </w:r>
      <w:r>
        <w:rPr>
          <w:rFonts w:ascii="仿宋" w:eastAsia="仿宋" w:hAnsi="仿宋" w:cs="Tahoma"/>
          <w:color w:val="000000"/>
          <w:sz w:val="28"/>
          <w:szCs w:val="28"/>
        </w:rPr>
        <w:t>把高考美术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成绩</w:t>
      </w:r>
      <w:r>
        <w:rPr>
          <w:rFonts w:ascii="仿宋" w:eastAsia="仿宋" w:hAnsi="仿宋" w:cs="Tahoma"/>
          <w:color w:val="000000"/>
          <w:sz w:val="28"/>
          <w:szCs w:val="28"/>
        </w:rPr>
        <w:t>做的更好更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强</w:t>
      </w:r>
      <w:r>
        <w:rPr>
          <w:rFonts w:ascii="仿宋" w:eastAsia="仿宋" w:hAnsi="仿宋" w:cs="Tahoma"/>
          <w:color w:val="000000"/>
          <w:sz w:val="28"/>
          <w:szCs w:val="28"/>
        </w:rPr>
        <w:t>，我更好的自己而奋斗。</w:t>
      </w:r>
    </w:p>
    <w:p w:rsidR="00E37275" w:rsidRPr="000A50CA" w:rsidRDefault="000A50CA">
      <w:bookmarkStart w:id="0" w:name="_GoBack"/>
      <w:bookmarkEnd w:id="0"/>
    </w:p>
    <w:sectPr w:rsidR="00E37275" w:rsidRPr="000A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D3CD2"/>
    <w:multiLevelType w:val="multilevel"/>
    <w:tmpl w:val="7C6D3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CA"/>
    <w:rsid w:val="000A50CA"/>
    <w:rsid w:val="001234A2"/>
    <w:rsid w:val="0070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15ACF-64AC-4C76-94C5-03BA6DE3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A50C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1</cp:revision>
  <dcterms:created xsi:type="dcterms:W3CDTF">2020-05-27T09:39:00Z</dcterms:created>
  <dcterms:modified xsi:type="dcterms:W3CDTF">2020-05-27T09:40:00Z</dcterms:modified>
</cp:coreProperties>
</file>