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777F4" w14:textId="77777777" w:rsidR="006F5937" w:rsidRDefault="006F5937" w:rsidP="006F5937">
      <w:pPr>
        <w:spacing w:line="720" w:lineRule="auto"/>
        <w:jc w:val="left"/>
        <w:rPr>
          <w:rFonts w:ascii="仿宋_GB2312" w:eastAsia="仿宋_GB2312"/>
          <w:color w:val="FF0000"/>
          <w:sz w:val="32"/>
          <w:szCs w:val="32"/>
        </w:rPr>
      </w:pPr>
    </w:p>
    <w:p w14:paraId="252E801A" w14:textId="77777777" w:rsidR="006F5937" w:rsidRDefault="006F5937" w:rsidP="006F5937">
      <w:pPr>
        <w:spacing w:line="720" w:lineRule="auto"/>
        <w:jc w:val="left"/>
        <w:rPr>
          <w:rFonts w:ascii="仿宋_GB2312" w:eastAsia="仿宋_GB2312"/>
          <w:color w:val="FF0000"/>
          <w:sz w:val="32"/>
          <w:szCs w:val="32"/>
        </w:rPr>
      </w:pPr>
    </w:p>
    <w:p w14:paraId="6E22D7E2" w14:textId="2809ECD3" w:rsidR="006F5937" w:rsidRPr="0026237D" w:rsidRDefault="006F5937" w:rsidP="006F5937">
      <w:pPr>
        <w:spacing w:line="1200" w:lineRule="auto"/>
        <w:jc w:val="left"/>
        <w:rPr>
          <w:rFonts w:ascii="微软雅黑" w:eastAsia="微软雅黑" w:hAnsi="微软雅黑"/>
          <w:b/>
          <w:bCs/>
          <w:sz w:val="36"/>
          <w:szCs w:val="36"/>
        </w:rPr>
      </w:pPr>
      <w:r w:rsidRPr="0026237D">
        <w:rPr>
          <w:rFonts w:ascii="微软雅黑" w:eastAsia="微软雅黑" w:hAnsi="微软雅黑" w:hint="eastAsia"/>
          <w:b/>
          <w:bCs/>
          <w:sz w:val="36"/>
          <w:szCs w:val="36"/>
        </w:rPr>
        <w:t>论文题目：</w:t>
      </w:r>
    </w:p>
    <w:p w14:paraId="1B2B3169" w14:textId="03F521EB" w:rsidR="006F5937" w:rsidRPr="006F5937" w:rsidRDefault="006F5937" w:rsidP="006F5937">
      <w:pPr>
        <w:spacing w:line="1200" w:lineRule="auto"/>
        <w:jc w:val="left"/>
        <w:rPr>
          <w:rFonts w:ascii="微软雅黑" w:eastAsia="微软雅黑" w:hAnsi="微软雅黑" w:cs="宋体"/>
          <w:b/>
          <w:bCs/>
          <w:sz w:val="32"/>
          <w:szCs w:val="32"/>
        </w:rPr>
      </w:pPr>
      <w:r w:rsidRPr="006F5937">
        <w:rPr>
          <w:rFonts w:ascii="微软雅黑" w:eastAsia="微软雅黑" w:hAnsi="微软雅黑" w:cs="宋体" w:hint="eastAsia"/>
          <w:b/>
          <w:bCs/>
          <w:sz w:val="32"/>
          <w:szCs w:val="32"/>
        </w:rPr>
        <w:t>“人类对地理环境的作用”的测试要求解读及课堂教学建议</w:t>
      </w:r>
    </w:p>
    <w:p w14:paraId="5930F878" w14:textId="6A9D8C71" w:rsidR="006F5937" w:rsidRPr="0026237D" w:rsidRDefault="006F5937" w:rsidP="006F5937">
      <w:pPr>
        <w:spacing w:line="1200" w:lineRule="auto"/>
        <w:jc w:val="left"/>
        <w:rPr>
          <w:rFonts w:ascii="微软雅黑" w:eastAsia="微软雅黑" w:hAnsi="微软雅黑"/>
          <w:b/>
          <w:bCs/>
          <w:sz w:val="36"/>
          <w:szCs w:val="36"/>
        </w:rPr>
      </w:pPr>
      <w:r w:rsidRPr="0026237D">
        <w:rPr>
          <w:rFonts w:ascii="微软雅黑" w:eastAsia="微软雅黑" w:hAnsi="微软雅黑" w:hint="eastAsia"/>
          <w:b/>
          <w:bCs/>
          <w:sz w:val="36"/>
          <w:szCs w:val="36"/>
        </w:rPr>
        <w:t>作者姓名：孟海军</w:t>
      </w:r>
    </w:p>
    <w:p w14:paraId="006D53B2" w14:textId="750D498C" w:rsidR="006F5937" w:rsidRPr="0026237D" w:rsidRDefault="006F5937" w:rsidP="006F5937">
      <w:pPr>
        <w:spacing w:line="1200" w:lineRule="auto"/>
        <w:jc w:val="left"/>
        <w:rPr>
          <w:rFonts w:ascii="微软雅黑" w:eastAsia="微软雅黑" w:hAnsi="微软雅黑"/>
          <w:b/>
          <w:bCs/>
          <w:sz w:val="36"/>
          <w:szCs w:val="36"/>
        </w:rPr>
      </w:pPr>
      <w:r w:rsidRPr="0026237D">
        <w:rPr>
          <w:rFonts w:ascii="微软雅黑" w:eastAsia="微软雅黑" w:hAnsi="微软雅黑" w:hint="eastAsia"/>
          <w:b/>
          <w:bCs/>
          <w:sz w:val="36"/>
          <w:szCs w:val="36"/>
        </w:rPr>
        <w:t>所在单位：双流</w:t>
      </w:r>
      <w:proofErr w:type="gramStart"/>
      <w:r w:rsidRPr="0026237D">
        <w:rPr>
          <w:rFonts w:ascii="微软雅黑" w:eastAsia="微软雅黑" w:hAnsi="微软雅黑" w:hint="eastAsia"/>
          <w:b/>
          <w:bCs/>
          <w:sz w:val="36"/>
          <w:szCs w:val="36"/>
        </w:rPr>
        <w:t>棠</w:t>
      </w:r>
      <w:proofErr w:type="gramEnd"/>
      <w:r w:rsidRPr="0026237D">
        <w:rPr>
          <w:rFonts w:ascii="微软雅黑" w:eastAsia="微软雅黑" w:hAnsi="微软雅黑" w:hint="eastAsia"/>
          <w:b/>
          <w:bCs/>
          <w:sz w:val="36"/>
          <w:szCs w:val="36"/>
        </w:rPr>
        <w:t>湖中学</w:t>
      </w:r>
    </w:p>
    <w:p w14:paraId="4B4A06E6" w14:textId="5DA1C49C" w:rsidR="006F5937" w:rsidRPr="0026237D" w:rsidRDefault="006F5937" w:rsidP="006F5937">
      <w:pPr>
        <w:spacing w:line="1200" w:lineRule="auto"/>
        <w:jc w:val="left"/>
        <w:rPr>
          <w:rFonts w:ascii="微软雅黑" w:eastAsia="微软雅黑" w:hAnsi="微软雅黑"/>
          <w:b/>
          <w:bCs/>
          <w:sz w:val="36"/>
          <w:szCs w:val="36"/>
        </w:rPr>
      </w:pPr>
      <w:r w:rsidRPr="0026237D">
        <w:rPr>
          <w:rFonts w:ascii="微软雅黑" w:eastAsia="微软雅黑" w:hAnsi="微软雅黑" w:hint="eastAsia"/>
          <w:b/>
          <w:bCs/>
          <w:sz w:val="36"/>
          <w:szCs w:val="36"/>
        </w:rPr>
        <w:t>联系电话：1</w:t>
      </w:r>
      <w:r w:rsidRPr="0026237D">
        <w:rPr>
          <w:rFonts w:ascii="微软雅黑" w:eastAsia="微软雅黑" w:hAnsi="微软雅黑"/>
          <w:b/>
          <w:bCs/>
          <w:sz w:val="36"/>
          <w:szCs w:val="36"/>
        </w:rPr>
        <w:t>3708181902</w:t>
      </w:r>
    </w:p>
    <w:p w14:paraId="2200807F" w14:textId="46361B00" w:rsidR="006F5937" w:rsidRDefault="006F5937" w:rsidP="006F5937">
      <w:pPr>
        <w:spacing w:line="1200" w:lineRule="auto"/>
        <w:jc w:val="left"/>
        <w:rPr>
          <w:rFonts w:ascii="微软雅黑" w:eastAsia="微软雅黑" w:hAnsi="微软雅黑"/>
          <w:b/>
          <w:bCs/>
          <w:sz w:val="32"/>
          <w:szCs w:val="32"/>
        </w:rPr>
      </w:pPr>
    </w:p>
    <w:p w14:paraId="24B6A8EA" w14:textId="0E7AF1A7" w:rsidR="006F5937" w:rsidRDefault="006F5937" w:rsidP="006F5937">
      <w:pPr>
        <w:spacing w:line="1200" w:lineRule="auto"/>
        <w:jc w:val="left"/>
        <w:rPr>
          <w:rFonts w:ascii="微软雅黑" w:eastAsia="微软雅黑" w:hAnsi="微软雅黑"/>
          <w:b/>
          <w:bCs/>
          <w:sz w:val="32"/>
          <w:szCs w:val="32"/>
        </w:rPr>
      </w:pPr>
    </w:p>
    <w:p w14:paraId="092B681D" w14:textId="6145C8B2" w:rsidR="006F5937" w:rsidRDefault="006F5937" w:rsidP="006F5937">
      <w:pPr>
        <w:spacing w:line="720" w:lineRule="auto"/>
        <w:jc w:val="left"/>
        <w:rPr>
          <w:rFonts w:ascii="微软雅黑" w:eastAsia="微软雅黑" w:hAnsi="微软雅黑"/>
          <w:b/>
          <w:bCs/>
          <w:sz w:val="32"/>
          <w:szCs w:val="32"/>
        </w:rPr>
      </w:pPr>
    </w:p>
    <w:p w14:paraId="16FAB934" w14:textId="7D30917B" w:rsidR="000148B1" w:rsidRPr="006F5937" w:rsidRDefault="000148B1" w:rsidP="00E7647E">
      <w:pPr>
        <w:spacing w:line="360" w:lineRule="auto"/>
        <w:jc w:val="center"/>
        <w:rPr>
          <w:rFonts w:ascii="黑体" w:eastAsia="黑体" w:hAnsi="黑体" w:cs="宋体"/>
          <w:b/>
          <w:bCs/>
          <w:sz w:val="32"/>
          <w:szCs w:val="32"/>
        </w:rPr>
      </w:pPr>
      <w:r w:rsidRPr="006F5937">
        <w:rPr>
          <w:rFonts w:ascii="黑体" w:eastAsia="黑体" w:hAnsi="黑体" w:cs="宋体" w:hint="eastAsia"/>
          <w:b/>
          <w:bCs/>
          <w:sz w:val="32"/>
          <w:szCs w:val="32"/>
        </w:rPr>
        <w:lastRenderedPageBreak/>
        <w:t>“人类对地理环境的作用”的测试要求解读及课堂教学建议</w:t>
      </w:r>
    </w:p>
    <w:p w14:paraId="7EE71C7B" w14:textId="77777777" w:rsidR="006F5937" w:rsidRDefault="006F5937" w:rsidP="00E7647E">
      <w:pPr>
        <w:spacing w:line="360" w:lineRule="auto"/>
        <w:ind w:firstLineChars="200" w:firstLine="480"/>
        <w:rPr>
          <w:rFonts w:ascii="仿宋" w:eastAsia="仿宋" w:hAnsi="仿宋"/>
          <w:sz w:val="24"/>
        </w:rPr>
      </w:pPr>
    </w:p>
    <w:p w14:paraId="71B26583" w14:textId="61C5DE1E" w:rsidR="00244404" w:rsidRPr="006F5937" w:rsidRDefault="009163A8" w:rsidP="00E7647E">
      <w:pPr>
        <w:spacing w:line="360" w:lineRule="auto"/>
        <w:ind w:firstLineChars="200" w:firstLine="480"/>
        <w:rPr>
          <w:rFonts w:ascii="宋体" w:eastAsia="宋体" w:hAnsi="宋体"/>
          <w:sz w:val="24"/>
        </w:rPr>
      </w:pPr>
      <w:r w:rsidRPr="006F5937">
        <w:rPr>
          <w:rFonts w:ascii="宋体" w:eastAsia="宋体" w:hAnsi="宋体" w:hint="eastAsia"/>
          <w:sz w:val="24"/>
        </w:rPr>
        <w:t>【摘要】基于时代发展的需求和地理学的本质，2</w:t>
      </w:r>
      <w:r w:rsidRPr="006F5937">
        <w:rPr>
          <w:rFonts w:ascii="宋体" w:eastAsia="宋体" w:hAnsi="宋体"/>
          <w:sz w:val="24"/>
        </w:rPr>
        <w:t>017</w:t>
      </w:r>
      <w:r w:rsidRPr="006F5937">
        <w:rPr>
          <w:rFonts w:ascii="宋体" w:eastAsia="宋体" w:hAnsi="宋体" w:hint="eastAsia"/>
          <w:sz w:val="24"/>
        </w:rPr>
        <w:t>版高中地理课程标准凝练了地理学科核心素养。本文基于地理学科核心素养人地协调观从“人类对地理环境作用”的内涵与表现、</w:t>
      </w:r>
      <w:r w:rsidRPr="006F5937">
        <w:rPr>
          <w:rFonts w:ascii="宋体" w:eastAsia="宋体" w:hAnsi="宋体"/>
          <w:sz w:val="24"/>
        </w:rPr>
        <w:t>在高考考察中的体现</w:t>
      </w:r>
      <w:r w:rsidRPr="006F5937">
        <w:rPr>
          <w:rFonts w:ascii="宋体" w:eastAsia="宋体" w:hAnsi="宋体" w:hint="eastAsia"/>
          <w:sz w:val="24"/>
        </w:rPr>
        <w:t>、</w:t>
      </w:r>
      <w:r w:rsidR="00244404" w:rsidRPr="006F5937">
        <w:rPr>
          <w:rFonts w:ascii="宋体" w:eastAsia="宋体" w:hAnsi="宋体" w:hint="eastAsia"/>
          <w:sz w:val="24"/>
        </w:rPr>
        <w:t>地理</w:t>
      </w:r>
      <w:r w:rsidRPr="006F5937">
        <w:rPr>
          <w:rFonts w:ascii="宋体" w:eastAsia="宋体" w:hAnsi="宋体" w:hint="eastAsia"/>
          <w:sz w:val="24"/>
        </w:rPr>
        <w:t>课堂教学中的建议等三个方面来</w:t>
      </w:r>
      <w:r w:rsidR="00244404" w:rsidRPr="006F5937">
        <w:rPr>
          <w:rFonts w:ascii="宋体" w:eastAsia="宋体" w:hAnsi="宋体" w:hint="eastAsia"/>
          <w:sz w:val="24"/>
        </w:rPr>
        <w:t>探讨地理课堂教学中培养学生形成正确的价值观念的途径；</w:t>
      </w:r>
      <w:r w:rsidRPr="006F5937">
        <w:rPr>
          <w:rFonts w:ascii="宋体" w:eastAsia="宋体" w:hAnsi="宋体" w:hint="eastAsia"/>
          <w:sz w:val="24"/>
        </w:rPr>
        <w:t>人地协调观素养</w:t>
      </w:r>
      <w:r w:rsidR="00244404" w:rsidRPr="006F5937">
        <w:rPr>
          <w:rFonts w:ascii="宋体" w:eastAsia="宋体" w:hAnsi="宋体" w:hint="eastAsia"/>
          <w:sz w:val="24"/>
        </w:rPr>
        <w:t>之“</w:t>
      </w:r>
      <w:r w:rsidRPr="006F5937">
        <w:rPr>
          <w:rFonts w:ascii="宋体" w:eastAsia="宋体" w:hAnsi="宋体" w:hint="eastAsia"/>
          <w:sz w:val="24"/>
        </w:rPr>
        <w:t>人类对地理环境作用</w:t>
      </w:r>
      <w:r w:rsidR="00244404" w:rsidRPr="006F5937">
        <w:rPr>
          <w:rFonts w:ascii="宋体" w:eastAsia="宋体" w:hAnsi="宋体" w:hint="eastAsia"/>
          <w:sz w:val="24"/>
        </w:rPr>
        <w:t>”</w:t>
      </w:r>
      <w:r w:rsidRPr="006F5937">
        <w:rPr>
          <w:rFonts w:ascii="宋体" w:eastAsia="宋体" w:hAnsi="宋体" w:hint="eastAsia"/>
          <w:sz w:val="24"/>
        </w:rPr>
        <w:t>能帮助学生在现实生活中正确处理人类活动与地理环境关系</w:t>
      </w:r>
      <w:r w:rsidR="00244404" w:rsidRPr="006F5937">
        <w:rPr>
          <w:rFonts w:ascii="宋体" w:eastAsia="宋体" w:hAnsi="宋体" w:hint="eastAsia"/>
          <w:sz w:val="24"/>
        </w:rPr>
        <w:t>；同时这也是地理学科育人价值的体现！</w:t>
      </w:r>
    </w:p>
    <w:p w14:paraId="09073CF0" w14:textId="47D73179" w:rsidR="009163A8" w:rsidRPr="006F5937" w:rsidRDefault="009163A8" w:rsidP="00E7647E">
      <w:pPr>
        <w:spacing w:line="360" w:lineRule="auto"/>
        <w:ind w:firstLineChars="200" w:firstLine="480"/>
        <w:rPr>
          <w:rFonts w:ascii="宋体" w:eastAsia="宋体" w:hAnsi="宋体"/>
          <w:sz w:val="24"/>
        </w:rPr>
      </w:pPr>
      <w:r w:rsidRPr="006F5937">
        <w:rPr>
          <w:rFonts w:ascii="宋体" w:eastAsia="宋体" w:hAnsi="宋体" w:hint="eastAsia"/>
          <w:sz w:val="24"/>
        </w:rPr>
        <w:t>【关键词】</w:t>
      </w:r>
      <w:r w:rsidR="000148B1" w:rsidRPr="006F5937">
        <w:rPr>
          <w:rFonts w:ascii="宋体" w:eastAsia="宋体" w:hAnsi="宋体" w:hint="eastAsia"/>
          <w:sz w:val="24"/>
        </w:rPr>
        <w:t>地理核心素养</w:t>
      </w:r>
      <w:r w:rsidRPr="006F5937">
        <w:rPr>
          <w:rFonts w:ascii="宋体" w:eastAsia="宋体" w:hAnsi="宋体" w:hint="eastAsia"/>
          <w:sz w:val="24"/>
        </w:rPr>
        <w:t xml:space="preserve">   </w:t>
      </w:r>
      <w:r w:rsidR="000148B1" w:rsidRPr="006F5937">
        <w:rPr>
          <w:rFonts w:ascii="宋体" w:eastAsia="宋体" w:hAnsi="宋体" w:hint="eastAsia"/>
          <w:sz w:val="24"/>
        </w:rPr>
        <w:t>人地协调观</w:t>
      </w:r>
      <w:r w:rsidRPr="006F5937">
        <w:rPr>
          <w:rFonts w:ascii="宋体" w:eastAsia="宋体" w:hAnsi="宋体" w:hint="eastAsia"/>
          <w:sz w:val="24"/>
        </w:rPr>
        <w:t xml:space="preserve">    </w:t>
      </w:r>
      <w:r w:rsidR="000148B1" w:rsidRPr="006F5937">
        <w:rPr>
          <w:rFonts w:ascii="宋体" w:eastAsia="宋体" w:hAnsi="宋体" w:hint="eastAsia"/>
          <w:sz w:val="24"/>
        </w:rPr>
        <w:t>地理环境</w:t>
      </w:r>
      <w:r w:rsidRPr="006F5937">
        <w:rPr>
          <w:rFonts w:ascii="宋体" w:eastAsia="宋体" w:hAnsi="宋体" w:hint="eastAsia"/>
          <w:sz w:val="24"/>
        </w:rPr>
        <w:t xml:space="preserve">  </w:t>
      </w:r>
      <w:r w:rsidR="000148B1" w:rsidRPr="006F5937">
        <w:rPr>
          <w:rFonts w:ascii="宋体" w:eastAsia="宋体" w:hAnsi="宋体"/>
          <w:sz w:val="24"/>
        </w:rPr>
        <w:t xml:space="preserve"> </w:t>
      </w:r>
      <w:r w:rsidR="000148B1" w:rsidRPr="006F5937">
        <w:rPr>
          <w:rFonts w:ascii="宋体" w:eastAsia="宋体" w:hAnsi="宋体" w:hint="eastAsia"/>
          <w:sz w:val="24"/>
        </w:rPr>
        <w:t>教学建议</w:t>
      </w:r>
    </w:p>
    <w:p w14:paraId="75B96C2C" w14:textId="2DAA8E08" w:rsidR="009163A8" w:rsidRPr="006F5937" w:rsidRDefault="009163A8" w:rsidP="00E7647E">
      <w:pPr>
        <w:spacing w:line="360" w:lineRule="auto"/>
        <w:ind w:firstLineChars="200" w:firstLine="480"/>
        <w:rPr>
          <w:rFonts w:ascii="宋体" w:eastAsia="宋体" w:hAnsi="宋体"/>
          <w:sz w:val="24"/>
        </w:rPr>
      </w:pPr>
      <w:r w:rsidRPr="006F5937">
        <w:rPr>
          <w:rFonts w:ascii="宋体" w:eastAsia="宋体" w:hAnsi="宋体" w:hint="eastAsia"/>
          <w:sz w:val="24"/>
        </w:rPr>
        <w:t>【正文】</w:t>
      </w:r>
    </w:p>
    <w:p w14:paraId="048C5A91" w14:textId="0C7A9598" w:rsidR="003A26F5" w:rsidRDefault="00A332B5" w:rsidP="00E7647E">
      <w:pPr>
        <w:spacing w:line="360" w:lineRule="auto"/>
        <w:ind w:firstLineChars="200" w:firstLine="480"/>
        <w:rPr>
          <w:rFonts w:ascii="宋体" w:eastAsia="宋体" w:hAnsi="宋体"/>
          <w:sz w:val="24"/>
          <w:szCs w:val="24"/>
        </w:rPr>
      </w:pPr>
      <w:r>
        <w:rPr>
          <w:rFonts w:ascii="宋体" w:eastAsia="宋体" w:hAnsi="宋体" w:hint="eastAsia"/>
          <w:sz w:val="24"/>
          <w:szCs w:val="24"/>
        </w:rPr>
        <w:t>地理学科核心素养之人地协调观的提出是</w:t>
      </w:r>
      <w:r w:rsidRPr="00A332B5">
        <w:rPr>
          <w:rFonts w:ascii="宋体" w:eastAsia="宋体" w:hAnsi="宋体" w:hint="eastAsia"/>
          <w:sz w:val="24"/>
          <w:szCs w:val="24"/>
        </w:rPr>
        <w:t>时代发展的需求：</w:t>
      </w:r>
      <w:r>
        <w:rPr>
          <w:rFonts w:ascii="宋体" w:eastAsia="宋体" w:hAnsi="宋体" w:hint="eastAsia"/>
          <w:sz w:val="24"/>
          <w:szCs w:val="24"/>
        </w:rPr>
        <w:t>随着我国</w:t>
      </w:r>
      <w:r w:rsidRPr="00A332B5">
        <w:rPr>
          <w:rFonts w:ascii="宋体" w:eastAsia="宋体" w:hAnsi="宋体" w:hint="eastAsia"/>
          <w:sz w:val="24"/>
          <w:szCs w:val="24"/>
        </w:rPr>
        <w:t>经济快速发展</w:t>
      </w:r>
      <w:r>
        <w:rPr>
          <w:rFonts w:ascii="宋体" w:eastAsia="宋体" w:hAnsi="宋体" w:hint="eastAsia"/>
          <w:sz w:val="24"/>
          <w:szCs w:val="24"/>
        </w:rPr>
        <w:t>，</w:t>
      </w:r>
      <w:r w:rsidRPr="00A332B5">
        <w:rPr>
          <w:rFonts w:ascii="宋体" w:eastAsia="宋体" w:hAnsi="宋体" w:hint="eastAsia"/>
          <w:sz w:val="24"/>
          <w:szCs w:val="24"/>
        </w:rPr>
        <w:t>工业化、城市化</w:t>
      </w:r>
      <w:r>
        <w:rPr>
          <w:rFonts w:ascii="宋体" w:eastAsia="宋体" w:hAnsi="宋体" w:hint="eastAsia"/>
          <w:sz w:val="24"/>
          <w:szCs w:val="24"/>
        </w:rPr>
        <w:t>水平不断提高</w:t>
      </w:r>
      <w:r w:rsidRPr="00A332B5">
        <w:rPr>
          <w:rFonts w:ascii="宋体" w:eastAsia="宋体" w:hAnsi="宋体" w:hint="eastAsia"/>
          <w:sz w:val="24"/>
          <w:szCs w:val="24"/>
        </w:rPr>
        <w:t>，人</w:t>
      </w:r>
      <w:r>
        <w:rPr>
          <w:rFonts w:ascii="宋体" w:eastAsia="宋体" w:hAnsi="宋体" w:hint="eastAsia"/>
          <w:sz w:val="24"/>
          <w:szCs w:val="24"/>
        </w:rPr>
        <w:t>类</w:t>
      </w:r>
      <w:r w:rsidRPr="00A332B5">
        <w:rPr>
          <w:rFonts w:ascii="宋体" w:eastAsia="宋体" w:hAnsi="宋体" w:hint="eastAsia"/>
          <w:sz w:val="24"/>
          <w:szCs w:val="24"/>
        </w:rPr>
        <w:t>与地理环境的矛盾</w:t>
      </w:r>
      <w:r w:rsidR="000148B1">
        <w:rPr>
          <w:rFonts w:ascii="宋体" w:eastAsia="宋体" w:hAnsi="宋体" w:hint="eastAsia"/>
          <w:sz w:val="24"/>
          <w:szCs w:val="24"/>
        </w:rPr>
        <w:t>也</w:t>
      </w:r>
      <w:r w:rsidRPr="00A332B5">
        <w:rPr>
          <w:rFonts w:ascii="宋体" w:eastAsia="宋体" w:hAnsi="宋体" w:hint="eastAsia"/>
          <w:sz w:val="24"/>
          <w:szCs w:val="24"/>
        </w:rPr>
        <w:t>日益突出</w:t>
      </w:r>
      <w:r>
        <w:rPr>
          <w:rFonts w:ascii="宋体" w:eastAsia="宋体" w:hAnsi="宋体" w:hint="eastAsia"/>
          <w:sz w:val="24"/>
          <w:szCs w:val="24"/>
        </w:rPr>
        <w:t>；</w:t>
      </w:r>
      <w:r w:rsidR="003A26F5">
        <w:rPr>
          <w:rFonts w:ascii="宋体" w:eastAsia="宋体" w:hAnsi="宋体" w:hint="eastAsia"/>
          <w:sz w:val="24"/>
          <w:szCs w:val="24"/>
        </w:rPr>
        <w:t>基于日益严重的环境问题党的</w:t>
      </w:r>
      <w:r w:rsidR="003A26F5" w:rsidRPr="00A332B5">
        <w:rPr>
          <w:rFonts w:ascii="宋体" w:eastAsia="宋体" w:hAnsi="宋体" w:hint="eastAsia"/>
          <w:sz w:val="24"/>
          <w:szCs w:val="24"/>
        </w:rPr>
        <w:t>十九大报告</w:t>
      </w:r>
      <w:r w:rsidR="003A26F5">
        <w:rPr>
          <w:rFonts w:ascii="宋体" w:eastAsia="宋体" w:hAnsi="宋体" w:hint="eastAsia"/>
          <w:sz w:val="24"/>
          <w:szCs w:val="24"/>
        </w:rPr>
        <w:t>提出</w:t>
      </w:r>
      <w:r w:rsidR="003A26F5" w:rsidRPr="00A332B5">
        <w:rPr>
          <w:rFonts w:ascii="宋体" w:eastAsia="宋体" w:hAnsi="宋体" w:hint="eastAsia"/>
          <w:sz w:val="24"/>
          <w:szCs w:val="24"/>
        </w:rPr>
        <w:t>坚持人与自然和谐共生</w:t>
      </w:r>
      <w:r w:rsidR="003A26F5">
        <w:rPr>
          <w:rFonts w:ascii="宋体" w:eastAsia="宋体" w:hAnsi="宋体" w:hint="eastAsia"/>
          <w:sz w:val="24"/>
          <w:szCs w:val="24"/>
        </w:rPr>
        <w:t>，同时提出的“两山理论（绿水青山就是金山银山）”</w:t>
      </w:r>
      <w:r w:rsidR="000148B1">
        <w:rPr>
          <w:rFonts w:ascii="宋体" w:eastAsia="宋体" w:hAnsi="宋体" w:hint="eastAsia"/>
          <w:sz w:val="24"/>
          <w:szCs w:val="24"/>
        </w:rPr>
        <w:t>关于</w:t>
      </w:r>
      <w:r w:rsidR="003A26F5">
        <w:rPr>
          <w:rFonts w:ascii="宋体" w:eastAsia="宋体" w:hAnsi="宋体" w:hint="eastAsia"/>
          <w:sz w:val="24"/>
          <w:szCs w:val="24"/>
        </w:rPr>
        <w:t>正确处理人类与地理环境的关系、生态文明建设等观念深入人心；</w:t>
      </w:r>
      <w:r w:rsidR="003A26F5" w:rsidRPr="00A332B5">
        <w:rPr>
          <w:rFonts w:ascii="宋体" w:eastAsia="宋体" w:hAnsi="宋体"/>
          <w:sz w:val="24"/>
          <w:szCs w:val="24"/>
        </w:rPr>
        <w:t xml:space="preserve"> 2016</w:t>
      </w:r>
      <w:r w:rsidR="003A26F5" w:rsidRPr="003A26F5">
        <w:rPr>
          <w:rFonts w:ascii="宋体" w:eastAsia="宋体" w:hAnsi="宋体" w:hint="eastAsia"/>
          <w:sz w:val="24"/>
          <w:szCs w:val="24"/>
        </w:rPr>
        <w:t>地理教育国际宪章</w:t>
      </w:r>
      <w:r w:rsidR="003A26F5" w:rsidRPr="00A332B5">
        <w:rPr>
          <w:rFonts w:ascii="宋体" w:eastAsia="宋体" w:hAnsi="宋体"/>
          <w:sz w:val="24"/>
          <w:szCs w:val="24"/>
        </w:rPr>
        <w:t>肯定其前身的宣言并主张</w:t>
      </w:r>
      <w:r w:rsidR="003A26F5">
        <w:rPr>
          <w:rFonts w:ascii="宋体" w:eastAsia="宋体" w:hAnsi="宋体" w:hint="eastAsia"/>
          <w:sz w:val="24"/>
          <w:szCs w:val="24"/>
        </w:rPr>
        <w:t>：“</w:t>
      </w:r>
      <w:r w:rsidR="003A26F5" w:rsidRPr="00A332B5">
        <w:rPr>
          <w:rFonts w:ascii="宋体" w:eastAsia="宋体" w:hAnsi="宋体"/>
          <w:sz w:val="24"/>
          <w:szCs w:val="24"/>
        </w:rPr>
        <w:t>地理学是关于地球及其自然和人文环境的研究。地理学使得从地方到全球尺度研究人类活动及其相互关系、人类与环境之间的相互作用成为可能。</w:t>
      </w:r>
      <w:r w:rsidR="003A26F5">
        <w:rPr>
          <w:rFonts w:ascii="宋体" w:eastAsia="宋体" w:hAnsi="宋体" w:hint="eastAsia"/>
          <w:sz w:val="24"/>
          <w:szCs w:val="24"/>
        </w:rPr>
        <w:t>”</w:t>
      </w:r>
      <w:r w:rsidR="00DD7778" w:rsidRPr="00DD7778">
        <w:rPr>
          <w:rFonts w:ascii="仿宋_GB2312" w:eastAsia="仿宋_GB2312" w:hAnsi="宋体" w:hint="eastAsia"/>
          <w:sz w:val="24"/>
        </w:rPr>
        <w:t xml:space="preserve"> </w:t>
      </w:r>
      <w:r w:rsidR="00DD7778" w:rsidRPr="00DD7778">
        <w:rPr>
          <w:rFonts w:ascii="仿宋_GB2312" w:eastAsia="仿宋_GB2312" w:hAnsi="宋体" w:hint="eastAsia"/>
          <w:sz w:val="24"/>
          <w:vertAlign w:val="superscript"/>
        </w:rPr>
        <w:t>[</w:t>
      </w:r>
      <w:r w:rsidR="00DD7778" w:rsidRPr="00DD7778">
        <w:rPr>
          <w:rFonts w:ascii="仿宋_GB2312" w:eastAsia="仿宋_GB2312" w:hAnsi="宋体"/>
          <w:sz w:val="24"/>
          <w:vertAlign w:val="superscript"/>
        </w:rPr>
        <w:t>7</w:t>
      </w:r>
      <w:r w:rsidR="00DD7778" w:rsidRPr="00DD7778">
        <w:rPr>
          <w:rFonts w:ascii="仿宋_GB2312" w:eastAsia="仿宋_GB2312" w:hAnsi="宋体" w:hint="eastAsia"/>
          <w:sz w:val="24"/>
          <w:vertAlign w:val="superscript"/>
        </w:rPr>
        <w:t>]</w:t>
      </w:r>
    </w:p>
    <w:p w14:paraId="09C5453F" w14:textId="68A45CE3" w:rsidR="00A332B5" w:rsidRPr="00A332B5" w:rsidRDefault="003A26F5" w:rsidP="00E7647E">
      <w:pPr>
        <w:spacing w:line="360" w:lineRule="auto"/>
        <w:ind w:firstLineChars="200" w:firstLine="480"/>
        <w:rPr>
          <w:rFonts w:ascii="宋体" w:eastAsia="宋体" w:hAnsi="宋体"/>
          <w:sz w:val="24"/>
          <w:szCs w:val="24"/>
        </w:rPr>
      </w:pPr>
      <w:r>
        <w:rPr>
          <w:rFonts w:ascii="宋体" w:eastAsia="宋体" w:hAnsi="宋体" w:hint="eastAsia"/>
          <w:sz w:val="24"/>
          <w:szCs w:val="24"/>
        </w:rPr>
        <w:t>可见，地理学是研究</w:t>
      </w:r>
      <w:r w:rsidRPr="00A332B5">
        <w:rPr>
          <w:rFonts w:ascii="宋体" w:eastAsia="宋体" w:hAnsi="宋体" w:hint="eastAsia"/>
          <w:sz w:val="24"/>
          <w:szCs w:val="24"/>
        </w:rPr>
        <w:t>不同尺度人地关系的科学</w:t>
      </w:r>
      <w:r>
        <w:rPr>
          <w:rFonts w:ascii="宋体" w:eastAsia="宋体" w:hAnsi="宋体" w:hint="eastAsia"/>
          <w:sz w:val="24"/>
          <w:szCs w:val="24"/>
        </w:rPr>
        <w:t>，人地关系历来就是地理学研究的核心内容，而人地协调观是</w:t>
      </w:r>
      <w:r w:rsidRPr="00A332B5">
        <w:rPr>
          <w:rFonts w:ascii="宋体" w:eastAsia="宋体" w:hAnsi="宋体" w:hint="eastAsia"/>
          <w:sz w:val="24"/>
          <w:szCs w:val="24"/>
        </w:rPr>
        <w:t>指人们对人类与地理环境之间关系秉持的正确的价值观。</w:t>
      </w:r>
    </w:p>
    <w:p w14:paraId="5FBCC55A" w14:textId="645D3ADB" w:rsidR="0023206C" w:rsidRPr="00F215E7" w:rsidRDefault="0023206C" w:rsidP="00E7647E">
      <w:pPr>
        <w:spacing w:line="360" w:lineRule="auto"/>
        <w:rPr>
          <w:rFonts w:ascii="宋体" w:eastAsia="宋体" w:hAnsi="宋体"/>
          <w:b/>
          <w:bCs/>
          <w:sz w:val="24"/>
          <w:szCs w:val="24"/>
        </w:rPr>
      </w:pPr>
      <w:r w:rsidRPr="00F215E7">
        <w:rPr>
          <w:rFonts w:ascii="宋体" w:eastAsia="宋体" w:hAnsi="宋体" w:hint="eastAsia"/>
          <w:b/>
          <w:bCs/>
          <w:sz w:val="24"/>
          <w:szCs w:val="24"/>
        </w:rPr>
        <w:t>一、</w:t>
      </w:r>
      <w:r w:rsidR="003A26F5" w:rsidRPr="00F215E7">
        <w:rPr>
          <w:rFonts w:ascii="宋体" w:eastAsia="宋体" w:hAnsi="宋体" w:hint="eastAsia"/>
          <w:b/>
          <w:bCs/>
          <w:sz w:val="24"/>
          <w:szCs w:val="24"/>
        </w:rPr>
        <w:t>地理学科核心素养</w:t>
      </w:r>
      <w:r w:rsidR="000148B1">
        <w:rPr>
          <w:rFonts w:ascii="宋体" w:eastAsia="宋体" w:hAnsi="宋体" w:hint="eastAsia"/>
          <w:b/>
          <w:bCs/>
          <w:sz w:val="24"/>
          <w:szCs w:val="24"/>
        </w:rPr>
        <w:t>：</w:t>
      </w:r>
      <w:r w:rsidRPr="00F215E7">
        <w:rPr>
          <w:rFonts w:ascii="宋体" w:eastAsia="宋体" w:hAnsi="宋体" w:hint="eastAsia"/>
          <w:b/>
          <w:bCs/>
          <w:sz w:val="24"/>
          <w:szCs w:val="24"/>
        </w:rPr>
        <w:t>人地协调观</w:t>
      </w:r>
      <w:r w:rsidR="003A26F5" w:rsidRPr="00F215E7">
        <w:rPr>
          <w:rFonts w:ascii="宋体" w:eastAsia="宋体" w:hAnsi="宋体" w:hint="eastAsia"/>
          <w:b/>
          <w:bCs/>
          <w:sz w:val="24"/>
          <w:szCs w:val="24"/>
        </w:rPr>
        <w:t>之“人类对地理环境作用”</w:t>
      </w:r>
      <w:r w:rsidRPr="00F215E7">
        <w:rPr>
          <w:rFonts w:ascii="宋体" w:eastAsia="宋体" w:hAnsi="宋体" w:hint="eastAsia"/>
          <w:b/>
          <w:bCs/>
          <w:sz w:val="24"/>
          <w:szCs w:val="24"/>
        </w:rPr>
        <w:t>的内涵</w:t>
      </w:r>
    </w:p>
    <w:p w14:paraId="6EDF324C" w14:textId="2A10DAC5" w:rsidR="0023206C" w:rsidRPr="00F215E7" w:rsidRDefault="00670046" w:rsidP="00E7647E">
      <w:pPr>
        <w:spacing w:line="360" w:lineRule="auto"/>
        <w:ind w:firstLineChars="200" w:firstLine="482"/>
        <w:rPr>
          <w:rFonts w:ascii="宋体" w:eastAsia="宋体" w:hAnsi="宋体"/>
          <w:b/>
          <w:bCs/>
          <w:sz w:val="24"/>
          <w:szCs w:val="24"/>
        </w:rPr>
      </w:pPr>
      <w:r w:rsidRPr="00F215E7">
        <w:rPr>
          <w:rFonts w:ascii="宋体" w:eastAsia="宋体" w:hAnsi="宋体"/>
          <w:b/>
          <w:bCs/>
          <w:sz w:val="24"/>
          <w:szCs w:val="24"/>
        </w:rPr>
        <w:t>1</w:t>
      </w:r>
      <w:r w:rsidR="0023206C" w:rsidRPr="00F215E7">
        <w:rPr>
          <w:rFonts w:ascii="宋体" w:eastAsia="宋体" w:hAnsi="宋体" w:hint="eastAsia"/>
          <w:b/>
          <w:bCs/>
          <w:sz w:val="24"/>
          <w:szCs w:val="24"/>
        </w:rPr>
        <w:t>、</w:t>
      </w:r>
      <w:r w:rsidR="005D481E" w:rsidRPr="00F215E7">
        <w:rPr>
          <w:rFonts w:ascii="宋体" w:eastAsia="宋体" w:hAnsi="宋体" w:hint="eastAsia"/>
          <w:b/>
          <w:bCs/>
          <w:sz w:val="24"/>
          <w:szCs w:val="24"/>
        </w:rPr>
        <w:t>地理学科核心素养</w:t>
      </w:r>
      <w:r w:rsidR="0023206C" w:rsidRPr="00F215E7">
        <w:rPr>
          <w:rFonts w:ascii="宋体" w:eastAsia="宋体" w:hAnsi="宋体" w:hint="eastAsia"/>
          <w:b/>
          <w:bCs/>
          <w:sz w:val="24"/>
          <w:szCs w:val="24"/>
        </w:rPr>
        <w:t>人地协调观的</w:t>
      </w:r>
      <w:r w:rsidR="00422317" w:rsidRPr="00F215E7">
        <w:rPr>
          <w:rFonts w:ascii="宋体" w:eastAsia="宋体" w:hAnsi="宋体" w:hint="eastAsia"/>
          <w:b/>
          <w:bCs/>
          <w:sz w:val="24"/>
          <w:szCs w:val="24"/>
        </w:rPr>
        <w:t>提出</w:t>
      </w:r>
    </w:p>
    <w:p w14:paraId="607501C4" w14:textId="2505C8A0" w:rsidR="0023206C" w:rsidRPr="00A332B5" w:rsidRDefault="0023206C" w:rsidP="00E7647E">
      <w:pPr>
        <w:spacing w:line="360" w:lineRule="auto"/>
        <w:ind w:firstLineChars="200" w:firstLine="480"/>
        <w:rPr>
          <w:rFonts w:ascii="宋体" w:eastAsia="宋体" w:hAnsi="宋体"/>
          <w:sz w:val="24"/>
          <w:szCs w:val="24"/>
        </w:rPr>
      </w:pPr>
      <w:r w:rsidRPr="00A332B5">
        <w:rPr>
          <w:rFonts w:ascii="宋体" w:eastAsia="宋体" w:hAnsi="宋体" w:hint="eastAsia"/>
          <w:sz w:val="24"/>
          <w:szCs w:val="24"/>
        </w:rPr>
        <w:t>（1）地理学科核心素养</w:t>
      </w:r>
    </w:p>
    <w:p w14:paraId="44F5ED17" w14:textId="39850438" w:rsidR="0023206C" w:rsidRDefault="0023206C" w:rsidP="00E7647E">
      <w:pPr>
        <w:spacing w:line="360" w:lineRule="auto"/>
        <w:ind w:firstLineChars="200" w:firstLine="480"/>
        <w:jc w:val="center"/>
        <w:rPr>
          <w:rFonts w:ascii="宋体" w:eastAsia="宋体" w:hAnsi="宋体"/>
          <w:sz w:val="24"/>
          <w:szCs w:val="24"/>
        </w:rPr>
      </w:pPr>
      <w:r w:rsidRPr="00A332B5">
        <w:rPr>
          <w:rFonts w:ascii="宋体" w:eastAsia="宋体" w:hAnsi="宋体"/>
          <w:noProof/>
          <w:sz w:val="24"/>
          <w:szCs w:val="24"/>
        </w:rPr>
        <w:drawing>
          <wp:inline distT="0" distB="0" distL="0" distR="0" wp14:anchorId="216EDA9D" wp14:editId="6F54B656">
            <wp:extent cx="3326323" cy="1590675"/>
            <wp:effectExtent l="0" t="0" r="7620" b="0"/>
            <wp:docPr id="12" name="图片 11">
              <a:extLst xmlns:a="http://schemas.openxmlformats.org/drawingml/2006/main">
                <a:ext uri="{FF2B5EF4-FFF2-40B4-BE49-F238E27FC236}">
                  <a16:creationId xmlns:a16="http://schemas.microsoft.com/office/drawing/2014/main" id="{71B4E99F-C8D3-4EBB-807B-7CFFC44674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a:extLst>
                        <a:ext uri="{FF2B5EF4-FFF2-40B4-BE49-F238E27FC236}">
                          <a16:creationId xmlns:a16="http://schemas.microsoft.com/office/drawing/2014/main" id="{71B4E99F-C8D3-4EBB-807B-7CFFC44674C6}"/>
                        </a:ext>
                      </a:extLst>
                    </pic:cNvPr>
                    <pic:cNvPicPr>
                      <a:picLocks noChangeAspect="1"/>
                    </pic:cNvPicPr>
                  </pic:nvPicPr>
                  <pic:blipFill rotWithShape="1">
                    <a:blip r:embed="rId7"/>
                    <a:srcRect t="4664"/>
                    <a:stretch/>
                  </pic:blipFill>
                  <pic:spPr>
                    <a:xfrm>
                      <a:off x="0" y="0"/>
                      <a:ext cx="3339363" cy="1596911"/>
                    </a:xfrm>
                    <a:prstGeom prst="rect">
                      <a:avLst/>
                    </a:prstGeom>
                  </pic:spPr>
                </pic:pic>
              </a:graphicData>
            </a:graphic>
          </wp:inline>
        </w:drawing>
      </w:r>
    </w:p>
    <w:p w14:paraId="3EFFB52E" w14:textId="38BA01ED" w:rsidR="00422317" w:rsidRPr="00A332B5" w:rsidRDefault="005D481E" w:rsidP="00E7647E">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lastRenderedPageBreak/>
        <w:t>2</w:t>
      </w:r>
      <w:r>
        <w:rPr>
          <w:rFonts w:ascii="宋体" w:eastAsia="宋体" w:hAnsi="宋体"/>
          <w:sz w:val="24"/>
          <w:szCs w:val="24"/>
        </w:rPr>
        <w:t>017</w:t>
      </w:r>
      <w:r>
        <w:rPr>
          <w:rFonts w:ascii="宋体" w:eastAsia="宋体" w:hAnsi="宋体" w:hint="eastAsia"/>
          <w:sz w:val="24"/>
          <w:szCs w:val="24"/>
        </w:rPr>
        <w:t>版高中地理课程标准凝练出地理学科核心素养</w:t>
      </w:r>
      <w:r w:rsidR="00093E49">
        <w:rPr>
          <w:rFonts w:ascii="宋体" w:eastAsia="宋体" w:hAnsi="宋体" w:hint="eastAsia"/>
          <w:sz w:val="24"/>
          <w:szCs w:val="24"/>
        </w:rPr>
        <w:t>如图所示，在地理学科核心素养中人地协调观是基本的价值观念，是我们在地理教学过程中，通过地理实践的方法、区域认知和综合思维的基本思想和方法来培养学生逐步形成</w:t>
      </w:r>
      <w:r>
        <w:rPr>
          <w:rFonts w:ascii="宋体" w:eastAsia="宋体" w:hAnsi="宋体" w:hint="eastAsia"/>
          <w:sz w:val="24"/>
          <w:szCs w:val="24"/>
        </w:rPr>
        <w:t>正确</w:t>
      </w:r>
      <w:r w:rsidR="00093E49">
        <w:rPr>
          <w:rFonts w:ascii="宋体" w:eastAsia="宋体" w:hAnsi="宋体" w:hint="eastAsia"/>
          <w:sz w:val="24"/>
          <w:szCs w:val="24"/>
        </w:rPr>
        <w:t>的价值观念，是地理学科育人价值的体现。</w:t>
      </w:r>
    </w:p>
    <w:p w14:paraId="0A4F9085" w14:textId="29F5A586" w:rsidR="0023206C" w:rsidRPr="00A332B5" w:rsidRDefault="0023206C" w:rsidP="00E7647E">
      <w:pPr>
        <w:spacing w:line="360" w:lineRule="auto"/>
        <w:ind w:firstLineChars="200" w:firstLine="480"/>
        <w:rPr>
          <w:rFonts w:ascii="宋体" w:eastAsia="宋体" w:hAnsi="宋体"/>
          <w:sz w:val="24"/>
          <w:szCs w:val="24"/>
        </w:rPr>
      </w:pPr>
      <w:r w:rsidRPr="00A332B5">
        <w:rPr>
          <w:rFonts w:ascii="宋体" w:eastAsia="宋体" w:hAnsi="宋体" w:hint="eastAsia"/>
          <w:sz w:val="24"/>
          <w:szCs w:val="24"/>
        </w:rPr>
        <w:t>（2）地理学的特点与</w:t>
      </w:r>
      <w:r w:rsidR="00093E49">
        <w:rPr>
          <w:rFonts w:ascii="宋体" w:eastAsia="宋体" w:hAnsi="宋体" w:hint="eastAsia"/>
          <w:sz w:val="24"/>
          <w:szCs w:val="24"/>
        </w:rPr>
        <w:t>“人地协调观”</w:t>
      </w:r>
      <w:r w:rsidRPr="00A332B5">
        <w:rPr>
          <w:rFonts w:ascii="宋体" w:eastAsia="宋体" w:hAnsi="宋体" w:hint="eastAsia"/>
          <w:sz w:val="24"/>
          <w:szCs w:val="24"/>
        </w:rPr>
        <w:t>核心素养</w:t>
      </w:r>
    </w:p>
    <w:p w14:paraId="411C5A75" w14:textId="5D345E84" w:rsidR="005D481E" w:rsidRDefault="00093E49" w:rsidP="00E7647E">
      <w:pPr>
        <w:spacing w:line="360" w:lineRule="auto"/>
        <w:ind w:firstLineChars="200" w:firstLine="480"/>
        <w:rPr>
          <w:rFonts w:ascii="宋体" w:eastAsia="宋体" w:hAnsi="宋体"/>
          <w:sz w:val="24"/>
          <w:szCs w:val="24"/>
        </w:rPr>
      </w:pPr>
      <w:r>
        <w:rPr>
          <w:rFonts w:ascii="宋体" w:eastAsia="宋体" w:hAnsi="宋体" w:hint="eastAsia"/>
          <w:sz w:val="24"/>
          <w:szCs w:val="24"/>
        </w:rPr>
        <w:t>高中地理新</w:t>
      </w:r>
      <w:r w:rsidR="005D481E">
        <w:rPr>
          <w:rFonts w:ascii="宋体" w:eastAsia="宋体" w:hAnsi="宋体" w:hint="eastAsia"/>
          <w:sz w:val="24"/>
          <w:szCs w:val="24"/>
        </w:rPr>
        <w:t>课程</w:t>
      </w:r>
      <w:r>
        <w:rPr>
          <w:rFonts w:ascii="宋体" w:eastAsia="宋体" w:hAnsi="宋体" w:hint="eastAsia"/>
          <w:sz w:val="24"/>
          <w:szCs w:val="24"/>
        </w:rPr>
        <w:t>标准指出：</w:t>
      </w:r>
      <w:r w:rsidRPr="00A332B5">
        <w:rPr>
          <w:rFonts w:ascii="宋体" w:eastAsia="宋体" w:hAnsi="宋体" w:hint="eastAsia"/>
          <w:sz w:val="24"/>
          <w:szCs w:val="24"/>
        </w:rPr>
        <w:t>高中地理课程是高中阶段学生学习地球科学知识、认识人类活动与地理环境的关系、进一步掌握地理学习和地理研究方法、树立可持续发展观念的一门基础课程</w:t>
      </w:r>
      <w:r>
        <w:rPr>
          <w:rFonts w:ascii="宋体" w:eastAsia="宋体" w:hAnsi="宋体" w:hint="eastAsia"/>
          <w:sz w:val="24"/>
          <w:szCs w:val="24"/>
        </w:rPr>
        <w:t>。由此可见，</w:t>
      </w:r>
      <w:r w:rsidR="0023206C" w:rsidRPr="00A332B5">
        <w:rPr>
          <w:rFonts w:ascii="宋体" w:eastAsia="宋体" w:hAnsi="宋体" w:hint="eastAsia"/>
          <w:sz w:val="24"/>
          <w:szCs w:val="24"/>
        </w:rPr>
        <w:t>地理学的本质：人地关系</w:t>
      </w:r>
      <w:r>
        <w:rPr>
          <w:rFonts w:ascii="宋体" w:eastAsia="宋体" w:hAnsi="宋体" w:hint="eastAsia"/>
          <w:sz w:val="24"/>
          <w:szCs w:val="24"/>
        </w:rPr>
        <w:t>。</w:t>
      </w:r>
      <w:r w:rsidR="005D481E">
        <w:rPr>
          <w:rFonts w:ascii="宋体" w:eastAsia="宋体" w:hAnsi="宋体" w:hint="eastAsia"/>
          <w:sz w:val="24"/>
          <w:szCs w:val="24"/>
        </w:rPr>
        <w:t>而</w:t>
      </w:r>
      <w:r w:rsidR="0023206C" w:rsidRPr="00A332B5">
        <w:rPr>
          <w:rFonts w:ascii="宋体" w:eastAsia="宋体" w:hAnsi="宋体" w:hint="eastAsia"/>
          <w:sz w:val="24"/>
          <w:szCs w:val="24"/>
        </w:rPr>
        <w:t>人地协调观</w:t>
      </w:r>
      <w:r w:rsidR="00670046">
        <w:rPr>
          <w:rFonts w:ascii="宋体" w:eastAsia="宋体" w:hAnsi="宋体" w:hint="eastAsia"/>
          <w:sz w:val="24"/>
          <w:szCs w:val="24"/>
        </w:rPr>
        <w:t>：</w:t>
      </w:r>
      <w:r w:rsidR="0023206C" w:rsidRPr="00A332B5">
        <w:rPr>
          <w:rFonts w:ascii="宋体" w:eastAsia="宋体" w:hAnsi="宋体" w:hint="eastAsia"/>
          <w:sz w:val="24"/>
          <w:szCs w:val="24"/>
        </w:rPr>
        <w:t>指人们对人类与地理环境之间关系秉持的正确的价值观。</w:t>
      </w:r>
      <w:r w:rsidR="00DD7778" w:rsidRPr="00DD7778">
        <w:rPr>
          <w:rFonts w:ascii="仿宋_GB2312" w:eastAsia="仿宋_GB2312" w:hAnsi="宋体" w:hint="eastAsia"/>
          <w:sz w:val="24"/>
          <w:vertAlign w:val="superscript"/>
        </w:rPr>
        <w:t>[</w:t>
      </w:r>
      <w:r w:rsidR="00DD7778">
        <w:rPr>
          <w:rFonts w:ascii="仿宋_GB2312" w:eastAsia="仿宋_GB2312" w:hAnsi="宋体"/>
          <w:sz w:val="24"/>
          <w:vertAlign w:val="superscript"/>
        </w:rPr>
        <w:t>1</w:t>
      </w:r>
      <w:r w:rsidR="00DD7778" w:rsidRPr="00DD7778">
        <w:rPr>
          <w:rFonts w:ascii="仿宋_GB2312" w:eastAsia="仿宋_GB2312" w:hAnsi="宋体" w:hint="eastAsia"/>
          <w:sz w:val="24"/>
          <w:vertAlign w:val="superscript"/>
        </w:rPr>
        <w:t>]</w:t>
      </w:r>
    </w:p>
    <w:p w14:paraId="6874D2CC" w14:textId="2C3FE278" w:rsidR="0023206C" w:rsidRPr="00A332B5" w:rsidRDefault="0023206C" w:rsidP="00E7647E">
      <w:pPr>
        <w:spacing w:line="360" w:lineRule="auto"/>
        <w:ind w:firstLineChars="200" w:firstLine="480"/>
        <w:rPr>
          <w:rFonts w:ascii="宋体" w:eastAsia="宋体" w:hAnsi="宋体"/>
          <w:sz w:val="24"/>
          <w:szCs w:val="24"/>
        </w:rPr>
      </w:pPr>
      <w:r w:rsidRPr="00A332B5">
        <w:rPr>
          <w:rFonts w:ascii="宋体" w:eastAsia="宋体" w:hAnsi="宋体" w:hint="eastAsia"/>
          <w:sz w:val="24"/>
          <w:szCs w:val="24"/>
        </w:rPr>
        <w:t>“人地协调观”素养有助于人们更好地分析、认识和解决人地关系问题，成为和谐世界的建设者。</w:t>
      </w:r>
      <w:r w:rsidR="00D02FD3" w:rsidRPr="00DD7778">
        <w:rPr>
          <w:rFonts w:ascii="仿宋_GB2312" w:eastAsia="仿宋_GB2312" w:hAnsi="宋体" w:hint="eastAsia"/>
          <w:sz w:val="24"/>
          <w:vertAlign w:val="superscript"/>
        </w:rPr>
        <w:t>[</w:t>
      </w:r>
      <w:r w:rsidR="00D02FD3">
        <w:rPr>
          <w:rFonts w:ascii="仿宋_GB2312" w:eastAsia="仿宋_GB2312" w:hAnsi="宋体"/>
          <w:sz w:val="24"/>
          <w:vertAlign w:val="superscript"/>
        </w:rPr>
        <w:t>1</w:t>
      </w:r>
      <w:r w:rsidR="00D02FD3" w:rsidRPr="00DD7778">
        <w:rPr>
          <w:rFonts w:ascii="仿宋_GB2312" w:eastAsia="仿宋_GB2312" w:hAnsi="宋体" w:hint="eastAsia"/>
          <w:sz w:val="24"/>
          <w:vertAlign w:val="superscript"/>
        </w:rPr>
        <w:t>]</w:t>
      </w:r>
      <w:r w:rsidRPr="00A332B5">
        <w:rPr>
          <w:rFonts w:ascii="宋体" w:eastAsia="宋体" w:hAnsi="宋体" w:hint="eastAsia"/>
          <w:sz w:val="24"/>
          <w:szCs w:val="24"/>
        </w:rPr>
        <w:t>人地关系是地理学研究的核心主题。是现代地理学和地理教育的核心概念，从人地关系的角度，可以概况为：地理环境对人类的影响</w:t>
      </w:r>
      <w:r w:rsidR="00D6143A">
        <w:rPr>
          <w:rFonts w:ascii="宋体" w:eastAsia="宋体" w:hAnsi="宋体" w:hint="eastAsia"/>
          <w:sz w:val="24"/>
          <w:szCs w:val="24"/>
        </w:rPr>
        <w:t>、</w:t>
      </w:r>
      <w:r w:rsidRPr="00A332B5">
        <w:rPr>
          <w:rFonts w:ascii="宋体" w:eastAsia="宋体" w:hAnsi="宋体" w:hint="eastAsia"/>
          <w:sz w:val="24"/>
          <w:szCs w:val="24"/>
        </w:rPr>
        <w:t>人类对地理环境的作用</w:t>
      </w:r>
      <w:r w:rsidR="00D6143A">
        <w:rPr>
          <w:rFonts w:ascii="宋体" w:eastAsia="宋体" w:hAnsi="宋体" w:hint="eastAsia"/>
          <w:sz w:val="24"/>
          <w:szCs w:val="24"/>
        </w:rPr>
        <w:t>、</w:t>
      </w:r>
      <w:r w:rsidRPr="00A332B5">
        <w:rPr>
          <w:rFonts w:ascii="宋体" w:eastAsia="宋体" w:hAnsi="宋体" w:hint="eastAsia"/>
          <w:sz w:val="24"/>
          <w:szCs w:val="24"/>
        </w:rPr>
        <w:t>人地协调的育人价值</w:t>
      </w:r>
      <w:r w:rsidR="00093E49">
        <w:rPr>
          <w:rFonts w:ascii="宋体" w:eastAsia="宋体" w:hAnsi="宋体" w:hint="eastAsia"/>
          <w:sz w:val="24"/>
          <w:szCs w:val="24"/>
        </w:rPr>
        <w:t>。</w:t>
      </w:r>
      <w:r w:rsidR="00DD7778" w:rsidRPr="00DD7778">
        <w:rPr>
          <w:rFonts w:ascii="仿宋_GB2312" w:eastAsia="仿宋_GB2312" w:hAnsi="宋体" w:hint="eastAsia"/>
          <w:sz w:val="24"/>
          <w:vertAlign w:val="superscript"/>
        </w:rPr>
        <w:t>[</w:t>
      </w:r>
      <w:r w:rsidR="00DD7778">
        <w:rPr>
          <w:rFonts w:ascii="仿宋_GB2312" w:eastAsia="仿宋_GB2312" w:hAnsi="宋体"/>
          <w:sz w:val="24"/>
          <w:vertAlign w:val="superscript"/>
        </w:rPr>
        <w:t>2</w:t>
      </w:r>
      <w:r w:rsidR="00DD7778" w:rsidRPr="00DD7778">
        <w:rPr>
          <w:rFonts w:ascii="仿宋_GB2312" w:eastAsia="仿宋_GB2312" w:hAnsi="宋体" w:hint="eastAsia"/>
          <w:sz w:val="24"/>
          <w:vertAlign w:val="superscript"/>
        </w:rPr>
        <w:t>]</w:t>
      </w:r>
      <w:r w:rsidR="00093E49">
        <w:rPr>
          <w:rFonts w:ascii="宋体" w:eastAsia="宋体" w:hAnsi="宋体" w:hint="eastAsia"/>
          <w:sz w:val="24"/>
          <w:szCs w:val="24"/>
        </w:rPr>
        <w:t>本文重点侧重</w:t>
      </w:r>
      <w:r w:rsidR="00093E49" w:rsidRPr="00A332B5">
        <w:rPr>
          <w:rFonts w:ascii="宋体" w:eastAsia="宋体" w:hAnsi="宋体" w:hint="eastAsia"/>
          <w:sz w:val="24"/>
          <w:szCs w:val="24"/>
        </w:rPr>
        <w:t>人类对地理环境的作用</w:t>
      </w:r>
      <w:r w:rsidR="00093E49">
        <w:rPr>
          <w:rFonts w:ascii="宋体" w:eastAsia="宋体" w:hAnsi="宋体" w:hint="eastAsia"/>
          <w:sz w:val="24"/>
          <w:szCs w:val="24"/>
        </w:rPr>
        <w:t>来展开</w:t>
      </w:r>
      <w:r w:rsidR="00500ABD">
        <w:rPr>
          <w:rFonts w:ascii="宋体" w:eastAsia="宋体" w:hAnsi="宋体" w:hint="eastAsia"/>
          <w:sz w:val="24"/>
          <w:szCs w:val="24"/>
        </w:rPr>
        <w:t>研究</w:t>
      </w:r>
      <w:r w:rsidR="00093E49">
        <w:rPr>
          <w:rFonts w:ascii="宋体" w:eastAsia="宋体" w:hAnsi="宋体" w:hint="eastAsia"/>
          <w:sz w:val="24"/>
          <w:szCs w:val="24"/>
        </w:rPr>
        <w:t>。</w:t>
      </w:r>
    </w:p>
    <w:p w14:paraId="46038610" w14:textId="78C63A2F" w:rsidR="0023206C" w:rsidRPr="00F215E7" w:rsidRDefault="00670046" w:rsidP="00E7647E">
      <w:pPr>
        <w:spacing w:line="360" w:lineRule="auto"/>
        <w:ind w:firstLineChars="200" w:firstLine="482"/>
        <w:rPr>
          <w:rFonts w:ascii="宋体" w:eastAsia="宋体" w:hAnsi="宋体"/>
          <w:b/>
          <w:bCs/>
          <w:sz w:val="24"/>
          <w:szCs w:val="24"/>
        </w:rPr>
      </w:pPr>
      <w:r w:rsidRPr="00F215E7">
        <w:rPr>
          <w:rFonts w:ascii="宋体" w:eastAsia="宋体" w:hAnsi="宋体"/>
          <w:b/>
          <w:bCs/>
          <w:sz w:val="24"/>
          <w:szCs w:val="24"/>
        </w:rPr>
        <w:t>2</w:t>
      </w:r>
      <w:r w:rsidR="0023206C" w:rsidRPr="00F215E7">
        <w:rPr>
          <w:rFonts w:ascii="宋体" w:eastAsia="宋体" w:hAnsi="宋体" w:hint="eastAsia"/>
          <w:b/>
          <w:bCs/>
          <w:sz w:val="24"/>
          <w:szCs w:val="24"/>
        </w:rPr>
        <w:t>、</w:t>
      </w:r>
      <w:r w:rsidR="008A5E9E" w:rsidRPr="00F215E7">
        <w:rPr>
          <w:rFonts w:ascii="宋体" w:eastAsia="宋体" w:hAnsi="宋体" w:hint="eastAsia"/>
          <w:b/>
          <w:bCs/>
          <w:sz w:val="24"/>
          <w:szCs w:val="24"/>
        </w:rPr>
        <w:t>人地协调观之“</w:t>
      </w:r>
      <w:r w:rsidR="0023206C" w:rsidRPr="00F215E7">
        <w:rPr>
          <w:rFonts w:ascii="宋体" w:eastAsia="宋体" w:hAnsi="宋体" w:hint="eastAsia"/>
          <w:b/>
          <w:bCs/>
          <w:sz w:val="24"/>
          <w:szCs w:val="24"/>
        </w:rPr>
        <w:t>人类对地理环境作用</w:t>
      </w:r>
      <w:r w:rsidR="00F215E7" w:rsidRPr="00F215E7">
        <w:rPr>
          <w:rFonts w:ascii="宋体" w:eastAsia="宋体" w:hAnsi="宋体" w:hint="eastAsia"/>
          <w:b/>
          <w:bCs/>
          <w:sz w:val="24"/>
          <w:szCs w:val="24"/>
        </w:rPr>
        <w:t>”</w:t>
      </w:r>
      <w:r w:rsidR="0023206C" w:rsidRPr="00F215E7">
        <w:rPr>
          <w:rFonts w:ascii="宋体" w:eastAsia="宋体" w:hAnsi="宋体" w:hint="eastAsia"/>
          <w:b/>
          <w:bCs/>
          <w:sz w:val="24"/>
          <w:szCs w:val="24"/>
        </w:rPr>
        <w:t>的内涵</w:t>
      </w:r>
    </w:p>
    <w:p w14:paraId="7C359FCD" w14:textId="3B765A5C" w:rsidR="0023206C" w:rsidRPr="00A332B5" w:rsidRDefault="00093E49" w:rsidP="00E7647E">
      <w:pPr>
        <w:spacing w:line="360" w:lineRule="auto"/>
        <w:ind w:firstLineChars="200" w:firstLine="480"/>
        <w:rPr>
          <w:rFonts w:ascii="宋体" w:eastAsia="宋体" w:hAnsi="宋体"/>
          <w:sz w:val="24"/>
          <w:szCs w:val="24"/>
        </w:rPr>
      </w:pPr>
      <w:r>
        <w:rPr>
          <w:rFonts w:ascii="宋体" w:eastAsia="宋体" w:hAnsi="宋体" w:hint="eastAsia"/>
          <w:sz w:val="24"/>
          <w:szCs w:val="24"/>
        </w:rPr>
        <w:t>随着生产力水平的不断提高，</w:t>
      </w:r>
      <w:r w:rsidR="0023206C" w:rsidRPr="00A332B5">
        <w:rPr>
          <w:rFonts w:ascii="宋体" w:eastAsia="宋体" w:hAnsi="宋体" w:hint="eastAsia"/>
          <w:sz w:val="24"/>
          <w:szCs w:val="24"/>
        </w:rPr>
        <w:t>人类活动已经影响到整个地理环境，</w:t>
      </w:r>
      <w:r w:rsidR="00500ABD">
        <w:rPr>
          <w:rFonts w:ascii="宋体" w:eastAsia="宋体" w:hAnsi="宋体" w:hint="eastAsia"/>
          <w:sz w:val="24"/>
          <w:szCs w:val="24"/>
        </w:rPr>
        <w:t>具体</w:t>
      </w:r>
      <w:r w:rsidR="0023206C" w:rsidRPr="00A332B5">
        <w:rPr>
          <w:rFonts w:ascii="宋体" w:eastAsia="宋体" w:hAnsi="宋体" w:hint="eastAsia"/>
          <w:sz w:val="24"/>
          <w:szCs w:val="24"/>
        </w:rPr>
        <w:t>表现为</w:t>
      </w:r>
      <w:r w:rsidR="00B92878">
        <w:rPr>
          <w:rFonts w:ascii="宋体" w:eastAsia="宋体" w:hAnsi="宋体" w:hint="eastAsia"/>
          <w:sz w:val="24"/>
          <w:szCs w:val="24"/>
        </w:rPr>
        <w:t>不同</w:t>
      </w:r>
      <w:r w:rsidR="001443DA">
        <w:rPr>
          <w:rFonts w:ascii="宋体" w:eastAsia="宋体" w:hAnsi="宋体" w:hint="eastAsia"/>
          <w:sz w:val="24"/>
          <w:szCs w:val="24"/>
        </w:rPr>
        <w:t>人</w:t>
      </w:r>
      <w:r w:rsidR="00500ABD">
        <w:rPr>
          <w:rFonts w:ascii="宋体" w:eastAsia="宋体" w:hAnsi="宋体" w:hint="eastAsia"/>
          <w:sz w:val="24"/>
          <w:szCs w:val="24"/>
        </w:rPr>
        <w:t>类</w:t>
      </w:r>
      <w:r w:rsidR="001443DA">
        <w:rPr>
          <w:rFonts w:ascii="宋体" w:eastAsia="宋体" w:hAnsi="宋体" w:hint="eastAsia"/>
          <w:sz w:val="24"/>
          <w:szCs w:val="24"/>
        </w:rPr>
        <w:t>活动对地理环境的影响方式、强度、结果</w:t>
      </w:r>
      <w:r w:rsidR="00500ABD">
        <w:rPr>
          <w:rFonts w:ascii="宋体" w:eastAsia="宋体" w:hAnsi="宋体" w:hint="eastAsia"/>
          <w:sz w:val="24"/>
          <w:szCs w:val="24"/>
        </w:rPr>
        <w:t>等方面。</w:t>
      </w:r>
    </w:p>
    <w:p w14:paraId="30408617" w14:textId="15CABBA2" w:rsidR="0023206C" w:rsidRPr="00A332B5" w:rsidRDefault="0023206C" w:rsidP="00E7647E">
      <w:pPr>
        <w:spacing w:line="360" w:lineRule="auto"/>
        <w:ind w:firstLineChars="200" w:firstLine="480"/>
        <w:rPr>
          <w:rFonts w:ascii="宋体" w:eastAsia="宋体" w:hAnsi="宋体"/>
          <w:sz w:val="24"/>
          <w:szCs w:val="24"/>
        </w:rPr>
      </w:pPr>
      <w:r w:rsidRPr="00A332B5">
        <w:rPr>
          <w:rFonts w:ascii="宋体" w:eastAsia="宋体" w:hAnsi="宋体" w:hint="eastAsia"/>
          <w:sz w:val="24"/>
          <w:szCs w:val="24"/>
        </w:rPr>
        <w:t>（1）影响方式的不同</w:t>
      </w:r>
    </w:p>
    <w:p w14:paraId="3D3F82E6" w14:textId="41F5B610" w:rsidR="0023206C" w:rsidRPr="00A332B5" w:rsidRDefault="008A5E9E" w:rsidP="00E7647E">
      <w:pPr>
        <w:spacing w:line="360" w:lineRule="auto"/>
        <w:ind w:firstLineChars="200" w:firstLine="480"/>
        <w:rPr>
          <w:rFonts w:ascii="宋体" w:eastAsia="宋体" w:hAnsi="宋体"/>
          <w:sz w:val="24"/>
          <w:szCs w:val="24"/>
        </w:rPr>
      </w:pPr>
      <w:r>
        <w:rPr>
          <w:rFonts w:ascii="宋体" w:eastAsia="宋体" w:hAnsi="宋体" w:hint="eastAsia"/>
          <w:sz w:val="24"/>
          <w:szCs w:val="24"/>
        </w:rPr>
        <w:t>例如</w:t>
      </w:r>
      <w:r w:rsidR="0023206C" w:rsidRPr="00A332B5">
        <w:rPr>
          <w:rFonts w:ascii="宋体" w:eastAsia="宋体" w:hAnsi="宋体" w:hint="eastAsia"/>
          <w:sz w:val="24"/>
          <w:szCs w:val="24"/>
        </w:rPr>
        <w:t>农业、工业等生产活动、城市化发展</w:t>
      </w:r>
      <w:r>
        <w:rPr>
          <w:rFonts w:ascii="宋体" w:eastAsia="宋体" w:hAnsi="宋体" w:hint="eastAsia"/>
          <w:sz w:val="24"/>
          <w:szCs w:val="24"/>
        </w:rPr>
        <w:t>等</w:t>
      </w:r>
      <w:r w:rsidRPr="00A332B5">
        <w:rPr>
          <w:rFonts w:ascii="宋体" w:eastAsia="宋体" w:hAnsi="宋体" w:hint="eastAsia"/>
          <w:sz w:val="24"/>
          <w:szCs w:val="24"/>
        </w:rPr>
        <w:t>人类活动占据自然环境的空间</w:t>
      </w:r>
      <w:r w:rsidR="001443DA">
        <w:rPr>
          <w:rFonts w:ascii="宋体" w:eastAsia="宋体" w:hAnsi="宋体" w:hint="eastAsia"/>
          <w:sz w:val="24"/>
          <w:szCs w:val="24"/>
        </w:rPr>
        <w:t>；</w:t>
      </w:r>
      <w:r w:rsidR="0023206C" w:rsidRPr="00A332B5">
        <w:rPr>
          <w:rFonts w:ascii="宋体" w:eastAsia="宋体" w:hAnsi="宋体" w:hint="eastAsia"/>
          <w:sz w:val="24"/>
          <w:szCs w:val="24"/>
        </w:rPr>
        <w:t>修建水库、跨区域调水工程、植被的破坏与恢复</w:t>
      </w:r>
      <w:r>
        <w:rPr>
          <w:rFonts w:ascii="宋体" w:eastAsia="宋体" w:hAnsi="宋体" w:hint="eastAsia"/>
          <w:sz w:val="24"/>
          <w:szCs w:val="24"/>
        </w:rPr>
        <w:t>等</w:t>
      </w:r>
      <w:r w:rsidRPr="00A332B5">
        <w:rPr>
          <w:rFonts w:ascii="宋体" w:eastAsia="宋体" w:hAnsi="宋体" w:hint="eastAsia"/>
          <w:sz w:val="24"/>
          <w:szCs w:val="24"/>
        </w:rPr>
        <w:t>人类活动对</w:t>
      </w:r>
      <w:r>
        <w:rPr>
          <w:rFonts w:ascii="宋体" w:eastAsia="宋体" w:hAnsi="宋体" w:hint="eastAsia"/>
          <w:sz w:val="24"/>
          <w:szCs w:val="24"/>
        </w:rPr>
        <w:t>水循环、</w:t>
      </w:r>
      <w:r w:rsidRPr="00A332B5">
        <w:rPr>
          <w:rFonts w:ascii="宋体" w:eastAsia="宋体" w:hAnsi="宋体" w:hint="eastAsia"/>
          <w:sz w:val="24"/>
          <w:szCs w:val="24"/>
        </w:rPr>
        <w:t>水平衡</w:t>
      </w:r>
      <w:r>
        <w:rPr>
          <w:rFonts w:ascii="宋体" w:eastAsia="宋体" w:hAnsi="宋体" w:hint="eastAsia"/>
          <w:sz w:val="24"/>
          <w:szCs w:val="24"/>
        </w:rPr>
        <w:t>产生</w:t>
      </w:r>
      <w:r w:rsidRPr="00A332B5">
        <w:rPr>
          <w:rFonts w:ascii="宋体" w:eastAsia="宋体" w:hAnsi="宋体" w:hint="eastAsia"/>
          <w:sz w:val="24"/>
          <w:szCs w:val="24"/>
        </w:rPr>
        <w:t>影响</w:t>
      </w:r>
      <w:r>
        <w:rPr>
          <w:rFonts w:ascii="宋体" w:eastAsia="宋体" w:hAnsi="宋体" w:hint="eastAsia"/>
          <w:sz w:val="24"/>
          <w:szCs w:val="24"/>
        </w:rPr>
        <w:t>；</w:t>
      </w:r>
      <w:r w:rsidR="0023206C" w:rsidRPr="00A332B5">
        <w:rPr>
          <w:rFonts w:ascii="宋体" w:eastAsia="宋体" w:hAnsi="宋体" w:hint="eastAsia"/>
          <w:sz w:val="24"/>
          <w:szCs w:val="24"/>
        </w:rPr>
        <w:t>二氧化碳等温室气体的排放、植被的破坏</w:t>
      </w:r>
      <w:r>
        <w:rPr>
          <w:rFonts w:ascii="宋体" w:eastAsia="宋体" w:hAnsi="宋体" w:hint="eastAsia"/>
          <w:sz w:val="24"/>
          <w:szCs w:val="24"/>
        </w:rPr>
        <w:t>等</w:t>
      </w:r>
      <w:r w:rsidRPr="00A332B5">
        <w:rPr>
          <w:rFonts w:ascii="宋体" w:eastAsia="宋体" w:hAnsi="宋体" w:hint="eastAsia"/>
          <w:sz w:val="24"/>
          <w:szCs w:val="24"/>
        </w:rPr>
        <w:t>人类活动对热平衡的影响</w:t>
      </w:r>
      <w:r>
        <w:rPr>
          <w:rFonts w:ascii="宋体" w:eastAsia="宋体" w:hAnsi="宋体" w:hint="eastAsia"/>
          <w:sz w:val="24"/>
          <w:szCs w:val="24"/>
        </w:rPr>
        <w:t>，</w:t>
      </w:r>
      <w:r w:rsidR="00D6143A">
        <w:rPr>
          <w:rFonts w:ascii="宋体" w:eastAsia="宋体" w:hAnsi="宋体" w:hint="eastAsia"/>
          <w:sz w:val="24"/>
          <w:szCs w:val="24"/>
        </w:rPr>
        <w:t>进而</w:t>
      </w:r>
      <w:r>
        <w:rPr>
          <w:rFonts w:ascii="宋体" w:eastAsia="宋体" w:hAnsi="宋体" w:hint="eastAsia"/>
          <w:sz w:val="24"/>
          <w:szCs w:val="24"/>
        </w:rPr>
        <w:t>产生温室效应；</w:t>
      </w:r>
      <w:r w:rsidR="0023206C" w:rsidRPr="00A332B5">
        <w:rPr>
          <w:rFonts w:ascii="宋体" w:eastAsia="宋体" w:hAnsi="宋体" w:hint="eastAsia"/>
          <w:sz w:val="24"/>
          <w:szCs w:val="24"/>
        </w:rPr>
        <w:t>人类活动导致动植物直接或间接死亡甚至灭绝</w:t>
      </w:r>
      <w:r>
        <w:rPr>
          <w:rFonts w:ascii="宋体" w:eastAsia="宋体" w:hAnsi="宋体" w:hint="eastAsia"/>
          <w:sz w:val="24"/>
          <w:szCs w:val="24"/>
        </w:rPr>
        <w:t>等</w:t>
      </w:r>
      <w:r w:rsidRPr="00A332B5">
        <w:rPr>
          <w:rFonts w:ascii="宋体" w:eastAsia="宋体" w:hAnsi="宋体" w:hint="eastAsia"/>
          <w:sz w:val="24"/>
          <w:szCs w:val="24"/>
        </w:rPr>
        <w:t>人类活动对生物平衡的影响，</w:t>
      </w:r>
      <w:r w:rsidR="00D6143A">
        <w:rPr>
          <w:rFonts w:ascii="宋体" w:eastAsia="宋体" w:hAnsi="宋体" w:hint="eastAsia"/>
          <w:sz w:val="24"/>
          <w:szCs w:val="24"/>
        </w:rPr>
        <w:t>导致</w:t>
      </w:r>
      <w:r>
        <w:rPr>
          <w:rFonts w:ascii="宋体" w:eastAsia="宋体" w:hAnsi="宋体" w:hint="eastAsia"/>
          <w:sz w:val="24"/>
          <w:szCs w:val="24"/>
        </w:rPr>
        <w:t>生物多样性减少</w:t>
      </w:r>
      <w:r w:rsidR="001443DA">
        <w:rPr>
          <w:rFonts w:ascii="宋体" w:eastAsia="宋体" w:hAnsi="宋体" w:hint="eastAsia"/>
          <w:sz w:val="24"/>
          <w:szCs w:val="24"/>
        </w:rPr>
        <w:t>。</w:t>
      </w:r>
    </w:p>
    <w:p w14:paraId="1CDBE5C5" w14:textId="4ED699BE" w:rsidR="0023206C" w:rsidRPr="00A332B5" w:rsidRDefault="0023206C" w:rsidP="00E7647E">
      <w:pPr>
        <w:spacing w:line="360" w:lineRule="auto"/>
        <w:ind w:firstLineChars="200" w:firstLine="480"/>
        <w:rPr>
          <w:rFonts w:ascii="宋体" w:eastAsia="宋体" w:hAnsi="宋体"/>
          <w:sz w:val="24"/>
          <w:szCs w:val="24"/>
        </w:rPr>
      </w:pPr>
      <w:r w:rsidRPr="00A332B5">
        <w:rPr>
          <w:rFonts w:ascii="宋体" w:eastAsia="宋体" w:hAnsi="宋体" w:hint="eastAsia"/>
          <w:sz w:val="24"/>
          <w:szCs w:val="24"/>
        </w:rPr>
        <w:t>（2）影响强度</w:t>
      </w:r>
      <w:r w:rsidR="001443DA">
        <w:rPr>
          <w:rFonts w:ascii="宋体" w:eastAsia="宋体" w:hAnsi="宋体" w:hint="eastAsia"/>
          <w:sz w:val="24"/>
          <w:szCs w:val="24"/>
        </w:rPr>
        <w:t>的</w:t>
      </w:r>
      <w:r w:rsidRPr="00A332B5">
        <w:rPr>
          <w:rFonts w:ascii="宋体" w:eastAsia="宋体" w:hAnsi="宋体" w:hint="eastAsia"/>
          <w:sz w:val="24"/>
          <w:szCs w:val="24"/>
        </w:rPr>
        <w:t>不同</w:t>
      </w:r>
    </w:p>
    <w:p w14:paraId="1327A921" w14:textId="4F8D76A9" w:rsidR="0023206C" w:rsidRPr="00A332B5" w:rsidRDefault="008A5E9E" w:rsidP="00E7647E">
      <w:pPr>
        <w:spacing w:line="360" w:lineRule="auto"/>
        <w:ind w:firstLineChars="200" w:firstLine="480"/>
        <w:rPr>
          <w:rFonts w:ascii="宋体" w:eastAsia="宋体" w:hAnsi="宋体"/>
          <w:sz w:val="24"/>
          <w:szCs w:val="24"/>
        </w:rPr>
      </w:pPr>
      <w:r>
        <w:rPr>
          <w:rFonts w:ascii="宋体" w:eastAsia="宋体" w:hAnsi="宋体" w:hint="eastAsia"/>
          <w:sz w:val="24"/>
          <w:szCs w:val="24"/>
        </w:rPr>
        <w:t>人类对地理环境小强度、</w:t>
      </w:r>
      <w:r w:rsidR="0023206C" w:rsidRPr="00A332B5">
        <w:rPr>
          <w:rFonts w:ascii="宋体" w:eastAsia="宋体" w:hAnsi="宋体" w:hint="eastAsia"/>
          <w:sz w:val="24"/>
          <w:szCs w:val="24"/>
        </w:rPr>
        <w:t>合理</w:t>
      </w:r>
      <w:r>
        <w:rPr>
          <w:rFonts w:ascii="宋体" w:eastAsia="宋体" w:hAnsi="宋体" w:hint="eastAsia"/>
          <w:sz w:val="24"/>
          <w:szCs w:val="24"/>
        </w:rPr>
        <w:t>利用</w:t>
      </w:r>
      <w:r w:rsidR="0023206C" w:rsidRPr="00A332B5">
        <w:rPr>
          <w:rFonts w:ascii="宋体" w:eastAsia="宋体" w:hAnsi="宋体" w:hint="eastAsia"/>
          <w:sz w:val="24"/>
          <w:szCs w:val="24"/>
        </w:rPr>
        <w:t>：</w:t>
      </w:r>
      <w:r w:rsidRPr="00A332B5">
        <w:rPr>
          <w:rFonts w:ascii="宋体" w:eastAsia="宋体" w:hAnsi="宋体" w:hint="eastAsia"/>
          <w:sz w:val="24"/>
          <w:szCs w:val="24"/>
        </w:rPr>
        <w:t>如：人类可以利用</w:t>
      </w:r>
      <w:r w:rsidR="00C630AB">
        <w:rPr>
          <w:rFonts w:ascii="宋体" w:eastAsia="宋体" w:hAnsi="宋体" w:hint="eastAsia"/>
          <w:sz w:val="24"/>
          <w:szCs w:val="24"/>
        </w:rPr>
        <w:t>自然</w:t>
      </w:r>
      <w:r w:rsidRPr="00A332B5">
        <w:rPr>
          <w:rFonts w:ascii="宋体" w:eastAsia="宋体" w:hAnsi="宋体" w:hint="eastAsia"/>
          <w:sz w:val="24"/>
          <w:szCs w:val="24"/>
        </w:rPr>
        <w:t>规律</w:t>
      </w:r>
      <w:r>
        <w:rPr>
          <w:rFonts w:ascii="宋体" w:eastAsia="宋体" w:hAnsi="宋体" w:hint="eastAsia"/>
          <w:sz w:val="24"/>
          <w:szCs w:val="24"/>
        </w:rPr>
        <w:t>修建</w:t>
      </w:r>
      <w:r w:rsidRPr="00A332B5">
        <w:rPr>
          <w:rFonts w:ascii="宋体" w:eastAsia="宋体" w:hAnsi="宋体" w:hint="eastAsia"/>
          <w:sz w:val="24"/>
          <w:szCs w:val="24"/>
        </w:rPr>
        <w:t>梯田、</w:t>
      </w:r>
      <w:r>
        <w:rPr>
          <w:rFonts w:ascii="宋体" w:eastAsia="宋体" w:hAnsi="宋体" w:hint="eastAsia"/>
          <w:sz w:val="24"/>
          <w:szCs w:val="24"/>
        </w:rPr>
        <w:t>营造</w:t>
      </w:r>
      <w:r w:rsidRPr="00A332B5">
        <w:rPr>
          <w:rFonts w:ascii="宋体" w:eastAsia="宋体" w:hAnsi="宋体" w:hint="eastAsia"/>
          <w:sz w:val="24"/>
          <w:szCs w:val="24"/>
        </w:rPr>
        <w:t>大棚</w:t>
      </w:r>
      <w:r>
        <w:rPr>
          <w:rFonts w:ascii="宋体" w:eastAsia="宋体" w:hAnsi="宋体" w:hint="eastAsia"/>
          <w:sz w:val="24"/>
          <w:szCs w:val="24"/>
        </w:rPr>
        <w:t>等</w:t>
      </w:r>
      <w:r w:rsidR="0023206C" w:rsidRPr="00A332B5">
        <w:rPr>
          <w:rFonts w:ascii="宋体" w:eastAsia="宋体" w:hAnsi="宋体" w:hint="eastAsia"/>
          <w:sz w:val="24"/>
          <w:szCs w:val="24"/>
        </w:rPr>
        <w:t>改造</w:t>
      </w:r>
      <w:r>
        <w:rPr>
          <w:rFonts w:ascii="宋体" w:eastAsia="宋体" w:hAnsi="宋体" w:hint="eastAsia"/>
          <w:sz w:val="24"/>
          <w:szCs w:val="24"/>
        </w:rPr>
        <w:t>不利于人类生存和发展的</w:t>
      </w:r>
      <w:r w:rsidR="0023206C" w:rsidRPr="00A332B5">
        <w:rPr>
          <w:rFonts w:ascii="宋体" w:eastAsia="宋体" w:hAnsi="宋体" w:hint="eastAsia"/>
          <w:sz w:val="24"/>
          <w:szCs w:val="24"/>
        </w:rPr>
        <w:t>自然要素，但不能改变自然规律。</w:t>
      </w:r>
      <w:r>
        <w:rPr>
          <w:rFonts w:ascii="宋体" w:eastAsia="宋体" w:hAnsi="宋体" w:hint="eastAsia"/>
          <w:sz w:val="24"/>
          <w:szCs w:val="24"/>
        </w:rPr>
        <w:t>人类对地理环境高强度、</w:t>
      </w:r>
      <w:r w:rsidR="0023206C" w:rsidRPr="00A332B5">
        <w:rPr>
          <w:rFonts w:ascii="宋体" w:eastAsia="宋体" w:hAnsi="宋体" w:hint="eastAsia"/>
          <w:sz w:val="24"/>
          <w:szCs w:val="24"/>
        </w:rPr>
        <w:t>不合理</w:t>
      </w:r>
      <w:r>
        <w:rPr>
          <w:rFonts w:ascii="宋体" w:eastAsia="宋体" w:hAnsi="宋体" w:hint="eastAsia"/>
          <w:sz w:val="24"/>
          <w:szCs w:val="24"/>
        </w:rPr>
        <w:t>利用</w:t>
      </w:r>
      <w:r w:rsidR="0023206C" w:rsidRPr="00A332B5">
        <w:rPr>
          <w:rFonts w:ascii="宋体" w:eastAsia="宋体" w:hAnsi="宋体" w:hint="eastAsia"/>
          <w:sz w:val="24"/>
          <w:szCs w:val="24"/>
        </w:rPr>
        <w:t>：</w:t>
      </w:r>
      <w:r w:rsidRPr="00A332B5">
        <w:rPr>
          <w:rFonts w:ascii="宋体" w:eastAsia="宋体" w:hAnsi="宋体" w:hint="eastAsia"/>
          <w:sz w:val="24"/>
          <w:szCs w:val="24"/>
        </w:rPr>
        <w:t>如：</w:t>
      </w:r>
      <w:r>
        <w:rPr>
          <w:rFonts w:ascii="宋体" w:eastAsia="宋体" w:hAnsi="宋体" w:hint="eastAsia"/>
          <w:sz w:val="24"/>
          <w:szCs w:val="24"/>
        </w:rPr>
        <w:t>2</w:t>
      </w:r>
      <w:r>
        <w:rPr>
          <w:rFonts w:ascii="宋体" w:eastAsia="宋体" w:hAnsi="宋体"/>
          <w:sz w:val="24"/>
          <w:szCs w:val="24"/>
        </w:rPr>
        <w:t>019</w:t>
      </w:r>
      <w:r>
        <w:rPr>
          <w:rFonts w:ascii="宋体" w:eastAsia="宋体" w:hAnsi="宋体" w:hint="eastAsia"/>
          <w:sz w:val="24"/>
          <w:szCs w:val="24"/>
        </w:rPr>
        <w:t>年席卷全球的</w:t>
      </w:r>
      <w:r w:rsidRPr="00A332B5">
        <w:rPr>
          <w:rFonts w:ascii="宋体" w:eastAsia="宋体" w:hAnsi="宋体" w:hint="eastAsia"/>
          <w:sz w:val="24"/>
          <w:szCs w:val="24"/>
        </w:rPr>
        <w:t>新冠肺炎</w:t>
      </w:r>
      <w:r>
        <w:rPr>
          <w:rFonts w:ascii="宋体" w:eastAsia="宋体" w:hAnsi="宋体" w:hint="eastAsia"/>
          <w:sz w:val="24"/>
          <w:szCs w:val="24"/>
        </w:rPr>
        <w:t>，就是</w:t>
      </w:r>
      <w:r w:rsidR="0023206C" w:rsidRPr="00A332B5">
        <w:rPr>
          <w:rFonts w:ascii="宋体" w:eastAsia="宋体" w:hAnsi="宋体" w:hint="eastAsia"/>
          <w:sz w:val="24"/>
          <w:szCs w:val="24"/>
        </w:rPr>
        <w:t>人类活动违背自然规律，</w:t>
      </w:r>
      <w:r>
        <w:rPr>
          <w:rFonts w:ascii="宋体" w:eastAsia="宋体" w:hAnsi="宋体" w:hint="eastAsia"/>
          <w:sz w:val="24"/>
          <w:szCs w:val="24"/>
        </w:rPr>
        <w:t>破坏野生动物的栖息地，而</w:t>
      </w:r>
      <w:r w:rsidR="0023206C" w:rsidRPr="00A332B5">
        <w:rPr>
          <w:rFonts w:ascii="宋体" w:eastAsia="宋体" w:hAnsi="宋体" w:hint="eastAsia"/>
          <w:sz w:val="24"/>
          <w:szCs w:val="24"/>
        </w:rPr>
        <w:t>受到大自然惩罚</w:t>
      </w:r>
      <w:r>
        <w:rPr>
          <w:rFonts w:ascii="宋体" w:eastAsia="宋体" w:hAnsi="宋体" w:hint="eastAsia"/>
          <w:sz w:val="24"/>
          <w:szCs w:val="24"/>
        </w:rPr>
        <w:t>。</w:t>
      </w:r>
    </w:p>
    <w:p w14:paraId="207029C6" w14:textId="6910EBE6" w:rsidR="0023206C" w:rsidRPr="00A332B5" w:rsidRDefault="0023206C" w:rsidP="00E7647E">
      <w:pPr>
        <w:spacing w:line="360" w:lineRule="auto"/>
        <w:ind w:firstLineChars="200" w:firstLine="480"/>
        <w:rPr>
          <w:rFonts w:ascii="宋体" w:eastAsia="宋体" w:hAnsi="宋体"/>
          <w:sz w:val="24"/>
          <w:szCs w:val="24"/>
        </w:rPr>
      </w:pPr>
      <w:r w:rsidRPr="00A332B5">
        <w:rPr>
          <w:rFonts w:ascii="宋体" w:eastAsia="宋体" w:hAnsi="宋体" w:hint="eastAsia"/>
          <w:sz w:val="24"/>
          <w:szCs w:val="24"/>
        </w:rPr>
        <w:lastRenderedPageBreak/>
        <w:t>（3）影响结果不同</w:t>
      </w:r>
    </w:p>
    <w:p w14:paraId="2265CAA5" w14:textId="010E1E58" w:rsidR="0023206C" w:rsidRDefault="008A5E9E" w:rsidP="00E7647E">
      <w:pPr>
        <w:spacing w:line="360" w:lineRule="auto"/>
        <w:ind w:firstLineChars="200" w:firstLine="480"/>
        <w:rPr>
          <w:rFonts w:ascii="宋体" w:eastAsia="宋体" w:hAnsi="宋体"/>
          <w:sz w:val="24"/>
          <w:szCs w:val="24"/>
        </w:rPr>
      </w:pPr>
      <w:r>
        <w:rPr>
          <w:rFonts w:ascii="宋体" w:eastAsia="宋体" w:hAnsi="宋体" w:hint="eastAsia"/>
          <w:sz w:val="24"/>
          <w:szCs w:val="24"/>
        </w:rPr>
        <w:t>正确</w:t>
      </w:r>
      <w:r w:rsidR="0023206C" w:rsidRPr="00A332B5">
        <w:rPr>
          <w:rFonts w:ascii="宋体" w:eastAsia="宋体" w:hAnsi="宋体" w:hint="eastAsia"/>
          <w:sz w:val="24"/>
          <w:szCs w:val="24"/>
        </w:rPr>
        <w:t>积极</w:t>
      </w:r>
      <w:r>
        <w:rPr>
          <w:rFonts w:ascii="宋体" w:eastAsia="宋体" w:hAnsi="宋体" w:hint="eastAsia"/>
          <w:sz w:val="24"/>
          <w:szCs w:val="24"/>
        </w:rPr>
        <w:t>处理人类对地理环境的影响会使得</w:t>
      </w:r>
      <w:r w:rsidR="0023206C" w:rsidRPr="00A332B5">
        <w:rPr>
          <w:rFonts w:ascii="宋体" w:eastAsia="宋体" w:hAnsi="宋体" w:hint="eastAsia"/>
          <w:sz w:val="24"/>
          <w:szCs w:val="24"/>
        </w:rPr>
        <w:t>人地协调发展、可持续发展</w:t>
      </w:r>
      <w:r w:rsidR="001443DA">
        <w:rPr>
          <w:rFonts w:ascii="宋体" w:eastAsia="宋体" w:hAnsi="宋体" w:hint="eastAsia"/>
          <w:sz w:val="24"/>
          <w:szCs w:val="24"/>
        </w:rPr>
        <w:t>；</w:t>
      </w:r>
      <w:r>
        <w:rPr>
          <w:rFonts w:ascii="宋体" w:eastAsia="宋体" w:hAnsi="宋体" w:hint="eastAsia"/>
          <w:sz w:val="24"/>
          <w:szCs w:val="24"/>
        </w:rPr>
        <w:t>而忽视</w:t>
      </w:r>
      <w:r w:rsidR="0023206C" w:rsidRPr="00A332B5">
        <w:rPr>
          <w:rFonts w:ascii="宋体" w:eastAsia="宋体" w:hAnsi="宋体" w:hint="eastAsia"/>
          <w:sz w:val="24"/>
          <w:szCs w:val="24"/>
        </w:rPr>
        <w:t>消极</w:t>
      </w:r>
      <w:r>
        <w:rPr>
          <w:rFonts w:ascii="宋体" w:eastAsia="宋体" w:hAnsi="宋体" w:hint="eastAsia"/>
          <w:sz w:val="24"/>
          <w:szCs w:val="24"/>
        </w:rPr>
        <w:t>处理</w:t>
      </w:r>
      <w:r w:rsidR="00F215E7">
        <w:rPr>
          <w:rFonts w:ascii="宋体" w:eastAsia="宋体" w:hAnsi="宋体" w:hint="eastAsia"/>
          <w:sz w:val="24"/>
          <w:szCs w:val="24"/>
        </w:rPr>
        <w:t>人类对地理环境的影响会使得</w:t>
      </w:r>
      <w:r w:rsidR="0023206C" w:rsidRPr="00A332B5">
        <w:rPr>
          <w:rFonts w:ascii="宋体" w:eastAsia="宋体" w:hAnsi="宋体" w:hint="eastAsia"/>
          <w:sz w:val="24"/>
          <w:szCs w:val="24"/>
        </w:rPr>
        <w:t>人地矛盾、人地关系全面不协调</w:t>
      </w:r>
      <w:r w:rsidR="001443DA">
        <w:rPr>
          <w:rFonts w:ascii="宋体" w:eastAsia="宋体" w:hAnsi="宋体" w:hint="eastAsia"/>
          <w:sz w:val="24"/>
          <w:szCs w:val="24"/>
        </w:rPr>
        <w:t>。</w:t>
      </w:r>
    </w:p>
    <w:p w14:paraId="15AECD7E" w14:textId="0907AF41" w:rsidR="00C630AB" w:rsidRPr="00A332B5" w:rsidRDefault="00C630AB" w:rsidP="00E7647E">
      <w:pPr>
        <w:spacing w:line="360" w:lineRule="auto"/>
        <w:ind w:firstLineChars="200" w:firstLine="480"/>
        <w:rPr>
          <w:rFonts w:ascii="宋体" w:eastAsia="宋体" w:hAnsi="宋体"/>
          <w:sz w:val="24"/>
          <w:szCs w:val="24"/>
        </w:rPr>
      </w:pPr>
      <w:r>
        <w:rPr>
          <w:rFonts w:ascii="宋体" w:eastAsia="宋体" w:hAnsi="宋体" w:hint="eastAsia"/>
          <w:sz w:val="24"/>
          <w:szCs w:val="24"/>
        </w:rPr>
        <w:t>可见，人类对地理环境的作用的价值观念的不同会导致人类对地理环境的影响结果。由此我们可以得出正确的人地关系，即人地协调观是非常重要的。</w:t>
      </w:r>
    </w:p>
    <w:p w14:paraId="4204997E" w14:textId="72F40B83" w:rsidR="001443DA" w:rsidRPr="00F215E7" w:rsidRDefault="0023206C" w:rsidP="00E7647E">
      <w:pPr>
        <w:spacing w:line="360" w:lineRule="auto"/>
        <w:rPr>
          <w:rFonts w:ascii="宋体" w:eastAsia="宋体" w:hAnsi="宋体"/>
          <w:b/>
          <w:bCs/>
          <w:sz w:val="24"/>
          <w:szCs w:val="24"/>
        </w:rPr>
      </w:pPr>
      <w:r w:rsidRPr="00F215E7">
        <w:rPr>
          <w:rFonts w:ascii="宋体" w:eastAsia="宋体" w:hAnsi="宋体" w:hint="eastAsia"/>
          <w:b/>
          <w:bCs/>
          <w:sz w:val="24"/>
          <w:szCs w:val="24"/>
        </w:rPr>
        <w:t>二、</w:t>
      </w:r>
      <w:r w:rsidRPr="00F215E7">
        <w:rPr>
          <w:rFonts w:ascii="宋体" w:eastAsia="宋体" w:hAnsi="宋体"/>
          <w:b/>
          <w:bCs/>
          <w:sz w:val="24"/>
          <w:szCs w:val="24"/>
        </w:rPr>
        <w:t>“人类对地理环境的作用”在高考考察中的体现</w:t>
      </w:r>
      <w:r w:rsidR="001443DA" w:rsidRPr="00F215E7">
        <w:rPr>
          <w:rFonts w:ascii="宋体" w:eastAsia="宋体" w:hAnsi="宋体" w:hint="eastAsia"/>
          <w:b/>
          <w:bCs/>
          <w:sz w:val="24"/>
          <w:szCs w:val="24"/>
        </w:rPr>
        <w:t>——以</w:t>
      </w:r>
      <w:r w:rsidRPr="00F215E7">
        <w:rPr>
          <w:rFonts w:ascii="宋体" w:eastAsia="宋体" w:hAnsi="宋体"/>
          <w:b/>
          <w:bCs/>
          <w:sz w:val="24"/>
          <w:szCs w:val="24"/>
        </w:rPr>
        <w:t>2019</w:t>
      </w:r>
      <w:r w:rsidRPr="00F215E7">
        <w:rPr>
          <w:rFonts w:ascii="宋体" w:eastAsia="宋体" w:hAnsi="宋体" w:hint="eastAsia"/>
          <w:b/>
          <w:bCs/>
          <w:sz w:val="24"/>
          <w:szCs w:val="24"/>
        </w:rPr>
        <w:t>年</w:t>
      </w:r>
      <w:r w:rsidR="001443DA" w:rsidRPr="00F215E7">
        <w:rPr>
          <w:rFonts w:ascii="宋体" w:eastAsia="宋体" w:hAnsi="宋体" w:hint="eastAsia"/>
          <w:b/>
          <w:bCs/>
          <w:sz w:val="24"/>
          <w:szCs w:val="24"/>
        </w:rPr>
        <w:t>全国卷</w:t>
      </w:r>
      <w:r w:rsidRPr="00F215E7">
        <w:rPr>
          <w:rFonts w:ascii="宋体" w:eastAsia="宋体" w:hAnsi="宋体" w:hint="eastAsia"/>
          <w:b/>
          <w:bCs/>
          <w:sz w:val="24"/>
          <w:szCs w:val="24"/>
        </w:rPr>
        <w:t>高考地理试题</w:t>
      </w:r>
      <w:r w:rsidR="001443DA" w:rsidRPr="00F215E7">
        <w:rPr>
          <w:rFonts w:ascii="宋体" w:eastAsia="宋体" w:hAnsi="宋体" w:hint="eastAsia"/>
          <w:b/>
          <w:bCs/>
          <w:sz w:val="24"/>
          <w:szCs w:val="24"/>
        </w:rPr>
        <w:t>为例</w:t>
      </w:r>
    </w:p>
    <w:p w14:paraId="53FE3AA4" w14:textId="1AD9DC4C" w:rsidR="0023206C" w:rsidRDefault="001443DA" w:rsidP="00E7647E">
      <w:pPr>
        <w:spacing w:line="360" w:lineRule="auto"/>
        <w:ind w:firstLineChars="200" w:firstLine="482"/>
        <w:rPr>
          <w:rFonts w:ascii="宋体" w:eastAsia="宋体" w:hAnsi="宋体"/>
          <w:b/>
          <w:bCs/>
          <w:sz w:val="24"/>
          <w:szCs w:val="24"/>
        </w:rPr>
      </w:pPr>
      <w:r w:rsidRPr="00F215E7">
        <w:rPr>
          <w:rFonts w:ascii="宋体" w:eastAsia="宋体" w:hAnsi="宋体"/>
          <w:b/>
          <w:bCs/>
          <w:sz w:val="24"/>
          <w:szCs w:val="24"/>
        </w:rPr>
        <w:t>1</w:t>
      </w:r>
      <w:r w:rsidRPr="00F215E7">
        <w:rPr>
          <w:rFonts w:ascii="宋体" w:eastAsia="宋体" w:hAnsi="宋体" w:hint="eastAsia"/>
          <w:b/>
          <w:bCs/>
          <w:sz w:val="24"/>
          <w:szCs w:val="24"/>
        </w:rPr>
        <w:t>、“</w:t>
      </w:r>
      <w:r w:rsidR="0023206C" w:rsidRPr="00F215E7">
        <w:rPr>
          <w:rFonts w:ascii="宋体" w:eastAsia="宋体" w:hAnsi="宋体" w:hint="eastAsia"/>
          <w:b/>
          <w:bCs/>
          <w:sz w:val="24"/>
          <w:szCs w:val="24"/>
        </w:rPr>
        <w:t>人类对地理环境的</w:t>
      </w:r>
      <w:r w:rsidR="00F215E7">
        <w:rPr>
          <w:rFonts w:ascii="宋体" w:eastAsia="宋体" w:hAnsi="宋体" w:hint="eastAsia"/>
          <w:b/>
          <w:bCs/>
          <w:sz w:val="24"/>
          <w:szCs w:val="24"/>
        </w:rPr>
        <w:t>作用</w:t>
      </w:r>
      <w:r w:rsidRPr="00F215E7">
        <w:rPr>
          <w:rFonts w:ascii="宋体" w:eastAsia="宋体" w:hAnsi="宋体" w:hint="eastAsia"/>
          <w:b/>
          <w:bCs/>
          <w:sz w:val="24"/>
          <w:szCs w:val="24"/>
        </w:rPr>
        <w:t>”</w:t>
      </w:r>
      <w:r w:rsidRPr="00F215E7">
        <w:rPr>
          <w:rFonts w:ascii="宋体" w:eastAsia="宋体" w:hAnsi="宋体"/>
          <w:b/>
          <w:bCs/>
          <w:sz w:val="24"/>
          <w:szCs w:val="24"/>
        </w:rPr>
        <w:t xml:space="preserve"> </w:t>
      </w:r>
      <w:r w:rsidRPr="00F215E7">
        <w:rPr>
          <w:rFonts w:ascii="宋体" w:eastAsia="宋体" w:hAnsi="宋体" w:hint="eastAsia"/>
          <w:b/>
          <w:bCs/>
          <w:sz w:val="24"/>
          <w:szCs w:val="24"/>
        </w:rPr>
        <w:t>在</w:t>
      </w:r>
      <w:r w:rsidRPr="00F215E7">
        <w:rPr>
          <w:rFonts w:ascii="宋体" w:eastAsia="宋体" w:hAnsi="宋体"/>
          <w:b/>
          <w:bCs/>
          <w:sz w:val="24"/>
          <w:szCs w:val="24"/>
        </w:rPr>
        <w:t>2019</w:t>
      </w:r>
      <w:r w:rsidRPr="00F215E7">
        <w:rPr>
          <w:rFonts w:ascii="宋体" w:eastAsia="宋体" w:hAnsi="宋体" w:hint="eastAsia"/>
          <w:b/>
          <w:bCs/>
          <w:sz w:val="24"/>
          <w:szCs w:val="24"/>
        </w:rPr>
        <w:t>年全国卷高考地理试题中的</w:t>
      </w:r>
      <w:r w:rsidR="00C630AB">
        <w:rPr>
          <w:rFonts w:ascii="宋体" w:eastAsia="宋体" w:hAnsi="宋体" w:hint="eastAsia"/>
          <w:b/>
          <w:bCs/>
          <w:sz w:val="24"/>
          <w:szCs w:val="24"/>
        </w:rPr>
        <w:t>统计</w:t>
      </w:r>
    </w:p>
    <w:p w14:paraId="02675223" w14:textId="18603A25" w:rsidR="00F215E7" w:rsidRPr="00167B65" w:rsidRDefault="00F215E7" w:rsidP="00E7647E">
      <w:pPr>
        <w:spacing w:line="360" w:lineRule="auto"/>
        <w:ind w:firstLineChars="200" w:firstLine="480"/>
        <w:jc w:val="center"/>
        <w:rPr>
          <w:rFonts w:ascii="楷体" w:eastAsia="楷体" w:hAnsi="楷体"/>
          <w:sz w:val="24"/>
          <w:szCs w:val="24"/>
        </w:rPr>
      </w:pPr>
      <w:r w:rsidRPr="00167B65">
        <w:rPr>
          <w:rFonts w:ascii="楷体" w:eastAsia="楷体" w:hAnsi="楷体" w:hint="eastAsia"/>
          <w:sz w:val="24"/>
          <w:szCs w:val="24"/>
        </w:rPr>
        <w:t>表1</w:t>
      </w:r>
      <w:r w:rsidRPr="00167B65">
        <w:rPr>
          <w:rFonts w:ascii="楷体" w:eastAsia="楷体" w:hAnsi="楷体"/>
          <w:sz w:val="24"/>
          <w:szCs w:val="24"/>
        </w:rPr>
        <w:t xml:space="preserve"> 2019</w:t>
      </w:r>
      <w:r w:rsidRPr="00167B65">
        <w:rPr>
          <w:rFonts w:ascii="楷体" w:eastAsia="楷体" w:hAnsi="楷体" w:hint="eastAsia"/>
          <w:sz w:val="24"/>
          <w:szCs w:val="24"/>
        </w:rPr>
        <w:t>年全国卷高考地理试题中“人类对地理环境的作用”考察体现</w:t>
      </w:r>
    </w:p>
    <w:tbl>
      <w:tblPr>
        <w:tblW w:w="8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633"/>
        <w:gridCol w:w="1843"/>
        <w:gridCol w:w="1768"/>
        <w:gridCol w:w="1799"/>
      </w:tblGrid>
      <w:tr w:rsidR="00E7647E" w:rsidRPr="00167B65" w14:paraId="5EF3EC04" w14:textId="77777777" w:rsidTr="006F5937">
        <w:trPr>
          <w:trHeight w:val="429"/>
          <w:jc w:val="center"/>
        </w:trPr>
        <w:tc>
          <w:tcPr>
            <w:tcW w:w="988" w:type="dxa"/>
            <w:shd w:val="clear" w:color="auto" w:fill="auto"/>
            <w:vAlign w:val="center"/>
            <w:hideMark/>
          </w:tcPr>
          <w:p w14:paraId="1381B051"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试卷</w:t>
            </w:r>
          </w:p>
        </w:tc>
        <w:tc>
          <w:tcPr>
            <w:tcW w:w="1633" w:type="dxa"/>
            <w:shd w:val="clear" w:color="auto" w:fill="auto"/>
            <w:vAlign w:val="center"/>
            <w:hideMark/>
          </w:tcPr>
          <w:p w14:paraId="7155CD91"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试题情境</w:t>
            </w:r>
          </w:p>
        </w:tc>
        <w:tc>
          <w:tcPr>
            <w:tcW w:w="1843" w:type="dxa"/>
            <w:shd w:val="clear" w:color="auto" w:fill="auto"/>
            <w:vAlign w:val="center"/>
            <w:hideMark/>
          </w:tcPr>
          <w:p w14:paraId="03BC3215"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呈现方式</w:t>
            </w:r>
          </w:p>
        </w:tc>
        <w:tc>
          <w:tcPr>
            <w:tcW w:w="1768" w:type="dxa"/>
            <w:shd w:val="clear" w:color="auto" w:fill="auto"/>
            <w:vAlign w:val="center"/>
            <w:hideMark/>
          </w:tcPr>
          <w:p w14:paraId="65DA1396"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考察知识点</w:t>
            </w:r>
          </w:p>
        </w:tc>
        <w:tc>
          <w:tcPr>
            <w:tcW w:w="1799" w:type="dxa"/>
            <w:shd w:val="clear" w:color="auto" w:fill="auto"/>
            <w:vAlign w:val="center"/>
            <w:hideMark/>
          </w:tcPr>
          <w:p w14:paraId="7A2E5807"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人地协调观体现</w:t>
            </w:r>
          </w:p>
        </w:tc>
      </w:tr>
      <w:tr w:rsidR="00E7647E" w:rsidRPr="00167B65" w14:paraId="00643ED6" w14:textId="77777777" w:rsidTr="006F5937">
        <w:trPr>
          <w:trHeight w:val="379"/>
          <w:jc w:val="center"/>
        </w:trPr>
        <w:tc>
          <w:tcPr>
            <w:tcW w:w="988" w:type="dxa"/>
            <w:shd w:val="clear" w:color="auto" w:fill="auto"/>
            <w:noWrap/>
            <w:vAlign w:val="center"/>
            <w:hideMark/>
          </w:tcPr>
          <w:p w14:paraId="4EB24FCF"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全国I卷</w:t>
            </w:r>
          </w:p>
        </w:tc>
        <w:tc>
          <w:tcPr>
            <w:tcW w:w="1633" w:type="dxa"/>
            <w:shd w:val="clear" w:color="auto" w:fill="auto"/>
            <w:noWrap/>
            <w:vAlign w:val="center"/>
            <w:hideMark/>
          </w:tcPr>
          <w:p w14:paraId="29ACA9CB" w14:textId="1EAFAFCD"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长江三角洲村镇企业的发展进程</w:t>
            </w:r>
          </w:p>
        </w:tc>
        <w:tc>
          <w:tcPr>
            <w:tcW w:w="1843" w:type="dxa"/>
            <w:shd w:val="clear" w:color="auto" w:fill="auto"/>
            <w:noWrap/>
            <w:vAlign w:val="center"/>
            <w:hideMark/>
          </w:tcPr>
          <w:p w14:paraId="5FFA924F" w14:textId="2977FE63"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文字材料</w:t>
            </w:r>
          </w:p>
        </w:tc>
        <w:tc>
          <w:tcPr>
            <w:tcW w:w="1768" w:type="dxa"/>
            <w:shd w:val="clear" w:color="auto" w:fill="auto"/>
            <w:noWrap/>
            <w:vAlign w:val="center"/>
            <w:hideMark/>
          </w:tcPr>
          <w:p w14:paraId="2ACBB811"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区域工业化</w:t>
            </w:r>
          </w:p>
        </w:tc>
        <w:tc>
          <w:tcPr>
            <w:tcW w:w="1799" w:type="dxa"/>
            <w:shd w:val="clear" w:color="auto" w:fill="auto"/>
            <w:noWrap/>
            <w:vAlign w:val="center"/>
            <w:hideMark/>
          </w:tcPr>
          <w:p w14:paraId="64613612"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人类合理活动减少对地理环境的影响</w:t>
            </w:r>
          </w:p>
        </w:tc>
      </w:tr>
      <w:tr w:rsidR="00E7647E" w:rsidRPr="00167B65" w14:paraId="22CC0CD1" w14:textId="77777777" w:rsidTr="006F5937">
        <w:trPr>
          <w:trHeight w:val="379"/>
          <w:jc w:val="center"/>
        </w:trPr>
        <w:tc>
          <w:tcPr>
            <w:tcW w:w="988" w:type="dxa"/>
            <w:shd w:val="clear" w:color="auto" w:fill="auto"/>
            <w:noWrap/>
            <w:vAlign w:val="center"/>
            <w:hideMark/>
          </w:tcPr>
          <w:p w14:paraId="20CB599B"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全国I卷</w:t>
            </w:r>
          </w:p>
        </w:tc>
        <w:tc>
          <w:tcPr>
            <w:tcW w:w="1633" w:type="dxa"/>
            <w:shd w:val="clear" w:color="auto" w:fill="auto"/>
            <w:noWrap/>
            <w:vAlign w:val="center"/>
            <w:hideMark/>
          </w:tcPr>
          <w:p w14:paraId="34395C30"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五大湖</w:t>
            </w:r>
            <w:r w:rsidRPr="00167B65">
              <w:rPr>
                <w:rFonts w:ascii="楷体" w:eastAsia="楷体" w:hAnsi="楷体"/>
              </w:rPr>
              <w:t>-</w:t>
            </w:r>
            <w:r w:rsidRPr="00167B65">
              <w:rPr>
                <w:rFonts w:ascii="楷体" w:eastAsia="楷体" w:hAnsi="楷体" w:hint="eastAsia"/>
              </w:rPr>
              <w:t>密西西比河的人工运河和清淤工程</w:t>
            </w:r>
          </w:p>
        </w:tc>
        <w:tc>
          <w:tcPr>
            <w:tcW w:w="1843" w:type="dxa"/>
            <w:shd w:val="clear" w:color="auto" w:fill="auto"/>
            <w:noWrap/>
            <w:vAlign w:val="center"/>
            <w:hideMark/>
          </w:tcPr>
          <w:p w14:paraId="17926D3D"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文字材料、2张不同空间尺度</w:t>
            </w:r>
            <w:proofErr w:type="gramStart"/>
            <w:r w:rsidRPr="00167B65">
              <w:rPr>
                <w:rFonts w:ascii="楷体" w:eastAsia="楷体" w:hAnsi="楷体" w:hint="eastAsia"/>
              </w:rPr>
              <w:t>地区域</w:t>
            </w:r>
            <w:proofErr w:type="gramEnd"/>
            <w:r w:rsidRPr="00167B65">
              <w:rPr>
                <w:rFonts w:ascii="楷体" w:eastAsia="楷体" w:hAnsi="楷体" w:hint="eastAsia"/>
              </w:rPr>
              <w:t>地图</w:t>
            </w:r>
          </w:p>
        </w:tc>
        <w:tc>
          <w:tcPr>
            <w:tcW w:w="1768" w:type="dxa"/>
            <w:shd w:val="clear" w:color="auto" w:fill="auto"/>
            <w:noWrap/>
            <w:vAlign w:val="center"/>
            <w:hideMark/>
          </w:tcPr>
          <w:p w14:paraId="677581CB"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环境保护</w:t>
            </w:r>
            <w:r w:rsidRPr="00167B65">
              <w:rPr>
                <w:rFonts w:ascii="楷体" w:eastAsia="楷体" w:hAnsi="楷体"/>
              </w:rPr>
              <w:t>—</w:t>
            </w:r>
            <w:r w:rsidRPr="00167B65">
              <w:rPr>
                <w:rFonts w:ascii="楷体" w:eastAsia="楷体" w:hAnsi="楷体" w:hint="eastAsia"/>
              </w:rPr>
              <w:t>水污染</w:t>
            </w:r>
          </w:p>
        </w:tc>
        <w:tc>
          <w:tcPr>
            <w:tcW w:w="1799" w:type="dxa"/>
            <w:shd w:val="clear" w:color="auto" w:fill="auto"/>
            <w:noWrap/>
            <w:vAlign w:val="center"/>
            <w:hideMark/>
          </w:tcPr>
          <w:p w14:paraId="22013146"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人类活动对地理环境的影响（利弊）</w:t>
            </w:r>
          </w:p>
        </w:tc>
      </w:tr>
      <w:tr w:rsidR="00E7647E" w:rsidRPr="00167B65" w14:paraId="34FB1C88" w14:textId="77777777" w:rsidTr="006F5937">
        <w:trPr>
          <w:trHeight w:val="379"/>
          <w:jc w:val="center"/>
        </w:trPr>
        <w:tc>
          <w:tcPr>
            <w:tcW w:w="988" w:type="dxa"/>
            <w:shd w:val="clear" w:color="auto" w:fill="auto"/>
            <w:noWrap/>
            <w:vAlign w:val="center"/>
            <w:hideMark/>
          </w:tcPr>
          <w:p w14:paraId="09148539"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全国II卷</w:t>
            </w:r>
          </w:p>
        </w:tc>
        <w:tc>
          <w:tcPr>
            <w:tcW w:w="1633" w:type="dxa"/>
            <w:shd w:val="clear" w:color="auto" w:fill="auto"/>
            <w:noWrap/>
            <w:vAlign w:val="center"/>
            <w:hideMark/>
          </w:tcPr>
          <w:p w14:paraId="73478045"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霍林河流域开发</w:t>
            </w:r>
          </w:p>
        </w:tc>
        <w:tc>
          <w:tcPr>
            <w:tcW w:w="1843" w:type="dxa"/>
            <w:shd w:val="clear" w:color="auto" w:fill="auto"/>
            <w:noWrap/>
            <w:vAlign w:val="center"/>
            <w:hideMark/>
          </w:tcPr>
          <w:p w14:paraId="1910C97C"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文字材料</w:t>
            </w:r>
          </w:p>
        </w:tc>
        <w:tc>
          <w:tcPr>
            <w:tcW w:w="1768" w:type="dxa"/>
            <w:shd w:val="clear" w:color="auto" w:fill="auto"/>
            <w:noWrap/>
            <w:vAlign w:val="center"/>
            <w:hideMark/>
          </w:tcPr>
          <w:p w14:paraId="340E5B9C"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荒漠化</w:t>
            </w:r>
            <w:r w:rsidRPr="00167B65">
              <w:rPr>
                <w:rFonts w:ascii="楷体" w:eastAsia="楷体" w:hAnsi="楷体"/>
              </w:rPr>
              <w:t>—</w:t>
            </w:r>
            <w:r w:rsidRPr="00167B65">
              <w:rPr>
                <w:rFonts w:ascii="楷体" w:eastAsia="楷体" w:hAnsi="楷体" w:hint="eastAsia"/>
              </w:rPr>
              <w:t>水资源不合理利用下游荒漠化</w:t>
            </w:r>
          </w:p>
        </w:tc>
        <w:tc>
          <w:tcPr>
            <w:tcW w:w="1799" w:type="dxa"/>
            <w:shd w:val="clear" w:color="auto" w:fill="auto"/>
            <w:noWrap/>
            <w:vAlign w:val="center"/>
            <w:hideMark/>
          </w:tcPr>
          <w:p w14:paraId="25DD470A"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人类不合理活动对地理环境的影响</w:t>
            </w:r>
          </w:p>
        </w:tc>
      </w:tr>
      <w:tr w:rsidR="00E7647E" w:rsidRPr="00167B65" w14:paraId="4E44378F" w14:textId="77777777" w:rsidTr="006F5937">
        <w:trPr>
          <w:trHeight w:val="379"/>
          <w:jc w:val="center"/>
        </w:trPr>
        <w:tc>
          <w:tcPr>
            <w:tcW w:w="988" w:type="dxa"/>
            <w:shd w:val="clear" w:color="auto" w:fill="auto"/>
            <w:noWrap/>
            <w:vAlign w:val="center"/>
            <w:hideMark/>
          </w:tcPr>
          <w:p w14:paraId="20825557"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全国II卷</w:t>
            </w:r>
          </w:p>
        </w:tc>
        <w:tc>
          <w:tcPr>
            <w:tcW w:w="1633" w:type="dxa"/>
            <w:shd w:val="clear" w:color="auto" w:fill="auto"/>
            <w:noWrap/>
            <w:vAlign w:val="center"/>
            <w:hideMark/>
          </w:tcPr>
          <w:p w14:paraId="4310AC78"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浙江省滑雪场</w:t>
            </w:r>
          </w:p>
        </w:tc>
        <w:tc>
          <w:tcPr>
            <w:tcW w:w="1843" w:type="dxa"/>
            <w:shd w:val="clear" w:color="auto" w:fill="auto"/>
            <w:noWrap/>
            <w:vAlign w:val="center"/>
            <w:hideMark/>
          </w:tcPr>
          <w:p w14:paraId="71B54478"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文字材料、</w:t>
            </w:r>
            <w:r w:rsidRPr="00167B65">
              <w:rPr>
                <w:rFonts w:ascii="楷体" w:eastAsia="楷体" w:hAnsi="楷体"/>
              </w:rPr>
              <w:t>1</w:t>
            </w:r>
            <w:r w:rsidRPr="00167B65">
              <w:rPr>
                <w:rFonts w:ascii="楷体" w:eastAsia="楷体" w:hAnsi="楷体" w:hint="eastAsia"/>
              </w:rPr>
              <w:t>幅区域地图</w:t>
            </w:r>
          </w:p>
        </w:tc>
        <w:tc>
          <w:tcPr>
            <w:tcW w:w="1768" w:type="dxa"/>
            <w:shd w:val="clear" w:color="auto" w:fill="auto"/>
            <w:noWrap/>
            <w:vAlign w:val="center"/>
            <w:hideMark/>
          </w:tcPr>
          <w:p w14:paraId="5210975E"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旅游景点区位选择</w:t>
            </w:r>
          </w:p>
        </w:tc>
        <w:tc>
          <w:tcPr>
            <w:tcW w:w="1799" w:type="dxa"/>
            <w:shd w:val="clear" w:color="auto" w:fill="auto"/>
            <w:noWrap/>
            <w:vAlign w:val="center"/>
            <w:hideMark/>
          </w:tcPr>
          <w:p w14:paraId="618BE104"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人类活动对地理环境的影响</w:t>
            </w:r>
          </w:p>
        </w:tc>
      </w:tr>
      <w:tr w:rsidR="00E7647E" w:rsidRPr="00167B65" w14:paraId="358C7E8E" w14:textId="77777777" w:rsidTr="006F5937">
        <w:trPr>
          <w:trHeight w:val="379"/>
          <w:jc w:val="center"/>
        </w:trPr>
        <w:tc>
          <w:tcPr>
            <w:tcW w:w="988" w:type="dxa"/>
            <w:shd w:val="clear" w:color="auto" w:fill="auto"/>
            <w:noWrap/>
            <w:vAlign w:val="center"/>
            <w:hideMark/>
          </w:tcPr>
          <w:p w14:paraId="2A145260"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全国II卷</w:t>
            </w:r>
          </w:p>
        </w:tc>
        <w:tc>
          <w:tcPr>
            <w:tcW w:w="1633" w:type="dxa"/>
            <w:shd w:val="clear" w:color="auto" w:fill="auto"/>
            <w:noWrap/>
            <w:vAlign w:val="center"/>
            <w:hideMark/>
          </w:tcPr>
          <w:p w14:paraId="68A8F627"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韩国</w:t>
            </w:r>
            <w:proofErr w:type="gramStart"/>
            <w:r w:rsidRPr="00167B65">
              <w:rPr>
                <w:rFonts w:ascii="楷体" w:eastAsia="楷体" w:hAnsi="楷体" w:hint="eastAsia"/>
              </w:rPr>
              <w:t>首尔清溪</w:t>
            </w:r>
            <w:proofErr w:type="gramEnd"/>
            <w:r w:rsidRPr="00167B65">
              <w:rPr>
                <w:rFonts w:ascii="楷体" w:eastAsia="楷体" w:hAnsi="楷体" w:hint="eastAsia"/>
              </w:rPr>
              <w:t>川复原工程</w:t>
            </w:r>
          </w:p>
        </w:tc>
        <w:tc>
          <w:tcPr>
            <w:tcW w:w="1843" w:type="dxa"/>
            <w:shd w:val="clear" w:color="auto" w:fill="auto"/>
            <w:noWrap/>
            <w:vAlign w:val="center"/>
            <w:hideMark/>
          </w:tcPr>
          <w:p w14:paraId="34F828BC"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文字材料</w:t>
            </w:r>
          </w:p>
        </w:tc>
        <w:tc>
          <w:tcPr>
            <w:tcW w:w="1768" w:type="dxa"/>
            <w:shd w:val="clear" w:color="auto" w:fill="auto"/>
            <w:noWrap/>
            <w:vAlign w:val="center"/>
            <w:hideMark/>
          </w:tcPr>
          <w:p w14:paraId="2F3F83B9"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生态环境保护措施的作用</w:t>
            </w:r>
          </w:p>
        </w:tc>
        <w:tc>
          <w:tcPr>
            <w:tcW w:w="1799" w:type="dxa"/>
            <w:shd w:val="clear" w:color="auto" w:fill="auto"/>
            <w:noWrap/>
            <w:vAlign w:val="center"/>
            <w:hideMark/>
          </w:tcPr>
          <w:p w14:paraId="32AD185D"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人类合理活动对地理环境的影响</w:t>
            </w:r>
          </w:p>
        </w:tc>
      </w:tr>
      <w:tr w:rsidR="00E7647E" w:rsidRPr="00167B65" w14:paraId="31B0AA48" w14:textId="77777777" w:rsidTr="006F5937">
        <w:trPr>
          <w:trHeight w:val="379"/>
          <w:jc w:val="center"/>
        </w:trPr>
        <w:tc>
          <w:tcPr>
            <w:tcW w:w="988" w:type="dxa"/>
            <w:shd w:val="clear" w:color="auto" w:fill="auto"/>
            <w:noWrap/>
            <w:vAlign w:val="center"/>
            <w:hideMark/>
          </w:tcPr>
          <w:p w14:paraId="69DFCE19"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全国III卷</w:t>
            </w:r>
          </w:p>
        </w:tc>
        <w:tc>
          <w:tcPr>
            <w:tcW w:w="1633" w:type="dxa"/>
            <w:shd w:val="clear" w:color="auto" w:fill="auto"/>
            <w:noWrap/>
            <w:vAlign w:val="center"/>
            <w:hideMark/>
          </w:tcPr>
          <w:p w14:paraId="49F27DFB" w14:textId="77777777" w:rsidR="00332015" w:rsidRPr="00167B65" w:rsidRDefault="00332015" w:rsidP="00E7647E">
            <w:pPr>
              <w:spacing w:line="360" w:lineRule="auto"/>
              <w:jc w:val="center"/>
              <w:rPr>
                <w:rFonts w:ascii="楷体" w:eastAsia="楷体" w:hAnsi="楷体"/>
              </w:rPr>
            </w:pPr>
            <w:proofErr w:type="gramStart"/>
            <w:r w:rsidRPr="00167B65">
              <w:rPr>
                <w:rFonts w:ascii="楷体" w:eastAsia="楷体" w:hAnsi="楷体" w:hint="eastAsia"/>
              </w:rPr>
              <w:t>厨余垃圾处理</w:t>
            </w:r>
            <w:proofErr w:type="gramEnd"/>
          </w:p>
        </w:tc>
        <w:tc>
          <w:tcPr>
            <w:tcW w:w="1843" w:type="dxa"/>
            <w:shd w:val="clear" w:color="auto" w:fill="auto"/>
            <w:noWrap/>
            <w:vAlign w:val="center"/>
            <w:hideMark/>
          </w:tcPr>
          <w:p w14:paraId="76D7EB69"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文字材料、1幅流程图</w:t>
            </w:r>
          </w:p>
        </w:tc>
        <w:tc>
          <w:tcPr>
            <w:tcW w:w="1768" w:type="dxa"/>
            <w:shd w:val="clear" w:color="auto" w:fill="auto"/>
            <w:noWrap/>
            <w:vAlign w:val="center"/>
            <w:hideMark/>
          </w:tcPr>
          <w:p w14:paraId="546F0431"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区域可持续发展</w:t>
            </w:r>
          </w:p>
        </w:tc>
        <w:tc>
          <w:tcPr>
            <w:tcW w:w="1799" w:type="dxa"/>
            <w:shd w:val="clear" w:color="auto" w:fill="auto"/>
            <w:noWrap/>
            <w:vAlign w:val="center"/>
            <w:hideMark/>
          </w:tcPr>
          <w:p w14:paraId="4200BF1E"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人类合理活动对地理环境的影响</w:t>
            </w:r>
          </w:p>
        </w:tc>
      </w:tr>
      <w:tr w:rsidR="00E7647E" w:rsidRPr="00167B65" w14:paraId="3DF2C975" w14:textId="77777777" w:rsidTr="006F5937">
        <w:trPr>
          <w:trHeight w:val="379"/>
          <w:jc w:val="center"/>
        </w:trPr>
        <w:tc>
          <w:tcPr>
            <w:tcW w:w="988" w:type="dxa"/>
            <w:shd w:val="clear" w:color="auto" w:fill="auto"/>
            <w:noWrap/>
            <w:vAlign w:val="center"/>
            <w:hideMark/>
          </w:tcPr>
          <w:p w14:paraId="61815177"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全国III卷</w:t>
            </w:r>
          </w:p>
        </w:tc>
        <w:tc>
          <w:tcPr>
            <w:tcW w:w="1633" w:type="dxa"/>
            <w:shd w:val="clear" w:color="auto" w:fill="auto"/>
            <w:noWrap/>
            <w:vAlign w:val="center"/>
            <w:hideMark/>
          </w:tcPr>
          <w:p w14:paraId="391F1CBF"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大棚土壤次生盐渍化</w:t>
            </w:r>
          </w:p>
        </w:tc>
        <w:tc>
          <w:tcPr>
            <w:tcW w:w="1843" w:type="dxa"/>
            <w:shd w:val="clear" w:color="auto" w:fill="auto"/>
            <w:noWrap/>
            <w:vAlign w:val="center"/>
            <w:hideMark/>
          </w:tcPr>
          <w:p w14:paraId="799E8F0B"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文字材料</w:t>
            </w:r>
          </w:p>
        </w:tc>
        <w:tc>
          <w:tcPr>
            <w:tcW w:w="1768" w:type="dxa"/>
            <w:shd w:val="clear" w:color="auto" w:fill="auto"/>
            <w:noWrap/>
            <w:vAlign w:val="center"/>
            <w:hideMark/>
          </w:tcPr>
          <w:p w14:paraId="52E29A06"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荒漠化</w:t>
            </w:r>
            <w:proofErr w:type="gramStart"/>
            <w:r w:rsidRPr="00167B65">
              <w:rPr>
                <w:rFonts w:ascii="楷体" w:eastAsia="楷体" w:hAnsi="楷体"/>
              </w:rPr>
              <w:t>—</w:t>
            </w:r>
            <w:r w:rsidRPr="00167B65">
              <w:rPr>
                <w:rFonts w:ascii="楷体" w:eastAsia="楷体" w:hAnsi="楷体" w:hint="eastAsia"/>
              </w:rPr>
              <w:t>土地</w:t>
            </w:r>
            <w:proofErr w:type="gramEnd"/>
            <w:r w:rsidRPr="00167B65">
              <w:rPr>
                <w:rFonts w:ascii="楷体" w:eastAsia="楷体" w:hAnsi="楷体" w:hint="eastAsia"/>
              </w:rPr>
              <w:t>盐渍化</w:t>
            </w:r>
          </w:p>
        </w:tc>
        <w:tc>
          <w:tcPr>
            <w:tcW w:w="1799" w:type="dxa"/>
            <w:shd w:val="clear" w:color="auto" w:fill="auto"/>
            <w:noWrap/>
            <w:vAlign w:val="center"/>
            <w:hideMark/>
          </w:tcPr>
          <w:p w14:paraId="5A3BA9ED"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人类不合理活动对地理环境的影响</w:t>
            </w:r>
          </w:p>
        </w:tc>
      </w:tr>
    </w:tbl>
    <w:p w14:paraId="543F3850" w14:textId="3B360EF9" w:rsidR="00E7647E" w:rsidRDefault="00E7647E" w:rsidP="00E7647E">
      <w:pPr>
        <w:spacing w:line="360" w:lineRule="auto"/>
        <w:ind w:firstLineChars="200" w:firstLine="480"/>
        <w:jc w:val="center"/>
        <w:rPr>
          <w:rFonts w:ascii="楷体" w:eastAsia="楷体" w:hAnsi="楷体"/>
          <w:sz w:val="24"/>
          <w:szCs w:val="24"/>
        </w:rPr>
      </w:pPr>
    </w:p>
    <w:p w14:paraId="2B260D08" w14:textId="0F8AA095" w:rsidR="00F215E7" w:rsidRPr="00167B65" w:rsidRDefault="00F215E7" w:rsidP="00E7647E">
      <w:pPr>
        <w:spacing w:line="360" w:lineRule="auto"/>
        <w:ind w:firstLineChars="200" w:firstLine="480"/>
        <w:jc w:val="center"/>
        <w:rPr>
          <w:rFonts w:ascii="楷体" w:eastAsia="楷体" w:hAnsi="楷体"/>
          <w:sz w:val="24"/>
          <w:szCs w:val="24"/>
        </w:rPr>
      </w:pPr>
      <w:r w:rsidRPr="00167B65">
        <w:rPr>
          <w:rFonts w:ascii="楷体" w:eastAsia="楷体" w:hAnsi="楷体" w:hint="eastAsia"/>
          <w:sz w:val="24"/>
          <w:szCs w:val="24"/>
        </w:rPr>
        <w:lastRenderedPageBreak/>
        <w:t>表</w:t>
      </w:r>
      <w:r w:rsidRPr="00167B65">
        <w:rPr>
          <w:rFonts w:ascii="楷体" w:eastAsia="楷体" w:hAnsi="楷体"/>
          <w:sz w:val="24"/>
          <w:szCs w:val="24"/>
        </w:rPr>
        <w:t>2 2019</w:t>
      </w:r>
      <w:r w:rsidRPr="00167B65">
        <w:rPr>
          <w:rFonts w:ascii="楷体" w:eastAsia="楷体" w:hAnsi="楷体" w:hint="eastAsia"/>
          <w:sz w:val="24"/>
          <w:szCs w:val="24"/>
        </w:rPr>
        <w:t>年全国卷高考地理试题中“人类对地理环境的作用”</w:t>
      </w:r>
      <w:r w:rsidR="00C630AB">
        <w:rPr>
          <w:rFonts w:ascii="楷体" w:eastAsia="楷体" w:hAnsi="楷体" w:hint="eastAsia"/>
          <w:sz w:val="24"/>
          <w:szCs w:val="24"/>
        </w:rPr>
        <w:t>分布</w:t>
      </w:r>
    </w:p>
    <w:tbl>
      <w:tblPr>
        <w:tblW w:w="8478" w:type="dxa"/>
        <w:jc w:val="center"/>
        <w:tblLook w:val="04A0" w:firstRow="1" w:lastRow="0" w:firstColumn="1" w:lastColumn="0" w:noHBand="0" w:noVBand="1"/>
      </w:tblPr>
      <w:tblGrid>
        <w:gridCol w:w="1694"/>
        <w:gridCol w:w="1694"/>
        <w:gridCol w:w="1694"/>
        <w:gridCol w:w="1694"/>
        <w:gridCol w:w="1702"/>
      </w:tblGrid>
      <w:tr w:rsidR="00332015" w:rsidRPr="00167B65" w14:paraId="7181A773" w14:textId="77777777" w:rsidTr="00E7647E">
        <w:trPr>
          <w:trHeight w:val="326"/>
          <w:jc w:val="center"/>
        </w:trPr>
        <w:tc>
          <w:tcPr>
            <w:tcW w:w="84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3154194" w14:textId="1AD92C1A" w:rsidR="00332015" w:rsidRPr="00167B65" w:rsidRDefault="00332015" w:rsidP="00E7647E">
            <w:pPr>
              <w:spacing w:line="360" w:lineRule="auto"/>
              <w:jc w:val="center"/>
              <w:rPr>
                <w:rFonts w:ascii="楷体" w:eastAsia="楷体" w:hAnsi="楷体"/>
              </w:rPr>
            </w:pPr>
          </w:p>
        </w:tc>
      </w:tr>
      <w:tr w:rsidR="00332015" w:rsidRPr="00167B65" w14:paraId="64D59140" w14:textId="77777777" w:rsidTr="00E7647E">
        <w:trPr>
          <w:trHeight w:val="255"/>
          <w:jc w:val="center"/>
        </w:trPr>
        <w:tc>
          <w:tcPr>
            <w:tcW w:w="1694" w:type="dxa"/>
            <w:tcBorders>
              <w:top w:val="nil"/>
              <w:left w:val="single" w:sz="4" w:space="0" w:color="auto"/>
              <w:bottom w:val="single" w:sz="4" w:space="0" w:color="auto"/>
              <w:right w:val="single" w:sz="4" w:space="0" w:color="auto"/>
            </w:tcBorders>
            <w:shd w:val="clear" w:color="auto" w:fill="auto"/>
            <w:vAlign w:val="center"/>
            <w:hideMark/>
          </w:tcPr>
          <w:p w14:paraId="1601DB12"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试卷</w:t>
            </w:r>
          </w:p>
        </w:tc>
        <w:tc>
          <w:tcPr>
            <w:tcW w:w="1694" w:type="dxa"/>
            <w:tcBorders>
              <w:top w:val="nil"/>
              <w:left w:val="nil"/>
              <w:bottom w:val="single" w:sz="4" w:space="0" w:color="auto"/>
              <w:right w:val="single" w:sz="4" w:space="0" w:color="auto"/>
            </w:tcBorders>
            <w:shd w:val="clear" w:color="auto" w:fill="auto"/>
            <w:vAlign w:val="center"/>
            <w:hideMark/>
          </w:tcPr>
          <w:p w14:paraId="603DF16B"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题型</w:t>
            </w:r>
          </w:p>
        </w:tc>
        <w:tc>
          <w:tcPr>
            <w:tcW w:w="1694" w:type="dxa"/>
            <w:tcBorders>
              <w:top w:val="nil"/>
              <w:left w:val="nil"/>
              <w:bottom w:val="single" w:sz="4" w:space="0" w:color="auto"/>
              <w:right w:val="single" w:sz="4" w:space="0" w:color="auto"/>
            </w:tcBorders>
            <w:shd w:val="clear" w:color="auto" w:fill="auto"/>
            <w:vAlign w:val="center"/>
            <w:hideMark/>
          </w:tcPr>
          <w:p w14:paraId="43637255"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题号</w:t>
            </w:r>
          </w:p>
        </w:tc>
        <w:tc>
          <w:tcPr>
            <w:tcW w:w="1694" w:type="dxa"/>
            <w:tcBorders>
              <w:top w:val="nil"/>
              <w:left w:val="nil"/>
              <w:bottom w:val="single" w:sz="4" w:space="0" w:color="auto"/>
              <w:right w:val="single" w:sz="4" w:space="0" w:color="auto"/>
            </w:tcBorders>
            <w:shd w:val="clear" w:color="auto" w:fill="auto"/>
            <w:vAlign w:val="center"/>
            <w:hideMark/>
          </w:tcPr>
          <w:p w14:paraId="59260643"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分值</w:t>
            </w:r>
          </w:p>
        </w:tc>
        <w:tc>
          <w:tcPr>
            <w:tcW w:w="1700" w:type="dxa"/>
            <w:tcBorders>
              <w:top w:val="nil"/>
              <w:left w:val="nil"/>
              <w:bottom w:val="single" w:sz="4" w:space="0" w:color="auto"/>
              <w:right w:val="single" w:sz="4" w:space="0" w:color="auto"/>
            </w:tcBorders>
            <w:shd w:val="clear" w:color="auto" w:fill="auto"/>
            <w:vAlign w:val="center"/>
            <w:hideMark/>
          </w:tcPr>
          <w:p w14:paraId="22CB1AF3"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比重</w:t>
            </w:r>
          </w:p>
        </w:tc>
      </w:tr>
      <w:tr w:rsidR="00332015" w:rsidRPr="00167B65" w14:paraId="25AB3563" w14:textId="77777777" w:rsidTr="00E7647E">
        <w:trPr>
          <w:trHeight w:val="224"/>
          <w:jc w:val="center"/>
        </w:trPr>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14:paraId="70322E32"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全国</w:t>
            </w:r>
            <w:r w:rsidRPr="00167B65">
              <w:rPr>
                <w:rFonts w:ascii="楷体" w:eastAsia="楷体" w:hAnsi="楷体"/>
              </w:rPr>
              <w:t>I</w:t>
            </w:r>
            <w:r w:rsidRPr="00167B65">
              <w:rPr>
                <w:rFonts w:ascii="楷体" w:eastAsia="楷体" w:hAnsi="楷体" w:hint="eastAsia"/>
              </w:rPr>
              <w:t>卷</w:t>
            </w:r>
          </w:p>
        </w:tc>
        <w:tc>
          <w:tcPr>
            <w:tcW w:w="1694" w:type="dxa"/>
            <w:tcBorders>
              <w:top w:val="nil"/>
              <w:left w:val="nil"/>
              <w:bottom w:val="single" w:sz="4" w:space="0" w:color="auto"/>
              <w:right w:val="single" w:sz="4" w:space="0" w:color="auto"/>
            </w:tcBorders>
            <w:shd w:val="clear" w:color="auto" w:fill="auto"/>
            <w:vAlign w:val="center"/>
            <w:hideMark/>
          </w:tcPr>
          <w:p w14:paraId="50232E39"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选择题</w:t>
            </w:r>
          </w:p>
        </w:tc>
        <w:tc>
          <w:tcPr>
            <w:tcW w:w="1694" w:type="dxa"/>
            <w:tcBorders>
              <w:top w:val="nil"/>
              <w:left w:val="nil"/>
              <w:bottom w:val="single" w:sz="4" w:space="0" w:color="auto"/>
              <w:right w:val="single" w:sz="4" w:space="0" w:color="auto"/>
            </w:tcBorders>
            <w:shd w:val="clear" w:color="auto" w:fill="auto"/>
            <w:vAlign w:val="center"/>
            <w:hideMark/>
          </w:tcPr>
          <w:p w14:paraId="70B1167F"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rPr>
              <w:t>2</w:t>
            </w:r>
          </w:p>
        </w:tc>
        <w:tc>
          <w:tcPr>
            <w:tcW w:w="1694" w:type="dxa"/>
            <w:tcBorders>
              <w:top w:val="nil"/>
              <w:left w:val="nil"/>
              <w:bottom w:val="single" w:sz="4" w:space="0" w:color="auto"/>
              <w:right w:val="single" w:sz="4" w:space="0" w:color="auto"/>
            </w:tcBorders>
            <w:shd w:val="clear" w:color="auto" w:fill="auto"/>
            <w:vAlign w:val="center"/>
            <w:hideMark/>
          </w:tcPr>
          <w:p w14:paraId="54B90584"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rPr>
              <w:t>4</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9156AB3"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rPr>
              <w:t>14%</w:t>
            </w:r>
          </w:p>
        </w:tc>
      </w:tr>
      <w:tr w:rsidR="00332015" w:rsidRPr="00167B65" w14:paraId="0508091C" w14:textId="77777777" w:rsidTr="00E7647E">
        <w:trPr>
          <w:trHeight w:val="224"/>
          <w:jc w:val="center"/>
        </w:trPr>
        <w:tc>
          <w:tcPr>
            <w:tcW w:w="1694" w:type="dxa"/>
            <w:vMerge/>
            <w:tcBorders>
              <w:top w:val="nil"/>
              <w:left w:val="single" w:sz="4" w:space="0" w:color="auto"/>
              <w:bottom w:val="single" w:sz="4" w:space="0" w:color="auto"/>
              <w:right w:val="single" w:sz="4" w:space="0" w:color="auto"/>
            </w:tcBorders>
            <w:vAlign w:val="center"/>
            <w:hideMark/>
          </w:tcPr>
          <w:p w14:paraId="342BE112" w14:textId="77777777" w:rsidR="00332015" w:rsidRPr="00167B65" w:rsidRDefault="00332015" w:rsidP="00E7647E">
            <w:pPr>
              <w:spacing w:line="360" w:lineRule="auto"/>
              <w:jc w:val="center"/>
              <w:rPr>
                <w:rFonts w:ascii="楷体" w:eastAsia="楷体" w:hAnsi="楷体"/>
              </w:rPr>
            </w:pPr>
          </w:p>
        </w:tc>
        <w:tc>
          <w:tcPr>
            <w:tcW w:w="1694" w:type="dxa"/>
            <w:tcBorders>
              <w:top w:val="nil"/>
              <w:left w:val="nil"/>
              <w:bottom w:val="single" w:sz="4" w:space="0" w:color="auto"/>
              <w:right w:val="single" w:sz="4" w:space="0" w:color="auto"/>
            </w:tcBorders>
            <w:shd w:val="clear" w:color="auto" w:fill="auto"/>
            <w:vAlign w:val="center"/>
            <w:hideMark/>
          </w:tcPr>
          <w:p w14:paraId="12663BAB"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综合题</w:t>
            </w:r>
          </w:p>
        </w:tc>
        <w:tc>
          <w:tcPr>
            <w:tcW w:w="1694" w:type="dxa"/>
            <w:tcBorders>
              <w:top w:val="nil"/>
              <w:left w:val="nil"/>
              <w:bottom w:val="single" w:sz="4" w:space="0" w:color="auto"/>
              <w:right w:val="single" w:sz="4" w:space="0" w:color="auto"/>
            </w:tcBorders>
            <w:shd w:val="clear" w:color="auto" w:fill="auto"/>
            <w:vAlign w:val="center"/>
            <w:hideMark/>
          </w:tcPr>
          <w:p w14:paraId="770BD793"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rPr>
              <w:t>0</w:t>
            </w:r>
          </w:p>
        </w:tc>
        <w:tc>
          <w:tcPr>
            <w:tcW w:w="1694" w:type="dxa"/>
            <w:tcBorders>
              <w:top w:val="nil"/>
              <w:left w:val="nil"/>
              <w:bottom w:val="single" w:sz="4" w:space="0" w:color="auto"/>
              <w:right w:val="single" w:sz="4" w:space="0" w:color="auto"/>
            </w:tcBorders>
            <w:shd w:val="clear" w:color="auto" w:fill="auto"/>
            <w:vAlign w:val="center"/>
            <w:hideMark/>
          </w:tcPr>
          <w:p w14:paraId="1C5A150C"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rPr>
              <w:t>0</w:t>
            </w:r>
          </w:p>
        </w:tc>
        <w:tc>
          <w:tcPr>
            <w:tcW w:w="1700" w:type="dxa"/>
            <w:vMerge/>
            <w:tcBorders>
              <w:top w:val="nil"/>
              <w:left w:val="single" w:sz="4" w:space="0" w:color="auto"/>
              <w:bottom w:val="single" w:sz="4" w:space="0" w:color="auto"/>
              <w:right w:val="single" w:sz="4" w:space="0" w:color="auto"/>
            </w:tcBorders>
            <w:vAlign w:val="center"/>
            <w:hideMark/>
          </w:tcPr>
          <w:p w14:paraId="46E61D8A" w14:textId="77777777" w:rsidR="00332015" w:rsidRPr="00167B65" w:rsidRDefault="00332015" w:rsidP="00E7647E">
            <w:pPr>
              <w:spacing w:line="360" w:lineRule="auto"/>
              <w:jc w:val="center"/>
              <w:rPr>
                <w:rFonts w:ascii="楷体" w:eastAsia="楷体" w:hAnsi="楷体"/>
              </w:rPr>
            </w:pPr>
          </w:p>
        </w:tc>
      </w:tr>
      <w:tr w:rsidR="00332015" w:rsidRPr="00167B65" w14:paraId="79413057" w14:textId="77777777" w:rsidTr="00E7647E">
        <w:trPr>
          <w:trHeight w:val="224"/>
          <w:jc w:val="center"/>
        </w:trPr>
        <w:tc>
          <w:tcPr>
            <w:tcW w:w="1694" w:type="dxa"/>
            <w:vMerge/>
            <w:tcBorders>
              <w:top w:val="nil"/>
              <w:left w:val="single" w:sz="4" w:space="0" w:color="auto"/>
              <w:bottom w:val="single" w:sz="4" w:space="0" w:color="auto"/>
              <w:right w:val="single" w:sz="4" w:space="0" w:color="auto"/>
            </w:tcBorders>
            <w:vAlign w:val="center"/>
            <w:hideMark/>
          </w:tcPr>
          <w:p w14:paraId="20521FB6" w14:textId="77777777" w:rsidR="00332015" w:rsidRPr="00167B65" w:rsidRDefault="00332015" w:rsidP="00E7647E">
            <w:pPr>
              <w:spacing w:line="360" w:lineRule="auto"/>
              <w:jc w:val="center"/>
              <w:rPr>
                <w:rFonts w:ascii="楷体" w:eastAsia="楷体" w:hAnsi="楷体"/>
              </w:rPr>
            </w:pPr>
          </w:p>
        </w:tc>
        <w:tc>
          <w:tcPr>
            <w:tcW w:w="1694" w:type="dxa"/>
            <w:tcBorders>
              <w:top w:val="nil"/>
              <w:left w:val="nil"/>
              <w:bottom w:val="single" w:sz="4" w:space="0" w:color="auto"/>
              <w:right w:val="single" w:sz="4" w:space="0" w:color="auto"/>
            </w:tcBorders>
            <w:shd w:val="clear" w:color="auto" w:fill="auto"/>
            <w:vAlign w:val="center"/>
            <w:hideMark/>
          </w:tcPr>
          <w:p w14:paraId="099746DD"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选修</w:t>
            </w:r>
          </w:p>
        </w:tc>
        <w:tc>
          <w:tcPr>
            <w:tcW w:w="1694" w:type="dxa"/>
            <w:tcBorders>
              <w:top w:val="nil"/>
              <w:left w:val="nil"/>
              <w:bottom w:val="single" w:sz="4" w:space="0" w:color="auto"/>
              <w:right w:val="single" w:sz="4" w:space="0" w:color="auto"/>
            </w:tcBorders>
            <w:shd w:val="clear" w:color="auto" w:fill="auto"/>
            <w:vAlign w:val="center"/>
            <w:hideMark/>
          </w:tcPr>
          <w:p w14:paraId="0B86332D"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rPr>
              <w:t>44</w:t>
            </w:r>
          </w:p>
        </w:tc>
        <w:tc>
          <w:tcPr>
            <w:tcW w:w="1694" w:type="dxa"/>
            <w:tcBorders>
              <w:top w:val="nil"/>
              <w:left w:val="nil"/>
              <w:bottom w:val="single" w:sz="4" w:space="0" w:color="auto"/>
              <w:right w:val="single" w:sz="4" w:space="0" w:color="auto"/>
            </w:tcBorders>
            <w:shd w:val="clear" w:color="auto" w:fill="auto"/>
            <w:vAlign w:val="center"/>
            <w:hideMark/>
          </w:tcPr>
          <w:p w14:paraId="3666033D"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rPr>
              <w:t>10</w:t>
            </w:r>
          </w:p>
        </w:tc>
        <w:tc>
          <w:tcPr>
            <w:tcW w:w="1700" w:type="dxa"/>
            <w:vMerge/>
            <w:tcBorders>
              <w:top w:val="nil"/>
              <w:left w:val="single" w:sz="4" w:space="0" w:color="auto"/>
              <w:bottom w:val="single" w:sz="4" w:space="0" w:color="auto"/>
              <w:right w:val="single" w:sz="4" w:space="0" w:color="auto"/>
            </w:tcBorders>
            <w:vAlign w:val="center"/>
            <w:hideMark/>
          </w:tcPr>
          <w:p w14:paraId="0297165A" w14:textId="77777777" w:rsidR="00332015" w:rsidRPr="00167B65" w:rsidRDefault="00332015" w:rsidP="00E7647E">
            <w:pPr>
              <w:spacing w:line="360" w:lineRule="auto"/>
              <w:jc w:val="center"/>
              <w:rPr>
                <w:rFonts w:ascii="楷体" w:eastAsia="楷体" w:hAnsi="楷体"/>
              </w:rPr>
            </w:pPr>
          </w:p>
        </w:tc>
      </w:tr>
      <w:tr w:rsidR="00332015" w:rsidRPr="00167B65" w14:paraId="69CC554D" w14:textId="77777777" w:rsidTr="00E7647E">
        <w:trPr>
          <w:trHeight w:val="224"/>
          <w:jc w:val="center"/>
        </w:trPr>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14:paraId="54E87BE8"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全国</w:t>
            </w:r>
            <w:r w:rsidRPr="00167B65">
              <w:rPr>
                <w:rFonts w:ascii="楷体" w:eastAsia="楷体" w:hAnsi="楷体"/>
              </w:rPr>
              <w:t>II</w:t>
            </w:r>
            <w:r w:rsidRPr="00167B65">
              <w:rPr>
                <w:rFonts w:ascii="楷体" w:eastAsia="楷体" w:hAnsi="楷体" w:hint="eastAsia"/>
              </w:rPr>
              <w:t>卷</w:t>
            </w:r>
          </w:p>
        </w:tc>
        <w:tc>
          <w:tcPr>
            <w:tcW w:w="1694" w:type="dxa"/>
            <w:tcBorders>
              <w:top w:val="nil"/>
              <w:left w:val="nil"/>
              <w:bottom w:val="single" w:sz="4" w:space="0" w:color="auto"/>
              <w:right w:val="single" w:sz="4" w:space="0" w:color="auto"/>
            </w:tcBorders>
            <w:shd w:val="clear" w:color="auto" w:fill="auto"/>
            <w:vAlign w:val="center"/>
            <w:hideMark/>
          </w:tcPr>
          <w:p w14:paraId="75E65F40"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选择题</w:t>
            </w:r>
          </w:p>
        </w:tc>
        <w:tc>
          <w:tcPr>
            <w:tcW w:w="1694" w:type="dxa"/>
            <w:tcBorders>
              <w:top w:val="nil"/>
              <w:left w:val="nil"/>
              <w:bottom w:val="single" w:sz="4" w:space="0" w:color="auto"/>
              <w:right w:val="single" w:sz="4" w:space="0" w:color="auto"/>
            </w:tcBorders>
            <w:shd w:val="clear" w:color="auto" w:fill="auto"/>
            <w:vAlign w:val="center"/>
            <w:hideMark/>
          </w:tcPr>
          <w:p w14:paraId="21E110A4"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rPr>
              <w:t>11</w:t>
            </w:r>
          </w:p>
        </w:tc>
        <w:tc>
          <w:tcPr>
            <w:tcW w:w="1694" w:type="dxa"/>
            <w:tcBorders>
              <w:top w:val="nil"/>
              <w:left w:val="nil"/>
              <w:bottom w:val="single" w:sz="4" w:space="0" w:color="auto"/>
              <w:right w:val="single" w:sz="4" w:space="0" w:color="auto"/>
            </w:tcBorders>
            <w:shd w:val="clear" w:color="auto" w:fill="auto"/>
            <w:vAlign w:val="center"/>
            <w:hideMark/>
          </w:tcPr>
          <w:p w14:paraId="524816C1"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rPr>
              <w:t>4</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29DC647"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rPr>
              <w:t>18%</w:t>
            </w:r>
          </w:p>
        </w:tc>
      </w:tr>
      <w:tr w:rsidR="00332015" w:rsidRPr="00167B65" w14:paraId="31CC50F8" w14:textId="77777777" w:rsidTr="00E7647E">
        <w:trPr>
          <w:trHeight w:val="224"/>
          <w:jc w:val="center"/>
        </w:trPr>
        <w:tc>
          <w:tcPr>
            <w:tcW w:w="1694" w:type="dxa"/>
            <w:vMerge/>
            <w:tcBorders>
              <w:top w:val="nil"/>
              <w:left w:val="single" w:sz="4" w:space="0" w:color="auto"/>
              <w:bottom w:val="single" w:sz="4" w:space="0" w:color="auto"/>
              <w:right w:val="single" w:sz="4" w:space="0" w:color="auto"/>
            </w:tcBorders>
            <w:vAlign w:val="center"/>
            <w:hideMark/>
          </w:tcPr>
          <w:p w14:paraId="5EF15E10" w14:textId="77777777" w:rsidR="00332015" w:rsidRPr="00167B65" w:rsidRDefault="00332015" w:rsidP="00E7647E">
            <w:pPr>
              <w:spacing w:line="360" w:lineRule="auto"/>
              <w:jc w:val="center"/>
              <w:rPr>
                <w:rFonts w:ascii="楷体" w:eastAsia="楷体" w:hAnsi="楷体"/>
              </w:rPr>
            </w:pPr>
          </w:p>
        </w:tc>
        <w:tc>
          <w:tcPr>
            <w:tcW w:w="1694" w:type="dxa"/>
            <w:tcBorders>
              <w:top w:val="nil"/>
              <w:left w:val="nil"/>
              <w:bottom w:val="single" w:sz="4" w:space="0" w:color="auto"/>
              <w:right w:val="single" w:sz="4" w:space="0" w:color="auto"/>
            </w:tcBorders>
            <w:shd w:val="clear" w:color="auto" w:fill="auto"/>
            <w:vAlign w:val="center"/>
            <w:hideMark/>
          </w:tcPr>
          <w:p w14:paraId="6CB265A6"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综合题</w:t>
            </w:r>
          </w:p>
        </w:tc>
        <w:tc>
          <w:tcPr>
            <w:tcW w:w="1694" w:type="dxa"/>
            <w:tcBorders>
              <w:top w:val="nil"/>
              <w:left w:val="nil"/>
              <w:bottom w:val="single" w:sz="4" w:space="0" w:color="auto"/>
              <w:right w:val="single" w:sz="4" w:space="0" w:color="auto"/>
            </w:tcBorders>
            <w:shd w:val="clear" w:color="auto" w:fill="auto"/>
            <w:vAlign w:val="center"/>
            <w:hideMark/>
          </w:tcPr>
          <w:p w14:paraId="12F28958"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rPr>
              <w:t>37</w:t>
            </w:r>
            <w:r w:rsidRPr="00167B65">
              <w:rPr>
                <w:rFonts w:ascii="楷体" w:eastAsia="楷体" w:hAnsi="楷体" w:hint="eastAsia"/>
              </w:rPr>
              <w:t>（</w:t>
            </w:r>
            <w:r w:rsidRPr="00167B65">
              <w:rPr>
                <w:rFonts w:ascii="楷体" w:eastAsia="楷体" w:hAnsi="楷体"/>
              </w:rPr>
              <w:t>2</w:t>
            </w:r>
            <w:r w:rsidRPr="00167B65">
              <w:rPr>
                <w:rFonts w:ascii="楷体" w:eastAsia="楷体" w:hAnsi="楷体" w:hint="eastAsia"/>
              </w:rPr>
              <w:t>）</w:t>
            </w:r>
          </w:p>
        </w:tc>
        <w:tc>
          <w:tcPr>
            <w:tcW w:w="1694" w:type="dxa"/>
            <w:tcBorders>
              <w:top w:val="nil"/>
              <w:left w:val="nil"/>
              <w:bottom w:val="single" w:sz="4" w:space="0" w:color="auto"/>
              <w:right w:val="single" w:sz="4" w:space="0" w:color="auto"/>
            </w:tcBorders>
            <w:shd w:val="clear" w:color="auto" w:fill="auto"/>
            <w:vAlign w:val="center"/>
            <w:hideMark/>
          </w:tcPr>
          <w:p w14:paraId="7D8BA824"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rPr>
              <w:t>4</w:t>
            </w:r>
          </w:p>
        </w:tc>
        <w:tc>
          <w:tcPr>
            <w:tcW w:w="1700" w:type="dxa"/>
            <w:vMerge/>
            <w:tcBorders>
              <w:top w:val="nil"/>
              <w:left w:val="single" w:sz="4" w:space="0" w:color="auto"/>
              <w:bottom w:val="single" w:sz="4" w:space="0" w:color="auto"/>
              <w:right w:val="single" w:sz="4" w:space="0" w:color="auto"/>
            </w:tcBorders>
            <w:vAlign w:val="center"/>
            <w:hideMark/>
          </w:tcPr>
          <w:p w14:paraId="71BE6F9A" w14:textId="77777777" w:rsidR="00332015" w:rsidRPr="00167B65" w:rsidRDefault="00332015" w:rsidP="00E7647E">
            <w:pPr>
              <w:spacing w:line="360" w:lineRule="auto"/>
              <w:jc w:val="center"/>
              <w:rPr>
                <w:rFonts w:ascii="楷体" w:eastAsia="楷体" w:hAnsi="楷体"/>
              </w:rPr>
            </w:pPr>
          </w:p>
        </w:tc>
      </w:tr>
      <w:tr w:rsidR="00332015" w:rsidRPr="00167B65" w14:paraId="73BE1024" w14:textId="77777777" w:rsidTr="00E7647E">
        <w:trPr>
          <w:trHeight w:val="224"/>
          <w:jc w:val="center"/>
        </w:trPr>
        <w:tc>
          <w:tcPr>
            <w:tcW w:w="1694" w:type="dxa"/>
            <w:vMerge/>
            <w:tcBorders>
              <w:top w:val="nil"/>
              <w:left w:val="single" w:sz="4" w:space="0" w:color="auto"/>
              <w:bottom w:val="single" w:sz="4" w:space="0" w:color="auto"/>
              <w:right w:val="single" w:sz="4" w:space="0" w:color="auto"/>
            </w:tcBorders>
            <w:vAlign w:val="center"/>
            <w:hideMark/>
          </w:tcPr>
          <w:p w14:paraId="064B14D6" w14:textId="77777777" w:rsidR="00332015" w:rsidRPr="00167B65" w:rsidRDefault="00332015" w:rsidP="00E7647E">
            <w:pPr>
              <w:spacing w:line="360" w:lineRule="auto"/>
              <w:jc w:val="center"/>
              <w:rPr>
                <w:rFonts w:ascii="楷体" w:eastAsia="楷体" w:hAnsi="楷体"/>
              </w:rPr>
            </w:pPr>
          </w:p>
        </w:tc>
        <w:tc>
          <w:tcPr>
            <w:tcW w:w="1694" w:type="dxa"/>
            <w:tcBorders>
              <w:top w:val="nil"/>
              <w:left w:val="nil"/>
              <w:bottom w:val="single" w:sz="4" w:space="0" w:color="auto"/>
              <w:right w:val="single" w:sz="4" w:space="0" w:color="auto"/>
            </w:tcBorders>
            <w:shd w:val="clear" w:color="auto" w:fill="auto"/>
            <w:vAlign w:val="center"/>
            <w:hideMark/>
          </w:tcPr>
          <w:p w14:paraId="096B07F3"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选修</w:t>
            </w:r>
          </w:p>
        </w:tc>
        <w:tc>
          <w:tcPr>
            <w:tcW w:w="1694" w:type="dxa"/>
            <w:tcBorders>
              <w:top w:val="nil"/>
              <w:left w:val="nil"/>
              <w:bottom w:val="single" w:sz="4" w:space="0" w:color="auto"/>
              <w:right w:val="single" w:sz="4" w:space="0" w:color="auto"/>
            </w:tcBorders>
            <w:shd w:val="clear" w:color="auto" w:fill="auto"/>
            <w:vAlign w:val="center"/>
            <w:hideMark/>
          </w:tcPr>
          <w:p w14:paraId="6A1C9D36"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rPr>
              <w:t>44</w:t>
            </w:r>
          </w:p>
        </w:tc>
        <w:tc>
          <w:tcPr>
            <w:tcW w:w="1694" w:type="dxa"/>
            <w:tcBorders>
              <w:top w:val="nil"/>
              <w:left w:val="nil"/>
              <w:bottom w:val="single" w:sz="4" w:space="0" w:color="auto"/>
              <w:right w:val="single" w:sz="4" w:space="0" w:color="auto"/>
            </w:tcBorders>
            <w:shd w:val="clear" w:color="auto" w:fill="auto"/>
            <w:vAlign w:val="center"/>
            <w:hideMark/>
          </w:tcPr>
          <w:p w14:paraId="66C819B3"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rPr>
              <w:t>10</w:t>
            </w:r>
          </w:p>
        </w:tc>
        <w:tc>
          <w:tcPr>
            <w:tcW w:w="1700" w:type="dxa"/>
            <w:vMerge/>
            <w:tcBorders>
              <w:top w:val="nil"/>
              <w:left w:val="single" w:sz="4" w:space="0" w:color="auto"/>
              <w:bottom w:val="single" w:sz="4" w:space="0" w:color="auto"/>
              <w:right w:val="single" w:sz="4" w:space="0" w:color="auto"/>
            </w:tcBorders>
            <w:vAlign w:val="center"/>
            <w:hideMark/>
          </w:tcPr>
          <w:p w14:paraId="258ED640" w14:textId="77777777" w:rsidR="00332015" w:rsidRPr="00167B65" w:rsidRDefault="00332015" w:rsidP="00E7647E">
            <w:pPr>
              <w:spacing w:line="360" w:lineRule="auto"/>
              <w:jc w:val="center"/>
              <w:rPr>
                <w:rFonts w:ascii="楷体" w:eastAsia="楷体" w:hAnsi="楷体"/>
              </w:rPr>
            </w:pPr>
          </w:p>
        </w:tc>
      </w:tr>
      <w:tr w:rsidR="00332015" w:rsidRPr="00167B65" w14:paraId="40C22938" w14:textId="77777777" w:rsidTr="00E7647E">
        <w:trPr>
          <w:trHeight w:val="224"/>
          <w:jc w:val="center"/>
        </w:trPr>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14:paraId="5D7E2C70"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全国</w:t>
            </w:r>
            <w:r w:rsidRPr="00167B65">
              <w:rPr>
                <w:rFonts w:ascii="楷体" w:eastAsia="楷体" w:hAnsi="楷体"/>
              </w:rPr>
              <w:t>III</w:t>
            </w:r>
            <w:r w:rsidRPr="00167B65">
              <w:rPr>
                <w:rFonts w:ascii="楷体" w:eastAsia="楷体" w:hAnsi="楷体" w:hint="eastAsia"/>
              </w:rPr>
              <w:t>卷</w:t>
            </w:r>
          </w:p>
        </w:tc>
        <w:tc>
          <w:tcPr>
            <w:tcW w:w="1694" w:type="dxa"/>
            <w:tcBorders>
              <w:top w:val="nil"/>
              <w:left w:val="nil"/>
              <w:bottom w:val="single" w:sz="4" w:space="0" w:color="auto"/>
              <w:right w:val="single" w:sz="4" w:space="0" w:color="auto"/>
            </w:tcBorders>
            <w:shd w:val="clear" w:color="auto" w:fill="auto"/>
            <w:vAlign w:val="center"/>
            <w:hideMark/>
          </w:tcPr>
          <w:p w14:paraId="4C7BAC2A"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选择题</w:t>
            </w:r>
          </w:p>
        </w:tc>
        <w:tc>
          <w:tcPr>
            <w:tcW w:w="1694" w:type="dxa"/>
            <w:tcBorders>
              <w:top w:val="nil"/>
              <w:left w:val="nil"/>
              <w:bottom w:val="single" w:sz="4" w:space="0" w:color="auto"/>
              <w:right w:val="single" w:sz="4" w:space="0" w:color="auto"/>
            </w:tcBorders>
            <w:shd w:val="clear" w:color="auto" w:fill="auto"/>
            <w:vAlign w:val="center"/>
            <w:hideMark/>
          </w:tcPr>
          <w:p w14:paraId="3F889B2E"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rPr>
              <w:t>1</w:t>
            </w:r>
            <w:r w:rsidRPr="00167B65">
              <w:rPr>
                <w:rFonts w:ascii="楷体" w:eastAsia="楷体" w:hAnsi="楷体" w:hint="eastAsia"/>
              </w:rPr>
              <w:t>、</w:t>
            </w:r>
            <w:r w:rsidRPr="00167B65">
              <w:rPr>
                <w:rFonts w:ascii="楷体" w:eastAsia="楷体" w:hAnsi="楷体"/>
              </w:rPr>
              <w:t>2</w:t>
            </w:r>
          </w:p>
        </w:tc>
        <w:tc>
          <w:tcPr>
            <w:tcW w:w="1694" w:type="dxa"/>
            <w:tcBorders>
              <w:top w:val="nil"/>
              <w:left w:val="nil"/>
              <w:bottom w:val="single" w:sz="4" w:space="0" w:color="auto"/>
              <w:right w:val="single" w:sz="4" w:space="0" w:color="auto"/>
            </w:tcBorders>
            <w:shd w:val="clear" w:color="auto" w:fill="auto"/>
            <w:vAlign w:val="center"/>
            <w:hideMark/>
          </w:tcPr>
          <w:p w14:paraId="76B5F7F8"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rPr>
              <w:t>8</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DF6D124"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rPr>
              <w:t>18%</w:t>
            </w:r>
          </w:p>
        </w:tc>
      </w:tr>
      <w:tr w:rsidR="00332015" w:rsidRPr="00167B65" w14:paraId="0BF08CD7" w14:textId="77777777" w:rsidTr="00E7647E">
        <w:trPr>
          <w:trHeight w:val="224"/>
          <w:jc w:val="center"/>
        </w:trPr>
        <w:tc>
          <w:tcPr>
            <w:tcW w:w="1694" w:type="dxa"/>
            <w:vMerge/>
            <w:tcBorders>
              <w:top w:val="nil"/>
              <w:left w:val="single" w:sz="4" w:space="0" w:color="auto"/>
              <w:bottom w:val="single" w:sz="4" w:space="0" w:color="auto"/>
              <w:right w:val="single" w:sz="4" w:space="0" w:color="auto"/>
            </w:tcBorders>
            <w:vAlign w:val="center"/>
            <w:hideMark/>
          </w:tcPr>
          <w:p w14:paraId="73B42CB2" w14:textId="77777777" w:rsidR="00332015" w:rsidRPr="00167B65" w:rsidRDefault="00332015" w:rsidP="00E7647E">
            <w:pPr>
              <w:spacing w:line="360" w:lineRule="auto"/>
              <w:jc w:val="center"/>
              <w:rPr>
                <w:rFonts w:ascii="楷体" w:eastAsia="楷体" w:hAnsi="楷体"/>
              </w:rPr>
            </w:pPr>
          </w:p>
        </w:tc>
        <w:tc>
          <w:tcPr>
            <w:tcW w:w="1694" w:type="dxa"/>
            <w:tcBorders>
              <w:top w:val="nil"/>
              <w:left w:val="nil"/>
              <w:bottom w:val="single" w:sz="4" w:space="0" w:color="auto"/>
              <w:right w:val="single" w:sz="4" w:space="0" w:color="auto"/>
            </w:tcBorders>
            <w:shd w:val="clear" w:color="auto" w:fill="auto"/>
            <w:vAlign w:val="center"/>
            <w:hideMark/>
          </w:tcPr>
          <w:p w14:paraId="6223A352"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综合题</w:t>
            </w:r>
          </w:p>
        </w:tc>
        <w:tc>
          <w:tcPr>
            <w:tcW w:w="1694" w:type="dxa"/>
            <w:tcBorders>
              <w:top w:val="nil"/>
              <w:left w:val="nil"/>
              <w:bottom w:val="single" w:sz="4" w:space="0" w:color="auto"/>
              <w:right w:val="single" w:sz="4" w:space="0" w:color="auto"/>
            </w:tcBorders>
            <w:shd w:val="clear" w:color="auto" w:fill="auto"/>
            <w:vAlign w:val="center"/>
            <w:hideMark/>
          </w:tcPr>
          <w:p w14:paraId="0C3D67F8"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rPr>
              <w:t>0</w:t>
            </w:r>
          </w:p>
        </w:tc>
        <w:tc>
          <w:tcPr>
            <w:tcW w:w="1694" w:type="dxa"/>
            <w:tcBorders>
              <w:top w:val="nil"/>
              <w:left w:val="nil"/>
              <w:bottom w:val="single" w:sz="4" w:space="0" w:color="auto"/>
              <w:right w:val="single" w:sz="4" w:space="0" w:color="auto"/>
            </w:tcBorders>
            <w:shd w:val="clear" w:color="auto" w:fill="auto"/>
            <w:vAlign w:val="center"/>
            <w:hideMark/>
          </w:tcPr>
          <w:p w14:paraId="2ACA4D24"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rPr>
              <w:t>0</w:t>
            </w:r>
          </w:p>
        </w:tc>
        <w:tc>
          <w:tcPr>
            <w:tcW w:w="1700" w:type="dxa"/>
            <w:vMerge/>
            <w:tcBorders>
              <w:top w:val="nil"/>
              <w:left w:val="single" w:sz="4" w:space="0" w:color="auto"/>
              <w:bottom w:val="single" w:sz="4" w:space="0" w:color="auto"/>
              <w:right w:val="single" w:sz="4" w:space="0" w:color="auto"/>
            </w:tcBorders>
            <w:vAlign w:val="center"/>
            <w:hideMark/>
          </w:tcPr>
          <w:p w14:paraId="2DFE32D3" w14:textId="77777777" w:rsidR="00332015" w:rsidRPr="00167B65" w:rsidRDefault="00332015" w:rsidP="00E7647E">
            <w:pPr>
              <w:spacing w:line="360" w:lineRule="auto"/>
              <w:jc w:val="center"/>
              <w:rPr>
                <w:rFonts w:ascii="楷体" w:eastAsia="楷体" w:hAnsi="楷体"/>
              </w:rPr>
            </w:pPr>
          </w:p>
        </w:tc>
      </w:tr>
      <w:tr w:rsidR="00332015" w:rsidRPr="00167B65" w14:paraId="3B6259EA" w14:textId="77777777" w:rsidTr="00E7647E">
        <w:trPr>
          <w:trHeight w:val="224"/>
          <w:jc w:val="center"/>
        </w:trPr>
        <w:tc>
          <w:tcPr>
            <w:tcW w:w="1694" w:type="dxa"/>
            <w:vMerge/>
            <w:tcBorders>
              <w:top w:val="nil"/>
              <w:left w:val="single" w:sz="4" w:space="0" w:color="auto"/>
              <w:bottom w:val="single" w:sz="4" w:space="0" w:color="auto"/>
              <w:right w:val="single" w:sz="4" w:space="0" w:color="auto"/>
            </w:tcBorders>
            <w:vAlign w:val="center"/>
            <w:hideMark/>
          </w:tcPr>
          <w:p w14:paraId="2657D2D3" w14:textId="77777777" w:rsidR="00332015" w:rsidRPr="00167B65" w:rsidRDefault="00332015" w:rsidP="00E7647E">
            <w:pPr>
              <w:spacing w:line="360" w:lineRule="auto"/>
              <w:jc w:val="center"/>
              <w:rPr>
                <w:rFonts w:ascii="楷体" w:eastAsia="楷体" w:hAnsi="楷体"/>
              </w:rPr>
            </w:pPr>
          </w:p>
        </w:tc>
        <w:tc>
          <w:tcPr>
            <w:tcW w:w="1694" w:type="dxa"/>
            <w:tcBorders>
              <w:top w:val="nil"/>
              <w:left w:val="nil"/>
              <w:bottom w:val="single" w:sz="4" w:space="0" w:color="auto"/>
              <w:right w:val="single" w:sz="4" w:space="0" w:color="auto"/>
            </w:tcBorders>
            <w:shd w:val="clear" w:color="auto" w:fill="auto"/>
            <w:vAlign w:val="center"/>
            <w:hideMark/>
          </w:tcPr>
          <w:p w14:paraId="123F9D68"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hint="eastAsia"/>
              </w:rPr>
              <w:t>选修</w:t>
            </w:r>
          </w:p>
        </w:tc>
        <w:tc>
          <w:tcPr>
            <w:tcW w:w="1694" w:type="dxa"/>
            <w:tcBorders>
              <w:top w:val="nil"/>
              <w:left w:val="nil"/>
              <w:bottom w:val="single" w:sz="4" w:space="0" w:color="auto"/>
              <w:right w:val="single" w:sz="4" w:space="0" w:color="auto"/>
            </w:tcBorders>
            <w:shd w:val="clear" w:color="auto" w:fill="auto"/>
            <w:vAlign w:val="center"/>
            <w:hideMark/>
          </w:tcPr>
          <w:p w14:paraId="2D864D77"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rPr>
              <w:t>43</w:t>
            </w:r>
          </w:p>
        </w:tc>
        <w:tc>
          <w:tcPr>
            <w:tcW w:w="1694" w:type="dxa"/>
            <w:tcBorders>
              <w:top w:val="nil"/>
              <w:left w:val="nil"/>
              <w:bottom w:val="single" w:sz="4" w:space="0" w:color="auto"/>
              <w:right w:val="single" w:sz="4" w:space="0" w:color="auto"/>
            </w:tcBorders>
            <w:shd w:val="clear" w:color="auto" w:fill="auto"/>
            <w:vAlign w:val="center"/>
            <w:hideMark/>
          </w:tcPr>
          <w:p w14:paraId="145687EE" w14:textId="77777777" w:rsidR="00332015" w:rsidRPr="00167B65" w:rsidRDefault="00332015" w:rsidP="00E7647E">
            <w:pPr>
              <w:spacing w:line="360" w:lineRule="auto"/>
              <w:jc w:val="center"/>
              <w:rPr>
                <w:rFonts w:ascii="楷体" w:eastAsia="楷体" w:hAnsi="楷体"/>
              </w:rPr>
            </w:pPr>
            <w:r w:rsidRPr="00167B65">
              <w:rPr>
                <w:rFonts w:ascii="楷体" w:eastAsia="楷体" w:hAnsi="楷体"/>
              </w:rPr>
              <w:t>10</w:t>
            </w:r>
          </w:p>
        </w:tc>
        <w:tc>
          <w:tcPr>
            <w:tcW w:w="1700" w:type="dxa"/>
            <w:vMerge/>
            <w:tcBorders>
              <w:top w:val="nil"/>
              <w:left w:val="single" w:sz="4" w:space="0" w:color="auto"/>
              <w:bottom w:val="single" w:sz="4" w:space="0" w:color="auto"/>
              <w:right w:val="single" w:sz="4" w:space="0" w:color="auto"/>
            </w:tcBorders>
            <w:vAlign w:val="center"/>
            <w:hideMark/>
          </w:tcPr>
          <w:p w14:paraId="56A963B1" w14:textId="77777777" w:rsidR="00332015" w:rsidRPr="00167B65" w:rsidRDefault="00332015" w:rsidP="00E7647E">
            <w:pPr>
              <w:spacing w:line="360" w:lineRule="auto"/>
              <w:jc w:val="center"/>
              <w:rPr>
                <w:rFonts w:ascii="楷体" w:eastAsia="楷体" w:hAnsi="楷体"/>
              </w:rPr>
            </w:pPr>
          </w:p>
        </w:tc>
      </w:tr>
    </w:tbl>
    <w:p w14:paraId="6C913362" w14:textId="6AA52890" w:rsidR="0023206C" w:rsidRPr="00A332B5" w:rsidRDefault="00167B65" w:rsidP="00E7647E">
      <w:pPr>
        <w:spacing w:line="360" w:lineRule="auto"/>
        <w:ind w:firstLineChars="200" w:firstLine="480"/>
        <w:rPr>
          <w:rFonts w:ascii="宋体" w:eastAsia="宋体" w:hAnsi="宋体"/>
          <w:sz w:val="24"/>
          <w:szCs w:val="24"/>
        </w:rPr>
      </w:pPr>
      <w:r>
        <w:rPr>
          <w:rFonts w:ascii="宋体" w:eastAsia="宋体" w:hAnsi="宋体" w:hint="eastAsia"/>
          <w:sz w:val="24"/>
          <w:szCs w:val="24"/>
        </w:rPr>
        <w:t>从高考考察形式看：每一组试题都是基于现实生活中的情境，借以文字材料、区域地图、流程图等方式考察高中地理中基本规律、原理</w:t>
      </w:r>
      <w:r w:rsidR="00E64C67">
        <w:rPr>
          <w:rFonts w:ascii="宋体" w:eastAsia="宋体" w:hAnsi="宋体" w:hint="eastAsia"/>
          <w:sz w:val="24"/>
          <w:szCs w:val="24"/>
        </w:rPr>
        <w:t>；</w:t>
      </w:r>
      <w:r w:rsidR="00DD7778">
        <w:rPr>
          <w:rFonts w:ascii="宋体" w:eastAsia="宋体" w:hAnsi="宋体" w:hint="eastAsia"/>
          <w:sz w:val="24"/>
          <w:szCs w:val="24"/>
        </w:rPr>
        <w:t>试题分布上</w:t>
      </w:r>
      <w:r w:rsidR="00DD7778" w:rsidRPr="00A332B5">
        <w:rPr>
          <w:rFonts w:ascii="宋体" w:eastAsia="宋体" w:hAnsi="宋体" w:hint="eastAsia"/>
          <w:sz w:val="24"/>
          <w:szCs w:val="24"/>
        </w:rPr>
        <w:t>选择题：</w:t>
      </w:r>
      <w:r w:rsidR="00DD7778" w:rsidRPr="00A332B5">
        <w:rPr>
          <w:rFonts w:ascii="宋体" w:eastAsia="宋体" w:hAnsi="宋体"/>
          <w:sz w:val="24"/>
          <w:szCs w:val="24"/>
        </w:rPr>
        <w:t>1-2</w:t>
      </w:r>
      <w:r w:rsidR="00DD7778" w:rsidRPr="00A332B5">
        <w:rPr>
          <w:rFonts w:ascii="宋体" w:eastAsia="宋体" w:hAnsi="宋体" w:hint="eastAsia"/>
          <w:sz w:val="24"/>
          <w:szCs w:val="24"/>
        </w:rPr>
        <w:t>个小题；综合题：</w:t>
      </w:r>
      <w:r w:rsidR="00DD7778" w:rsidRPr="00A332B5">
        <w:rPr>
          <w:rFonts w:ascii="宋体" w:eastAsia="宋体" w:hAnsi="宋体"/>
          <w:sz w:val="24"/>
          <w:szCs w:val="24"/>
        </w:rPr>
        <w:t>0-1</w:t>
      </w:r>
      <w:r w:rsidR="00DD7778" w:rsidRPr="00A332B5">
        <w:rPr>
          <w:rFonts w:ascii="宋体" w:eastAsia="宋体" w:hAnsi="宋体" w:hint="eastAsia"/>
          <w:sz w:val="24"/>
          <w:szCs w:val="24"/>
        </w:rPr>
        <w:t>个小问</w:t>
      </w:r>
      <w:r w:rsidR="00DD7778">
        <w:rPr>
          <w:rFonts w:ascii="宋体" w:eastAsia="宋体" w:hAnsi="宋体" w:hint="eastAsia"/>
          <w:sz w:val="24"/>
          <w:szCs w:val="24"/>
        </w:rPr>
        <w:t>；</w:t>
      </w:r>
      <w:r w:rsidR="00E64C67">
        <w:rPr>
          <w:rFonts w:ascii="宋体" w:eastAsia="宋体" w:hAnsi="宋体" w:hint="eastAsia"/>
          <w:sz w:val="24"/>
          <w:szCs w:val="24"/>
        </w:rPr>
        <w:t>从高考考察内容看：试题涉及高中地理必修与</w:t>
      </w:r>
      <w:r w:rsidR="00F215E7" w:rsidRPr="00A332B5">
        <w:rPr>
          <w:rFonts w:ascii="宋体" w:eastAsia="宋体" w:hAnsi="宋体" w:hint="eastAsia"/>
          <w:sz w:val="24"/>
          <w:szCs w:val="24"/>
        </w:rPr>
        <w:t>选修</w:t>
      </w:r>
      <w:r w:rsidR="00E64C67">
        <w:rPr>
          <w:rFonts w:ascii="宋体" w:eastAsia="宋体" w:hAnsi="宋体" w:hint="eastAsia"/>
          <w:sz w:val="24"/>
          <w:szCs w:val="24"/>
        </w:rPr>
        <w:t>内容，以《</w:t>
      </w:r>
      <w:r w:rsidR="00F215E7" w:rsidRPr="00A332B5">
        <w:rPr>
          <w:rFonts w:ascii="宋体" w:eastAsia="宋体" w:hAnsi="宋体" w:hint="eastAsia"/>
          <w:sz w:val="24"/>
          <w:szCs w:val="24"/>
        </w:rPr>
        <w:t>环境保护</w:t>
      </w:r>
      <w:r w:rsidR="00E64C67">
        <w:rPr>
          <w:rFonts w:ascii="宋体" w:eastAsia="宋体" w:hAnsi="宋体" w:hint="eastAsia"/>
          <w:sz w:val="24"/>
          <w:szCs w:val="24"/>
        </w:rPr>
        <w:t>》为考察要点</w:t>
      </w:r>
      <w:r w:rsidR="00DD7778">
        <w:rPr>
          <w:rFonts w:ascii="宋体" w:eastAsia="宋体" w:hAnsi="宋体" w:hint="eastAsia"/>
          <w:sz w:val="24"/>
          <w:szCs w:val="24"/>
        </w:rPr>
        <w:t>。</w:t>
      </w:r>
      <w:r w:rsidR="00DD7778" w:rsidRPr="00A332B5">
        <w:rPr>
          <w:rFonts w:ascii="宋体" w:eastAsia="宋体" w:hAnsi="宋体"/>
          <w:sz w:val="24"/>
          <w:szCs w:val="24"/>
        </w:rPr>
        <w:t xml:space="preserve"> </w:t>
      </w:r>
    </w:p>
    <w:p w14:paraId="0A564910" w14:textId="4F64A038" w:rsidR="00332015" w:rsidRPr="00F215E7" w:rsidRDefault="00F215E7" w:rsidP="00E7647E">
      <w:pPr>
        <w:spacing w:line="360" w:lineRule="auto"/>
        <w:ind w:firstLineChars="200" w:firstLine="482"/>
        <w:rPr>
          <w:rFonts w:ascii="宋体" w:eastAsia="宋体" w:hAnsi="宋体"/>
          <w:b/>
          <w:bCs/>
          <w:sz w:val="24"/>
          <w:szCs w:val="24"/>
        </w:rPr>
      </w:pPr>
      <w:r>
        <w:rPr>
          <w:rFonts w:ascii="宋体" w:eastAsia="宋体" w:hAnsi="宋体"/>
          <w:b/>
          <w:bCs/>
          <w:sz w:val="24"/>
          <w:szCs w:val="24"/>
        </w:rPr>
        <w:t>2</w:t>
      </w:r>
      <w:r w:rsidR="00332015" w:rsidRPr="00F215E7">
        <w:rPr>
          <w:rFonts w:ascii="宋体" w:eastAsia="宋体" w:hAnsi="宋体" w:hint="eastAsia"/>
          <w:b/>
          <w:bCs/>
          <w:sz w:val="24"/>
          <w:szCs w:val="24"/>
        </w:rPr>
        <w:t>、</w:t>
      </w:r>
      <w:r w:rsidR="001443DA" w:rsidRPr="00F215E7">
        <w:rPr>
          <w:rFonts w:ascii="宋体" w:eastAsia="宋体" w:hAnsi="宋体" w:hint="eastAsia"/>
          <w:b/>
          <w:bCs/>
          <w:sz w:val="24"/>
          <w:szCs w:val="24"/>
        </w:rPr>
        <w:t>“人类对地理环境的</w:t>
      </w:r>
      <w:r w:rsidR="00FB69AB">
        <w:rPr>
          <w:rFonts w:ascii="宋体" w:eastAsia="宋体" w:hAnsi="宋体" w:hint="eastAsia"/>
          <w:b/>
          <w:bCs/>
          <w:sz w:val="24"/>
          <w:szCs w:val="24"/>
        </w:rPr>
        <w:t>作用</w:t>
      </w:r>
      <w:r w:rsidR="001443DA" w:rsidRPr="00F215E7">
        <w:rPr>
          <w:rFonts w:ascii="宋体" w:eastAsia="宋体" w:hAnsi="宋体" w:hint="eastAsia"/>
          <w:b/>
          <w:bCs/>
          <w:sz w:val="24"/>
          <w:szCs w:val="24"/>
        </w:rPr>
        <w:t>”</w:t>
      </w:r>
      <w:r w:rsidR="00332015" w:rsidRPr="00F215E7">
        <w:rPr>
          <w:rFonts w:ascii="宋体" w:eastAsia="宋体" w:hAnsi="宋体"/>
          <w:b/>
          <w:bCs/>
          <w:sz w:val="24"/>
          <w:szCs w:val="24"/>
        </w:rPr>
        <w:t>2019</w:t>
      </w:r>
      <w:r w:rsidR="00332015" w:rsidRPr="00F215E7">
        <w:rPr>
          <w:rFonts w:ascii="宋体" w:eastAsia="宋体" w:hAnsi="宋体" w:hint="eastAsia"/>
          <w:b/>
          <w:bCs/>
          <w:sz w:val="24"/>
          <w:szCs w:val="24"/>
        </w:rPr>
        <w:t>年高考地理试题水平考察</w:t>
      </w:r>
      <w:r w:rsidR="00C630AB">
        <w:rPr>
          <w:rFonts w:ascii="宋体" w:eastAsia="宋体" w:hAnsi="宋体" w:hint="eastAsia"/>
          <w:b/>
          <w:bCs/>
          <w:sz w:val="24"/>
          <w:szCs w:val="24"/>
        </w:rPr>
        <w:t>分析</w:t>
      </w:r>
    </w:p>
    <w:p w14:paraId="2B3DAEC6" w14:textId="77777777" w:rsidR="00332015" w:rsidRPr="00A332B5" w:rsidRDefault="00332015" w:rsidP="00E7647E">
      <w:pPr>
        <w:spacing w:line="360" w:lineRule="auto"/>
        <w:ind w:firstLineChars="200" w:firstLine="480"/>
        <w:rPr>
          <w:rFonts w:ascii="宋体" w:eastAsia="宋体" w:hAnsi="宋体"/>
          <w:sz w:val="24"/>
          <w:szCs w:val="24"/>
        </w:rPr>
      </w:pPr>
      <w:r w:rsidRPr="00A332B5">
        <w:rPr>
          <w:rFonts w:ascii="宋体" w:eastAsia="宋体" w:hAnsi="宋体" w:hint="eastAsia"/>
          <w:sz w:val="24"/>
          <w:szCs w:val="24"/>
        </w:rPr>
        <w:t>（</w:t>
      </w:r>
      <w:r w:rsidRPr="00A332B5">
        <w:rPr>
          <w:rFonts w:ascii="宋体" w:eastAsia="宋体" w:hAnsi="宋体"/>
          <w:sz w:val="24"/>
          <w:szCs w:val="24"/>
        </w:rPr>
        <w:t>1</w:t>
      </w:r>
      <w:r w:rsidRPr="00A332B5">
        <w:rPr>
          <w:rFonts w:ascii="宋体" w:eastAsia="宋体" w:hAnsi="宋体" w:hint="eastAsia"/>
          <w:sz w:val="24"/>
          <w:szCs w:val="24"/>
        </w:rPr>
        <w:t>）高考试题中的情境：</w:t>
      </w:r>
    </w:p>
    <w:p w14:paraId="12B49AAC" w14:textId="3DE50B9B" w:rsidR="00332015" w:rsidRDefault="00FB69AB" w:rsidP="00E7647E">
      <w:pPr>
        <w:spacing w:line="360" w:lineRule="auto"/>
        <w:ind w:firstLineChars="200" w:firstLine="480"/>
        <w:rPr>
          <w:rFonts w:ascii="宋体" w:eastAsia="宋体" w:hAnsi="宋体"/>
          <w:sz w:val="24"/>
          <w:szCs w:val="24"/>
        </w:rPr>
      </w:pPr>
      <w:r>
        <w:rPr>
          <w:rFonts w:ascii="宋体" w:eastAsia="宋体" w:hAnsi="宋体" w:hint="eastAsia"/>
          <w:sz w:val="24"/>
          <w:szCs w:val="24"/>
        </w:rPr>
        <w:t>高考试题中的</w:t>
      </w:r>
      <w:r w:rsidR="00332015" w:rsidRPr="00A332B5">
        <w:rPr>
          <w:rFonts w:ascii="宋体" w:eastAsia="宋体" w:hAnsi="宋体" w:hint="eastAsia"/>
          <w:sz w:val="24"/>
          <w:szCs w:val="24"/>
        </w:rPr>
        <w:t>情境</w:t>
      </w:r>
      <w:r>
        <w:rPr>
          <w:rFonts w:ascii="宋体" w:eastAsia="宋体" w:hAnsi="宋体" w:hint="eastAsia"/>
          <w:sz w:val="24"/>
          <w:szCs w:val="24"/>
        </w:rPr>
        <w:t>按</w:t>
      </w:r>
      <w:r w:rsidR="00332015" w:rsidRPr="00A332B5">
        <w:rPr>
          <w:rFonts w:ascii="宋体" w:eastAsia="宋体" w:hAnsi="宋体" w:hint="eastAsia"/>
          <w:sz w:val="24"/>
          <w:szCs w:val="24"/>
        </w:rPr>
        <w:t>类型</w:t>
      </w:r>
      <w:r>
        <w:rPr>
          <w:rFonts w:ascii="宋体" w:eastAsia="宋体" w:hAnsi="宋体" w:hint="eastAsia"/>
          <w:sz w:val="24"/>
          <w:szCs w:val="24"/>
        </w:rPr>
        <w:t>可分为</w:t>
      </w:r>
      <w:r w:rsidR="00332015" w:rsidRPr="00A332B5">
        <w:rPr>
          <w:rFonts w:ascii="宋体" w:eastAsia="宋体" w:hAnsi="宋体" w:hint="eastAsia"/>
          <w:sz w:val="24"/>
          <w:szCs w:val="24"/>
        </w:rPr>
        <w:t>：联系学生日常生活的情境、 地理与生产联系的情境、 地理学术情境</w:t>
      </w:r>
      <w:r>
        <w:rPr>
          <w:rFonts w:ascii="宋体" w:eastAsia="宋体" w:hAnsi="宋体" w:hint="eastAsia"/>
          <w:sz w:val="24"/>
          <w:szCs w:val="24"/>
        </w:rPr>
        <w:t>；高考试题中的</w:t>
      </w:r>
      <w:r w:rsidR="00332015" w:rsidRPr="00A332B5">
        <w:rPr>
          <w:rFonts w:ascii="宋体" w:eastAsia="宋体" w:hAnsi="宋体" w:hint="eastAsia"/>
          <w:sz w:val="24"/>
          <w:szCs w:val="24"/>
        </w:rPr>
        <w:t>情境</w:t>
      </w:r>
      <w:r>
        <w:rPr>
          <w:rFonts w:ascii="宋体" w:eastAsia="宋体" w:hAnsi="宋体" w:hint="eastAsia"/>
          <w:sz w:val="24"/>
          <w:szCs w:val="24"/>
        </w:rPr>
        <w:t>是有</w:t>
      </w:r>
      <w:r w:rsidR="00332015" w:rsidRPr="00A332B5">
        <w:rPr>
          <w:rFonts w:ascii="宋体" w:eastAsia="宋体" w:hAnsi="宋体" w:hint="eastAsia"/>
          <w:sz w:val="24"/>
          <w:szCs w:val="24"/>
        </w:rPr>
        <w:t>水平</w:t>
      </w:r>
      <w:r>
        <w:rPr>
          <w:rFonts w:ascii="宋体" w:eastAsia="宋体" w:hAnsi="宋体" w:hint="eastAsia"/>
          <w:sz w:val="24"/>
          <w:szCs w:val="24"/>
        </w:rPr>
        <w:t>高低之分的</w:t>
      </w:r>
      <w:r w:rsidR="00332015" w:rsidRPr="00A332B5">
        <w:rPr>
          <w:rFonts w:ascii="宋体" w:eastAsia="宋体" w:hAnsi="宋体" w:hint="eastAsia"/>
          <w:sz w:val="24"/>
          <w:szCs w:val="24"/>
        </w:rPr>
        <w:t>：情境有简单、熟悉的地理事</w:t>
      </w:r>
      <w:proofErr w:type="gramStart"/>
      <w:r w:rsidR="00332015" w:rsidRPr="00A332B5">
        <w:rPr>
          <w:rFonts w:ascii="宋体" w:eastAsia="宋体" w:hAnsi="宋体" w:hint="eastAsia"/>
          <w:sz w:val="24"/>
          <w:szCs w:val="24"/>
        </w:rPr>
        <w:t>象</w:t>
      </w:r>
      <w:proofErr w:type="gramEnd"/>
      <w:r w:rsidR="00332015" w:rsidRPr="00A332B5">
        <w:rPr>
          <w:rFonts w:ascii="宋体" w:eastAsia="宋体" w:hAnsi="宋体" w:hint="eastAsia"/>
          <w:sz w:val="24"/>
          <w:szCs w:val="24"/>
        </w:rPr>
        <w:t>→给定的简单地理事</w:t>
      </w:r>
      <w:proofErr w:type="gramStart"/>
      <w:r w:rsidR="00332015" w:rsidRPr="00A332B5">
        <w:rPr>
          <w:rFonts w:ascii="宋体" w:eastAsia="宋体" w:hAnsi="宋体" w:hint="eastAsia"/>
          <w:sz w:val="24"/>
          <w:szCs w:val="24"/>
        </w:rPr>
        <w:t>象</w:t>
      </w:r>
      <w:proofErr w:type="gramEnd"/>
      <w:r w:rsidR="00332015" w:rsidRPr="00A332B5">
        <w:rPr>
          <w:rFonts w:ascii="宋体" w:eastAsia="宋体" w:hAnsi="宋体" w:hint="eastAsia"/>
          <w:sz w:val="24"/>
          <w:szCs w:val="24"/>
        </w:rPr>
        <w:t>→给定的复杂地理事</w:t>
      </w:r>
      <w:proofErr w:type="gramStart"/>
      <w:r w:rsidR="00332015" w:rsidRPr="00A332B5">
        <w:rPr>
          <w:rFonts w:ascii="宋体" w:eastAsia="宋体" w:hAnsi="宋体" w:hint="eastAsia"/>
          <w:sz w:val="24"/>
          <w:szCs w:val="24"/>
        </w:rPr>
        <w:t>象</w:t>
      </w:r>
      <w:proofErr w:type="gramEnd"/>
      <w:r w:rsidR="00332015" w:rsidRPr="00A332B5">
        <w:rPr>
          <w:rFonts w:ascii="宋体" w:eastAsia="宋体" w:hAnsi="宋体" w:hint="eastAsia"/>
          <w:sz w:val="24"/>
          <w:szCs w:val="24"/>
        </w:rPr>
        <w:t>→现实生活的地理事</w:t>
      </w:r>
      <w:proofErr w:type="gramStart"/>
      <w:r w:rsidR="00332015" w:rsidRPr="00A332B5">
        <w:rPr>
          <w:rFonts w:ascii="宋体" w:eastAsia="宋体" w:hAnsi="宋体" w:hint="eastAsia"/>
          <w:sz w:val="24"/>
          <w:szCs w:val="24"/>
        </w:rPr>
        <w:t>象</w:t>
      </w:r>
      <w:proofErr w:type="gramEnd"/>
      <w:r w:rsidR="00332015" w:rsidRPr="00A332B5">
        <w:rPr>
          <w:rFonts w:ascii="宋体" w:eastAsia="宋体" w:hAnsi="宋体" w:hint="eastAsia"/>
          <w:sz w:val="24"/>
          <w:szCs w:val="24"/>
        </w:rPr>
        <w:t>。由单一要素、结构良好、静态的地理事</w:t>
      </w:r>
      <w:proofErr w:type="gramStart"/>
      <w:r w:rsidR="00332015" w:rsidRPr="00A332B5">
        <w:rPr>
          <w:rFonts w:ascii="宋体" w:eastAsia="宋体" w:hAnsi="宋体" w:hint="eastAsia"/>
          <w:sz w:val="24"/>
          <w:szCs w:val="24"/>
        </w:rPr>
        <w:t>象</w:t>
      </w:r>
      <w:proofErr w:type="gramEnd"/>
      <w:r w:rsidR="00332015" w:rsidRPr="00A332B5">
        <w:rPr>
          <w:rFonts w:ascii="宋体" w:eastAsia="宋体" w:hAnsi="宋体" w:hint="eastAsia"/>
          <w:sz w:val="24"/>
          <w:szCs w:val="24"/>
        </w:rPr>
        <w:t>→多要素、结构不良、动态的地理事</w:t>
      </w:r>
      <w:proofErr w:type="gramStart"/>
      <w:r w:rsidR="00332015" w:rsidRPr="00A332B5">
        <w:rPr>
          <w:rFonts w:ascii="宋体" w:eastAsia="宋体" w:hAnsi="宋体" w:hint="eastAsia"/>
          <w:sz w:val="24"/>
          <w:szCs w:val="24"/>
        </w:rPr>
        <w:t>象</w:t>
      </w:r>
      <w:proofErr w:type="gramEnd"/>
      <w:r w:rsidR="00DD7778">
        <w:rPr>
          <w:rFonts w:ascii="宋体" w:eastAsia="宋体" w:hAnsi="宋体" w:hint="eastAsia"/>
          <w:sz w:val="24"/>
          <w:szCs w:val="24"/>
        </w:rPr>
        <w:t>（如表3）</w:t>
      </w:r>
      <w:r w:rsidR="00332015" w:rsidRPr="00A332B5">
        <w:rPr>
          <w:rFonts w:ascii="宋体" w:eastAsia="宋体" w:hAnsi="宋体" w:hint="eastAsia"/>
          <w:sz w:val="24"/>
          <w:szCs w:val="24"/>
        </w:rPr>
        <w:t>。</w:t>
      </w:r>
      <w:r w:rsidR="00D02FD3" w:rsidRPr="00DD7778">
        <w:rPr>
          <w:rFonts w:ascii="仿宋_GB2312" w:eastAsia="仿宋_GB2312" w:hAnsi="宋体" w:hint="eastAsia"/>
          <w:sz w:val="24"/>
          <w:vertAlign w:val="superscript"/>
        </w:rPr>
        <w:t>[</w:t>
      </w:r>
      <w:r w:rsidR="00D02FD3">
        <w:rPr>
          <w:rFonts w:ascii="仿宋_GB2312" w:eastAsia="仿宋_GB2312" w:hAnsi="宋体"/>
          <w:sz w:val="24"/>
          <w:vertAlign w:val="superscript"/>
        </w:rPr>
        <w:t>12</w:t>
      </w:r>
      <w:r w:rsidR="00D02FD3" w:rsidRPr="00DD7778">
        <w:rPr>
          <w:rFonts w:ascii="仿宋_GB2312" w:eastAsia="仿宋_GB2312" w:hAnsi="宋体" w:hint="eastAsia"/>
          <w:sz w:val="24"/>
          <w:vertAlign w:val="superscript"/>
        </w:rPr>
        <w:t>]</w:t>
      </w:r>
      <w:r>
        <w:rPr>
          <w:rFonts w:ascii="宋体" w:eastAsia="宋体" w:hAnsi="宋体" w:hint="eastAsia"/>
          <w:sz w:val="24"/>
          <w:szCs w:val="24"/>
        </w:rPr>
        <w:t>如：</w:t>
      </w:r>
      <w:r w:rsidRPr="00A332B5">
        <w:rPr>
          <w:rFonts w:ascii="宋体" w:eastAsia="宋体" w:hAnsi="宋体" w:hint="eastAsia"/>
          <w:sz w:val="24"/>
          <w:szCs w:val="24"/>
        </w:rPr>
        <w:t>全国</w:t>
      </w:r>
      <w:r w:rsidRPr="00A332B5">
        <w:rPr>
          <w:rFonts w:ascii="宋体" w:eastAsia="宋体" w:hAnsi="宋体"/>
          <w:sz w:val="24"/>
          <w:szCs w:val="24"/>
        </w:rPr>
        <w:t>III卷</w:t>
      </w:r>
      <w:r>
        <w:rPr>
          <w:rFonts w:ascii="宋体" w:eastAsia="宋体" w:hAnsi="宋体" w:hint="eastAsia"/>
          <w:sz w:val="24"/>
          <w:szCs w:val="24"/>
        </w:rPr>
        <w:t>第1、2小题基于学生日常生活中的</w:t>
      </w:r>
      <w:proofErr w:type="gramStart"/>
      <w:r>
        <w:rPr>
          <w:rFonts w:ascii="宋体" w:eastAsia="宋体" w:hAnsi="宋体" w:hint="eastAsia"/>
          <w:sz w:val="24"/>
          <w:szCs w:val="24"/>
        </w:rPr>
        <w:t>情境</w:t>
      </w:r>
      <w:r w:rsidRPr="00A332B5">
        <w:rPr>
          <w:rFonts w:ascii="宋体" w:eastAsia="宋体" w:hAnsi="宋体"/>
          <w:sz w:val="24"/>
          <w:szCs w:val="24"/>
        </w:rPr>
        <w:t>厨余垃圾处理</w:t>
      </w:r>
      <w:proofErr w:type="gramEnd"/>
      <w:r>
        <w:rPr>
          <w:rFonts w:ascii="宋体" w:eastAsia="宋体" w:hAnsi="宋体" w:hint="eastAsia"/>
          <w:sz w:val="24"/>
          <w:szCs w:val="24"/>
        </w:rPr>
        <w:t>，属于</w:t>
      </w:r>
      <w:r w:rsidR="00B1417A">
        <w:rPr>
          <w:rFonts w:ascii="宋体" w:eastAsia="宋体" w:hAnsi="宋体" w:hint="eastAsia"/>
          <w:sz w:val="24"/>
          <w:szCs w:val="24"/>
        </w:rPr>
        <w:t>学生</w:t>
      </w:r>
      <w:r>
        <w:rPr>
          <w:rFonts w:ascii="宋体" w:eastAsia="宋体" w:hAnsi="宋体" w:hint="eastAsia"/>
          <w:sz w:val="24"/>
          <w:szCs w:val="24"/>
        </w:rPr>
        <w:t>现实生活中的情境，</w:t>
      </w:r>
      <w:r w:rsidR="00B1417A">
        <w:rPr>
          <w:rFonts w:ascii="宋体" w:eastAsia="宋体" w:hAnsi="宋体" w:hint="eastAsia"/>
          <w:sz w:val="24"/>
          <w:szCs w:val="24"/>
        </w:rPr>
        <w:t>涉及</w:t>
      </w:r>
      <w:r w:rsidR="00B1417A" w:rsidRPr="00A332B5">
        <w:rPr>
          <w:rFonts w:ascii="宋体" w:eastAsia="宋体" w:hAnsi="宋体" w:hint="eastAsia"/>
          <w:sz w:val="24"/>
          <w:szCs w:val="24"/>
        </w:rPr>
        <w:t>多</w:t>
      </w:r>
      <w:r w:rsidR="00B1417A">
        <w:rPr>
          <w:rFonts w:ascii="宋体" w:eastAsia="宋体" w:hAnsi="宋体" w:hint="eastAsia"/>
          <w:sz w:val="24"/>
          <w:szCs w:val="24"/>
        </w:rPr>
        <w:t>个地理</w:t>
      </w:r>
      <w:r w:rsidR="00B1417A" w:rsidRPr="00A332B5">
        <w:rPr>
          <w:rFonts w:ascii="宋体" w:eastAsia="宋体" w:hAnsi="宋体" w:hint="eastAsia"/>
          <w:sz w:val="24"/>
          <w:szCs w:val="24"/>
        </w:rPr>
        <w:t>要素、结构不良的地理事</w:t>
      </w:r>
      <w:proofErr w:type="gramStart"/>
      <w:r w:rsidR="00B1417A" w:rsidRPr="00A332B5">
        <w:rPr>
          <w:rFonts w:ascii="宋体" w:eastAsia="宋体" w:hAnsi="宋体" w:hint="eastAsia"/>
          <w:sz w:val="24"/>
          <w:szCs w:val="24"/>
        </w:rPr>
        <w:t>象</w:t>
      </w:r>
      <w:proofErr w:type="gramEnd"/>
      <w:r w:rsidR="00B1417A">
        <w:rPr>
          <w:rFonts w:ascii="宋体" w:eastAsia="宋体" w:hAnsi="宋体" w:hint="eastAsia"/>
          <w:sz w:val="24"/>
          <w:szCs w:val="24"/>
        </w:rPr>
        <w:t>，水平要求</w:t>
      </w:r>
      <w:r w:rsidR="00B70FD0">
        <w:rPr>
          <w:rFonts w:ascii="宋体" w:eastAsia="宋体" w:hAnsi="宋体" w:hint="eastAsia"/>
          <w:sz w:val="24"/>
          <w:szCs w:val="24"/>
        </w:rPr>
        <w:t>属于</w:t>
      </w:r>
      <w:r w:rsidR="00B1417A">
        <w:rPr>
          <w:rFonts w:ascii="宋体" w:eastAsia="宋体" w:hAnsi="宋体" w:hint="eastAsia"/>
          <w:sz w:val="24"/>
          <w:szCs w:val="24"/>
        </w:rPr>
        <w:t>较高</w:t>
      </w:r>
      <w:r w:rsidR="00B70FD0">
        <w:rPr>
          <w:rFonts w:ascii="宋体" w:eastAsia="宋体" w:hAnsi="宋体" w:hint="eastAsia"/>
          <w:sz w:val="24"/>
          <w:szCs w:val="24"/>
        </w:rPr>
        <w:t>的层次</w:t>
      </w:r>
      <w:r>
        <w:rPr>
          <w:rFonts w:ascii="宋体" w:eastAsia="宋体" w:hAnsi="宋体" w:hint="eastAsia"/>
          <w:sz w:val="24"/>
          <w:szCs w:val="24"/>
        </w:rPr>
        <w:t>。</w:t>
      </w:r>
    </w:p>
    <w:p w14:paraId="77B58125" w14:textId="77777777" w:rsidR="00E7647E" w:rsidRDefault="00E7647E" w:rsidP="00E7647E">
      <w:pPr>
        <w:spacing w:line="360" w:lineRule="auto"/>
        <w:ind w:firstLineChars="200" w:firstLine="480"/>
        <w:jc w:val="center"/>
        <w:rPr>
          <w:rFonts w:ascii="楷体" w:eastAsia="楷体" w:hAnsi="楷体"/>
          <w:sz w:val="24"/>
          <w:szCs w:val="24"/>
        </w:rPr>
      </w:pPr>
    </w:p>
    <w:p w14:paraId="6E4BF35F" w14:textId="77777777" w:rsidR="00E7647E" w:rsidRDefault="00E7647E" w:rsidP="00E7647E">
      <w:pPr>
        <w:spacing w:line="360" w:lineRule="auto"/>
        <w:ind w:firstLineChars="200" w:firstLine="480"/>
        <w:jc w:val="center"/>
        <w:rPr>
          <w:rFonts w:ascii="楷体" w:eastAsia="楷体" w:hAnsi="楷体"/>
          <w:sz w:val="24"/>
          <w:szCs w:val="24"/>
        </w:rPr>
      </w:pPr>
    </w:p>
    <w:p w14:paraId="7828F35C" w14:textId="77777777" w:rsidR="00E7647E" w:rsidRDefault="00E7647E" w:rsidP="00E7647E">
      <w:pPr>
        <w:spacing w:line="360" w:lineRule="auto"/>
        <w:ind w:firstLineChars="200" w:firstLine="480"/>
        <w:jc w:val="center"/>
        <w:rPr>
          <w:rFonts w:ascii="楷体" w:eastAsia="楷体" w:hAnsi="楷体"/>
          <w:sz w:val="24"/>
          <w:szCs w:val="24"/>
        </w:rPr>
      </w:pPr>
    </w:p>
    <w:p w14:paraId="4CC82CF1" w14:textId="77777777" w:rsidR="00E7647E" w:rsidRDefault="00E7647E" w:rsidP="00E7647E">
      <w:pPr>
        <w:spacing w:line="360" w:lineRule="auto"/>
        <w:ind w:firstLineChars="200" w:firstLine="480"/>
        <w:jc w:val="center"/>
        <w:rPr>
          <w:rFonts w:ascii="楷体" w:eastAsia="楷体" w:hAnsi="楷体"/>
          <w:sz w:val="24"/>
          <w:szCs w:val="24"/>
        </w:rPr>
      </w:pPr>
    </w:p>
    <w:p w14:paraId="2DDE3576" w14:textId="256ED664" w:rsidR="00D02FD3" w:rsidRPr="00D02FD3" w:rsidRDefault="00D02FD3" w:rsidP="00E7647E">
      <w:pPr>
        <w:spacing w:line="360" w:lineRule="auto"/>
        <w:ind w:firstLineChars="200" w:firstLine="480"/>
        <w:jc w:val="center"/>
        <w:rPr>
          <w:rFonts w:ascii="楷体" w:eastAsia="楷体" w:hAnsi="楷体"/>
          <w:sz w:val="24"/>
          <w:szCs w:val="24"/>
        </w:rPr>
      </w:pPr>
      <w:r w:rsidRPr="00167B65">
        <w:rPr>
          <w:rFonts w:ascii="楷体" w:eastAsia="楷体" w:hAnsi="楷体" w:hint="eastAsia"/>
          <w:sz w:val="24"/>
          <w:szCs w:val="24"/>
        </w:rPr>
        <w:lastRenderedPageBreak/>
        <w:t>表</w:t>
      </w:r>
      <w:r>
        <w:rPr>
          <w:rFonts w:ascii="楷体" w:eastAsia="楷体" w:hAnsi="楷体"/>
          <w:sz w:val="24"/>
          <w:szCs w:val="24"/>
        </w:rPr>
        <w:t>3</w:t>
      </w:r>
      <w:r w:rsidRPr="00167B65">
        <w:rPr>
          <w:rFonts w:ascii="楷体" w:eastAsia="楷体" w:hAnsi="楷体"/>
          <w:sz w:val="24"/>
          <w:szCs w:val="24"/>
        </w:rPr>
        <w:t xml:space="preserve"> </w:t>
      </w:r>
      <w:r>
        <w:rPr>
          <w:rFonts w:ascii="楷体" w:eastAsia="楷体" w:hAnsi="楷体" w:hint="eastAsia"/>
          <w:sz w:val="24"/>
          <w:szCs w:val="24"/>
        </w:rPr>
        <w:t>人地协调观水平划分</w:t>
      </w:r>
      <w:r w:rsidRPr="00DD7778">
        <w:rPr>
          <w:rFonts w:ascii="仿宋_GB2312" w:eastAsia="仿宋_GB2312" w:hAnsi="宋体" w:hint="eastAsia"/>
          <w:sz w:val="24"/>
          <w:vertAlign w:val="superscript"/>
        </w:rPr>
        <w:t>[</w:t>
      </w:r>
      <w:r>
        <w:rPr>
          <w:rFonts w:ascii="仿宋_GB2312" w:eastAsia="仿宋_GB2312" w:hAnsi="宋体"/>
          <w:sz w:val="24"/>
          <w:vertAlign w:val="superscript"/>
        </w:rPr>
        <w:t>2</w:t>
      </w:r>
      <w:r w:rsidRPr="00DD7778">
        <w:rPr>
          <w:rFonts w:ascii="仿宋_GB2312" w:eastAsia="仿宋_GB2312" w:hAnsi="宋体" w:hint="eastAsia"/>
          <w:sz w:val="24"/>
          <w:vertAlign w:val="superscript"/>
        </w:rPr>
        <w:t>]</w:t>
      </w:r>
    </w:p>
    <w:p w14:paraId="2A1B588B" w14:textId="67D741A2" w:rsidR="00D02FD3" w:rsidRPr="00A332B5" w:rsidRDefault="00D02FD3" w:rsidP="00E7647E">
      <w:pPr>
        <w:spacing w:line="360" w:lineRule="auto"/>
        <w:jc w:val="center"/>
        <w:rPr>
          <w:rFonts w:ascii="宋体" w:eastAsia="宋体" w:hAnsi="宋体"/>
          <w:sz w:val="24"/>
          <w:szCs w:val="24"/>
        </w:rPr>
      </w:pPr>
      <w:r w:rsidRPr="00D02FD3">
        <w:rPr>
          <w:rFonts w:ascii="宋体" w:eastAsia="宋体" w:hAnsi="宋体"/>
          <w:noProof/>
          <w:sz w:val="24"/>
          <w:szCs w:val="24"/>
        </w:rPr>
        <w:drawing>
          <wp:inline distT="0" distB="0" distL="0" distR="0" wp14:anchorId="2A693049" wp14:editId="49174712">
            <wp:extent cx="3540557" cy="1748339"/>
            <wp:effectExtent l="0" t="0" r="317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74" t="7625" r="1935"/>
                    <a:stretch/>
                  </pic:blipFill>
                  <pic:spPr bwMode="auto">
                    <a:xfrm>
                      <a:off x="0" y="0"/>
                      <a:ext cx="3566070" cy="1760937"/>
                    </a:xfrm>
                    <a:prstGeom prst="rect">
                      <a:avLst/>
                    </a:prstGeom>
                    <a:noFill/>
                    <a:ln>
                      <a:noFill/>
                    </a:ln>
                    <a:extLst>
                      <a:ext uri="{53640926-AAD7-44D8-BBD7-CCE9431645EC}">
                        <a14:shadowObscured xmlns:a14="http://schemas.microsoft.com/office/drawing/2010/main"/>
                      </a:ext>
                    </a:extLst>
                  </pic:spPr>
                </pic:pic>
              </a:graphicData>
            </a:graphic>
          </wp:inline>
        </w:drawing>
      </w:r>
    </w:p>
    <w:p w14:paraId="6D7E640D" w14:textId="164FCFB9" w:rsidR="00332015" w:rsidRPr="00A332B5" w:rsidRDefault="00332015" w:rsidP="00E7647E">
      <w:pPr>
        <w:spacing w:line="360" w:lineRule="auto"/>
        <w:ind w:firstLineChars="200" w:firstLine="480"/>
        <w:rPr>
          <w:rFonts w:ascii="宋体" w:eastAsia="宋体" w:hAnsi="宋体"/>
          <w:sz w:val="24"/>
          <w:szCs w:val="24"/>
        </w:rPr>
      </w:pPr>
      <w:r w:rsidRPr="00A332B5">
        <w:rPr>
          <w:rFonts w:ascii="宋体" w:eastAsia="宋体" w:hAnsi="宋体" w:hint="eastAsia"/>
          <w:sz w:val="24"/>
          <w:szCs w:val="24"/>
        </w:rPr>
        <w:t>（</w:t>
      </w:r>
      <w:r w:rsidRPr="00A332B5">
        <w:rPr>
          <w:rFonts w:ascii="宋体" w:eastAsia="宋体" w:hAnsi="宋体"/>
          <w:sz w:val="24"/>
          <w:szCs w:val="24"/>
        </w:rPr>
        <w:t>2</w:t>
      </w:r>
      <w:r w:rsidRPr="00A332B5">
        <w:rPr>
          <w:rFonts w:ascii="宋体" w:eastAsia="宋体" w:hAnsi="宋体" w:hint="eastAsia"/>
          <w:sz w:val="24"/>
          <w:szCs w:val="24"/>
        </w:rPr>
        <w:t>）人类活动对地理环境的影响</w:t>
      </w:r>
      <w:r w:rsidR="00B70FD0" w:rsidRPr="00A332B5">
        <w:rPr>
          <w:rFonts w:ascii="宋体" w:eastAsia="宋体" w:hAnsi="宋体" w:hint="eastAsia"/>
          <w:sz w:val="24"/>
          <w:szCs w:val="24"/>
        </w:rPr>
        <w:t>认知</w:t>
      </w:r>
      <w:r w:rsidRPr="00A332B5">
        <w:rPr>
          <w:rFonts w:ascii="宋体" w:eastAsia="宋体" w:hAnsi="宋体" w:hint="eastAsia"/>
          <w:sz w:val="24"/>
          <w:szCs w:val="24"/>
        </w:rPr>
        <w:t>程度</w:t>
      </w:r>
    </w:p>
    <w:p w14:paraId="29185A39" w14:textId="6BF6F731" w:rsidR="00332015" w:rsidRPr="00A332B5" w:rsidRDefault="00B70FD0" w:rsidP="00E7647E">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019</w:t>
      </w:r>
      <w:r w:rsidR="00C630AB">
        <w:rPr>
          <w:rFonts w:ascii="宋体" w:eastAsia="宋体" w:hAnsi="宋体" w:hint="eastAsia"/>
          <w:sz w:val="24"/>
          <w:szCs w:val="24"/>
        </w:rPr>
        <w:t>年</w:t>
      </w:r>
      <w:r w:rsidR="00332015" w:rsidRPr="00A332B5">
        <w:rPr>
          <w:rFonts w:ascii="宋体" w:eastAsia="宋体" w:hAnsi="宋体" w:hint="eastAsia"/>
          <w:sz w:val="24"/>
          <w:szCs w:val="24"/>
        </w:rPr>
        <w:t>全国</w:t>
      </w:r>
      <w:r w:rsidR="00332015" w:rsidRPr="00A332B5">
        <w:rPr>
          <w:rFonts w:ascii="宋体" w:eastAsia="宋体" w:hAnsi="宋体"/>
          <w:sz w:val="24"/>
          <w:szCs w:val="24"/>
        </w:rPr>
        <w:t>III卷</w:t>
      </w:r>
      <w:proofErr w:type="gramStart"/>
      <w:r>
        <w:rPr>
          <w:rFonts w:ascii="宋体" w:eastAsia="宋体" w:hAnsi="宋体" w:hint="eastAsia"/>
          <w:sz w:val="24"/>
          <w:szCs w:val="24"/>
        </w:rPr>
        <w:t>的</w:t>
      </w:r>
      <w:r w:rsidR="00332015" w:rsidRPr="00A332B5">
        <w:rPr>
          <w:rFonts w:ascii="宋体" w:eastAsia="宋体" w:hAnsi="宋体"/>
          <w:sz w:val="24"/>
          <w:szCs w:val="24"/>
        </w:rPr>
        <w:t>厨余垃圾处理</w:t>
      </w:r>
      <w:proofErr w:type="gramEnd"/>
      <w:r>
        <w:rPr>
          <w:rFonts w:ascii="宋体" w:eastAsia="宋体" w:hAnsi="宋体" w:hint="eastAsia"/>
          <w:sz w:val="24"/>
          <w:szCs w:val="24"/>
        </w:rPr>
        <w:t>问题，</w:t>
      </w:r>
      <w:r w:rsidR="00C630AB">
        <w:rPr>
          <w:rFonts w:ascii="宋体" w:eastAsia="宋体" w:hAnsi="宋体" w:hint="eastAsia"/>
          <w:sz w:val="24"/>
          <w:szCs w:val="24"/>
        </w:rPr>
        <w:t>使学生</w:t>
      </w:r>
      <w:r w:rsidRPr="00B70FD0">
        <w:rPr>
          <w:rFonts w:ascii="宋体" w:eastAsia="宋体" w:hAnsi="宋体" w:hint="eastAsia"/>
          <w:b/>
          <w:bCs/>
          <w:sz w:val="24"/>
          <w:szCs w:val="24"/>
        </w:rPr>
        <w:t>认识</w:t>
      </w:r>
      <w:r w:rsidRPr="00A332B5">
        <w:rPr>
          <w:rFonts w:ascii="宋体" w:eastAsia="宋体" w:hAnsi="宋体" w:hint="eastAsia"/>
          <w:sz w:val="24"/>
          <w:szCs w:val="24"/>
        </w:rPr>
        <w:t>环境保护和可持续发展</w:t>
      </w:r>
      <w:r w:rsidR="00C630AB">
        <w:rPr>
          <w:rFonts w:ascii="宋体" w:eastAsia="宋体" w:hAnsi="宋体" w:hint="eastAsia"/>
          <w:sz w:val="24"/>
          <w:szCs w:val="24"/>
        </w:rPr>
        <w:t>的重要性</w:t>
      </w:r>
      <w:r>
        <w:rPr>
          <w:rFonts w:ascii="宋体" w:eastAsia="宋体" w:hAnsi="宋体" w:hint="eastAsia"/>
          <w:sz w:val="24"/>
          <w:szCs w:val="24"/>
        </w:rPr>
        <w:t>；</w:t>
      </w:r>
      <w:r w:rsidRPr="00A332B5">
        <w:rPr>
          <w:rFonts w:ascii="宋体" w:eastAsia="宋体" w:hAnsi="宋体" w:hint="eastAsia"/>
          <w:sz w:val="24"/>
          <w:szCs w:val="24"/>
        </w:rPr>
        <w:t>全国</w:t>
      </w:r>
      <w:r w:rsidRPr="00A332B5">
        <w:rPr>
          <w:rFonts w:ascii="宋体" w:eastAsia="宋体" w:hAnsi="宋体"/>
          <w:sz w:val="24"/>
          <w:szCs w:val="24"/>
        </w:rPr>
        <w:t>I卷</w:t>
      </w:r>
      <w:r>
        <w:rPr>
          <w:rFonts w:ascii="宋体" w:eastAsia="宋体" w:hAnsi="宋体" w:hint="eastAsia"/>
          <w:sz w:val="24"/>
          <w:szCs w:val="24"/>
        </w:rPr>
        <w:t>的</w:t>
      </w:r>
      <w:r w:rsidRPr="00A332B5">
        <w:rPr>
          <w:rFonts w:ascii="宋体" w:eastAsia="宋体" w:hAnsi="宋体"/>
          <w:sz w:val="24"/>
          <w:szCs w:val="24"/>
        </w:rPr>
        <w:t>长江三角洲村镇企业的发展进程</w:t>
      </w:r>
      <w:r>
        <w:rPr>
          <w:rFonts w:ascii="宋体" w:eastAsia="宋体" w:hAnsi="宋体" w:hint="eastAsia"/>
          <w:sz w:val="24"/>
          <w:szCs w:val="24"/>
        </w:rPr>
        <w:t>，</w:t>
      </w:r>
      <w:r w:rsidR="00C630AB">
        <w:rPr>
          <w:rFonts w:ascii="宋体" w:eastAsia="宋体" w:hAnsi="宋体" w:hint="eastAsia"/>
          <w:sz w:val="24"/>
          <w:szCs w:val="24"/>
        </w:rPr>
        <w:t>使学生</w:t>
      </w:r>
      <w:r w:rsidR="00332015" w:rsidRPr="00B70FD0">
        <w:rPr>
          <w:rFonts w:ascii="宋体" w:eastAsia="宋体" w:hAnsi="宋体"/>
          <w:b/>
          <w:bCs/>
          <w:sz w:val="24"/>
          <w:szCs w:val="24"/>
        </w:rPr>
        <w:t>理解合理</w:t>
      </w:r>
      <w:r w:rsidR="00332015" w:rsidRPr="00A332B5">
        <w:rPr>
          <w:rFonts w:ascii="宋体" w:eastAsia="宋体" w:hAnsi="宋体"/>
          <w:sz w:val="24"/>
          <w:szCs w:val="24"/>
        </w:rPr>
        <w:t>的人类活动对环境的有利影响</w:t>
      </w:r>
      <w:r>
        <w:rPr>
          <w:rFonts w:ascii="宋体" w:eastAsia="宋体" w:hAnsi="宋体" w:hint="eastAsia"/>
          <w:sz w:val="24"/>
          <w:szCs w:val="24"/>
        </w:rPr>
        <w:t>；</w:t>
      </w:r>
      <w:r w:rsidRPr="00A332B5">
        <w:rPr>
          <w:rFonts w:ascii="宋体" w:eastAsia="宋体" w:hAnsi="宋体" w:hint="eastAsia"/>
          <w:sz w:val="24"/>
          <w:szCs w:val="24"/>
        </w:rPr>
        <w:t>全国</w:t>
      </w:r>
      <w:r w:rsidRPr="00A332B5">
        <w:rPr>
          <w:rFonts w:ascii="宋体" w:eastAsia="宋体" w:hAnsi="宋体"/>
          <w:sz w:val="24"/>
          <w:szCs w:val="24"/>
        </w:rPr>
        <w:t>II卷</w:t>
      </w:r>
      <w:r>
        <w:rPr>
          <w:rFonts w:ascii="宋体" w:eastAsia="宋体" w:hAnsi="宋体" w:hint="eastAsia"/>
          <w:sz w:val="24"/>
          <w:szCs w:val="24"/>
        </w:rPr>
        <w:t>的</w:t>
      </w:r>
      <w:r w:rsidRPr="00A332B5">
        <w:rPr>
          <w:rFonts w:ascii="宋体" w:eastAsia="宋体" w:hAnsi="宋体"/>
          <w:sz w:val="24"/>
          <w:szCs w:val="24"/>
        </w:rPr>
        <w:t>霍林河流域开发</w:t>
      </w:r>
      <w:r>
        <w:rPr>
          <w:rFonts w:ascii="宋体" w:eastAsia="宋体" w:hAnsi="宋体" w:hint="eastAsia"/>
          <w:sz w:val="24"/>
          <w:szCs w:val="24"/>
        </w:rPr>
        <w:t>，</w:t>
      </w:r>
      <w:r w:rsidR="00C630AB">
        <w:rPr>
          <w:rFonts w:ascii="宋体" w:eastAsia="宋体" w:hAnsi="宋体" w:hint="eastAsia"/>
          <w:sz w:val="24"/>
          <w:szCs w:val="24"/>
        </w:rPr>
        <w:t>使学生</w:t>
      </w:r>
      <w:r w:rsidR="00332015" w:rsidRPr="00B70FD0">
        <w:rPr>
          <w:rFonts w:ascii="宋体" w:eastAsia="宋体" w:hAnsi="宋体"/>
          <w:b/>
          <w:bCs/>
          <w:sz w:val="24"/>
          <w:szCs w:val="24"/>
        </w:rPr>
        <w:t>理解不合理</w:t>
      </w:r>
      <w:r w:rsidR="00332015" w:rsidRPr="00A332B5">
        <w:rPr>
          <w:rFonts w:ascii="宋体" w:eastAsia="宋体" w:hAnsi="宋体"/>
          <w:sz w:val="24"/>
          <w:szCs w:val="24"/>
        </w:rPr>
        <w:t>的人类活动对环境不利影响</w:t>
      </w:r>
      <w:r>
        <w:rPr>
          <w:rFonts w:ascii="宋体" w:eastAsia="宋体" w:hAnsi="宋体" w:hint="eastAsia"/>
          <w:sz w:val="24"/>
          <w:szCs w:val="24"/>
        </w:rPr>
        <w:t>；</w:t>
      </w:r>
      <w:r w:rsidRPr="00A332B5">
        <w:rPr>
          <w:rFonts w:ascii="宋体" w:eastAsia="宋体" w:hAnsi="宋体" w:hint="eastAsia"/>
          <w:sz w:val="24"/>
          <w:szCs w:val="24"/>
        </w:rPr>
        <w:t>全国</w:t>
      </w:r>
      <w:r w:rsidRPr="00A332B5">
        <w:rPr>
          <w:rFonts w:ascii="宋体" w:eastAsia="宋体" w:hAnsi="宋体"/>
          <w:sz w:val="24"/>
          <w:szCs w:val="24"/>
        </w:rPr>
        <w:t>II卷</w:t>
      </w:r>
      <w:r>
        <w:rPr>
          <w:rFonts w:ascii="宋体" w:eastAsia="宋体" w:hAnsi="宋体" w:hint="eastAsia"/>
          <w:sz w:val="24"/>
          <w:szCs w:val="24"/>
        </w:rPr>
        <w:t>的</w:t>
      </w:r>
      <w:r w:rsidRPr="00A332B5">
        <w:rPr>
          <w:rFonts w:ascii="宋体" w:eastAsia="宋体" w:hAnsi="宋体"/>
          <w:sz w:val="24"/>
          <w:szCs w:val="24"/>
        </w:rPr>
        <w:t>韩国</w:t>
      </w:r>
      <w:proofErr w:type="gramStart"/>
      <w:r w:rsidRPr="00A332B5">
        <w:rPr>
          <w:rFonts w:ascii="宋体" w:eastAsia="宋体" w:hAnsi="宋体"/>
          <w:sz w:val="24"/>
          <w:szCs w:val="24"/>
        </w:rPr>
        <w:t>首尔清溪</w:t>
      </w:r>
      <w:proofErr w:type="gramEnd"/>
      <w:r w:rsidRPr="00A332B5">
        <w:rPr>
          <w:rFonts w:ascii="宋体" w:eastAsia="宋体" w:hAnsi="宋体"/>
          <w:sz w:val="24"/>
          <w:szCs w:val="24"/>
        </w:rPr>
        <w:t>川复原工程</w:t>
      </w:r>
      <w:r>
        <w:rPr>
          <w:rFonts w:ascii="宋体" w:eastAsia="宋体" w:hAnsi="宋体" w:hint="eastAsia"/>
          <w:sz w:val="24"/>
          <w:szCs w:val="24"/>
        </w:rPr>
        <w:t>，</w:t>
      </w:r>
      <w:r w:rsidR="00C630AB">
        <w:rPr>
          <w:rFonts w:ascii="宋体" w:eastAsia="宋体" w:hAnsi="宋体" w:hint="eastAsia"/>
          <w:sz w:val="24"/>
          <w:szCs w:val="24"/>
        </w:rPr>
        <w:t>要求学生去</w:t>
      </w:r>
      <w:r w:rsidR="00332015" w:rsidRPr="00B70FD0">
        <w:rPr>
          <w:rFonts w:ascii="宋体" w:eastAsia="宋体" w:hAnsi="宋体"/>
          <w:b/>
          <w:bCs/>
          <w:sz w:val="24"/>
          <w:szCs w:val="24"/>
        </w:rPr>
        <w:t>评价</w:t>
      </w:r>
      <w:r w:rsidR="00332015" w:rsidRPr="00A332B5">
        <w:rPr>
          <w:rFonts w:ascii="宋体" w:eastAsia="宋体" w:hAnsi="宋体"/>
          <w:sz w:val="24"/>
          <w:szCs w:val="24"/>
        </w:rPr>
        <w:t>人类活动对地理环境的影响（利弊）。</w:t>
      </w:r>
    </w:p>
    <w:p w14:paraId="6D99EF92" w14:textId="092BA52B" w:rsidR="00856456" w:rsidRPr="00B70FD0" w:rsidRDefault="00856456" w:rsidP="00E7647E">
      <w:pPr>
        <w:spacing w:line="360" w:lineRule="auto"/>
        <w:rPr>
          <w:rFonts w:ascii="宋体" w:eastAsia="宋体" w:hAnsi="宋体"/>
          <w:b/>
          <w:bCs/>
          <w:sz w:val="24"/>
          <w:szCs w:val="24"/>
        </w:rPr>
      </w:pPr>
      <w:r w:rsidRPr="00B70FD0">
        <w:rPr>
          <w:rFonts w:ascii="宋体" w:eastAsia="宋体" w:hAnsi="宋体" w:hint="eastAsia"/>
          <w:b/>
          <w:bCs/>
          <w:sz w:val="24"/>
          <w:szCs w:val="24"/>
        </w:rPr>
        <w:t>三、</w:t>
      </w:r>
      <w:r w:rsidR="00B70FD0">
        <w:rPr>
          <w:rFonts w:ascii="宋体" w:eastAsia="宋体" w:hAnsi="宋体" w:hint="eastAsia"/>
          <w:b/>
          <w:bCs/>
          <w:sz w:val="24"/>
          <w:szCs w:val="24"/>
        </w:rPr>
        <w:t>“</w:t>
      </w:r>
      <w:r w:rsidRPr="00B70FD0">
        <w:rPr>
          <w:rFonts w:ascii="宋体" w:eastAsia="宋体" w:hAnsi="宋体" w:hint="eastAsia"/>
          <w:b/>
          <w:bCs/>
          <w:sz w:val="24"/>
          <w:szCs w:val="24"/>
        </w:rPr>
        <w:t>人类对地理环境的作用</w:t>
      </w:r>
      <w:r w:rsidR="00B70FD0">
        <w:rPr>
          <w:rFonts w:ascii="宋体" w:eastAsia="宋体" w:hAnsi="宋体" w:hint="eastAsia"/>
          <w:b/>
          <w:bCs/>
          <w:sz w:val="24"/>
          <w:szCs w:val="24"/>
        </w:rPr>
        <w:t>”</w:t>
      </w:r>
      <w:r w:rsidRPr="00B70FD0">
        <w:rPr>
          <w:rFonts w:ascii="宋体" w:eastAsia="宋体" w:hAnsi="宋体" w:hint="eastAsia"/>
          <w:b/>
          <w:bCs/>
          <w:sz w:val="24"/>
          <w:szCs w:val="24"/>
        </w:rPr>
        <w:t>的课堂教学建议</w:t>
      </w:r>
    </w:p>
    <w:p w14:paraId="0CFFBF14" w14:textId="19E35035" w:rsidR="00856456" w:rsidRPr="00B70FD0" w:rsidRDefault="00856456" w:rsidP="00E7647E">
      <w:pPr>
        <w:spacing w:line="360" w:lineRule="auto"/>
        <w:ind w:firstLineChars="200" w:firstLine="482"/>
        <w:rPr>
          <w:rFonts w:ascii="宋体" w:eastAsia="宋体" w:hAnsi="宋体"/>
          <w:b/>
          <w:bCs/>
          <w:sz w:val="24"/>
          <w:szCs w:val="24"/>
        </w:rPr>
      </w:pPr>
      <w:r w:rsidRPr="00B70FD0">
        <w:rPr>
          <w:rFonts w:ascii="宋体" w:eastAsia="宋体" w:hAnsi="宋体"/>
          <w:b/>
          <w:bCs/>
          <w:sz w:val="24"/>
          <w:szCs w:val="24"/>
        </w:rPr>
        <w:t>1</w:t>
      </w:r>
      <w:r w:rsidRPr="00B70FD0">
        <w:rPr>
          <w:rFonts w:ascii="宋体" w:eastAsia="宋体" w:hAnsi="宋体" w:hint="eastAsia"/>
          <w:b/>
          <w:bCs/>
          <w:sz w:val="24"/>
          <w:szCs w:val="24"/>
        </w:rPr>
        <w:t>、以人为中心，体现人地协调观</w:t>
      </w:r>
    </w:p>
    <w:p w14:paraId="38DF136A" w14:textId="037E0889" w:rsidR="00856456" w:rsidRPr="00A332B5" w:rsidRDefault="00193874" w:rsidP="00E7647E">
      <w:pPr>
        <w:spacing w:line="360" w:lineRule="auto"/>
        <w:ind w:firstLineChars="200" w:firstLine="480"/>
        <w:rPr>
          <w:rFonts w:ascii="宋体" w:eastAsia="宋体" w:hAnsi="宋体"/>
          <w:sz w:val="24"/>
          <w:szCs w:val="24"/>
        </w:rPr>
      </w:pPr>
      <w:r>
        <w:rPr>
          <w:rFonts w:ascii="宋体" w:eastAsia="宋体" w:hAnsi="宋体" w:hint="eastAsia"/>
          <w:sz w:val="24"/>
          <w:szCs w:val="24"/>
        </w:rPr>
        <w:t>通过“</w:t>
      </w:r>
      <w:r w:rsidR="00856456" w:rsidRPr="00A332B5">
        <w:rPr>
          <w:rFonts w:ascii="宋体" w:eastAsia="宋体" w:hAnsi="宋体" w:hint="eastAsia"/>
          <w:sz w:val="24"/>
          <w:szCs w:val="24"/>
        </w:rPr>
        <w:t>福建省厦门市</w:t>
      </w:r>
      <w:r w:rsidR="00856456" w:rsidRPr="00A332B5">
        <w:rPr>
          <w:rFonts w:ascii="宋体" w:eastAsia="宋体" w:hAnsi="宋体"/>
          <w:sz w:val="24"/>
          <w:szCs w:val="24"/>
        </w:rPr>
        <w:t>2016</w:t>
      </w:r>
      <w:r w:rsidR="00856456" w:rsidRPr="00A332B5">
        <w:rPr>
          <w:rFonts w:ascii="宋体" w:eastAsia="宋体" w:hAnsi="宋体" w:hint="eastAsia"/>
          <w:sz w:val="24"/>
          <w:szCs w:val="24"/>
        </w:rPr>
        <w:t>届高三</w:t>
      </w:r>
      <w:proofErr w:type="gramStart"/>
      <w:r w:rsidR="00856456" w:rsidRPr="00A332B5">
        <w:rPr>
          <w:rFonts w:ascii="宋体" w:eastAsia="宋体" w:hAnsi="宋体"/>
          <w:sz w:val="24"/>
          <w:szCs w:val="24"/>
        </w:rPr>
        <w:t>3</w:t>
      </w:r>
      <w:proofErr w:type="gramEnd"/>
      <w:r w:rsidR="00856456" w:rsidRPr="00A332B5">
        <w:rPr>
          <w:rFonts w:ascii="宋体" w:eastAsia="宋体" w:hAnsi="宋体" w:hint="eastAsia"/>
          <w:sz w:val="24"/>
          <w:szCs w:val="24"/>
        </w:rPr>
        <w:t>月第一次质检地理试题</w:t>
      </w:r>
      <w:r>
        <w:rPr>
          <w:rFonts w:ascii="宋体" w:eastAsia="宋体" w:hAnsi="宋体" w:hint="eastAsia"/>
          <w:sz w:val="24"/>
          <w:szCs w:val="24"/>
        </w:rPr>
        <w:t>”中</w:t>
      </w:r>
      <w:r w:rsidR="00962FB3">
        <w:rPr>
          <w:rFonts w:ascii="宋体" w:eastAsia="宋体" w:hAnsi="宋体" w:hint="eastAsia"/>
          <w:sz w:val="24"/>
          <w:szCs w:val="24"/>
        </w:rPr>
        <w:t>3</w:t>
      </w:r>
      <w:r w:rsidR="00962FB3">
        <w:rPr>
          <w:rFonts w:ascii="宋体" w:eastAsia="宋体" w:hAnsi="宋体"/>
          <w:sz w:val="24"/>
          <w:szCs w:val="24"/>
        </w:rPr>
        <w:t>6</w:t>
      </w:r>
      <w:r>
        <w:rPr>
          <w:rFonts w:ascii="宋体" w:eastAsia="宋体" w:hAnsi="宋体" w:hint="eastAsia"/>
          <w:sz w:val="24"/>
          <w:szCs w:val="24"/>
        </w:rPr>
        <w:t>题</w:t>
      </w:r>
      <w:proofErr w:type="gramStart"/>
      <w:r w:rsidR="00962FB3">
        <w:rPr>
          <w:rFonts w:ascii="宋体" w:eastAsia="宋体" w:hAnsi="宋体" w:hint="eastAsia"/>
          <w:sz w:val="24"/>
          <w:szCs w:val="24"/>
        </w:rPr>
        <w:t>第4小问</w:t>
      </w:r>
      <w:r>
        <w:rPr>
          <w:rFonts w:ascii="宋体" w:eastAsia="宋体" w:hAnsi="宋体" w:hint="eastAsia"/>
          <w:sz w:val="24"/>
          <w:szCs w:val="24"/>
        </w:rPr>
        <w:t>探究</w:t>
      </w:r>
      <w:proofErr w:type="gramEnd"/>
      <w:r>
        <w:rPr>
          <w:rFonts w:ascii="宋体" w:eastAsia="宋体" w:hAnsi="宋体" w:hint="eastAsia"/>
          <w:sz w:val="24"/>
          <w:szCs w:val="24"/>
        </w:rPr>
        <w:t>地理课堂教学中如何树立人地协调观，逐步形成学生正确处理人类对地理环境的作用的观念。</w:t>
      </w:r>
    </w:p>
    <w:p w14:paraId="70A41ED2" w14:textId="77777777" w:rsidR="00193874" w:rsidRDefault="00B70FD0" w:rsidP="00E7647E">
      <w:pPr>
        <w:spacing w:line="360" w:lineRule="auto"/>
        <w:jc w:val="center"/>
        <w:rPr>
          <w:rFonts w:ascii="宋体" w:eastAsia="宋体" w:hAnsi="宋体"/>
          <w:sz w:val="24"/>
          <w:szCs w:val="24"/>
        </w:rPr>
      </w:pPr>
      <w:r>
        <w:rPr>
          <w:noProof/>
        </w:rPr>
        <w:drawing>
          <wp:inline distT="0" distB="0" distL="0" distR="0" wp14:anchorId="6DBA2869" wp14:editId="792BA128">
            <wp:extent cx="3519309" cy="3343046"/>
            <wp:effectExtent l="0" t="0" r="5080" b="0"/>
            <wp:docPr id="111" name="图片 110">
              <a:extLst xmlns:a="http://schemas.openxmlformats.org/drawingml/2006/main">
                <a:ext uri="{FF2B5EF4-FFF2-40B4-BE49-F238E27FC236}">
                  <a16:creationId xmlns:a16="http://schemas.microsoft.com/office/drawing/2014/main" id="{7DD6E680-F938-4CB6-8289-184C87EF15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0">
                      <a:extLst>
                        <a:ext uri="{FF2B5EF4-FFF2-40B4-BE49-F238E27FC236}">
                          <a16:creationId xmlns:a16="http://schemas.microsoft.com/office/drawing/2014/main" id="{7DD6E680-F938-4CB6-8289-184C87EF15EA}"/>
                        </a:ext>
                      </a:extLst>
                    </pic:cNvPr>
                    <pic:cNvPicPr>
                      <a:picLocks noChangeAspect="1"/>
                    </pic:cNvPicPr>
                  </pic:nvPicPr>
                  <pic:blipFill>
                    <a:blip r:embed="rId9"/>
                    <a:stretch>
                      <a:fillRect/>
                    </a:stretch>
                  </pic:blipFill>
                  <pic:spPr>
                    <a:xfrm>
                      <a:off x="0" y="0"/>
                      <a:ext cx="3547225" cy="3369564"/>
                    </a:xfrm>
                    <a:prstGeom prst="rect">
                      <a:avLst/>
                    </a:prstGeom>
                  </pic:spPr>
                </pic:pic>
              </a:graphicData>
            </a:graphic>
          </wp:inline>
        </w:drawing>
      </w:r>
    </w:p>
    <w:p w14:paraId="48901E62" w14:textId="7C75F315" w:rsidR="00DE3081" w:rsidRPr="00A332B5" w:rsidRDefault="00962FB3" w:rsidP="00E7647E">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在试题中讨论是否要拆除两座水坝，而现实生活中是怎样呢？2</w:t>
      </w:r>
      <w:r>
        <w:rPr>
          <w:rFonts w:ascii="宋体" w:eastAsia="宋体" w:hAnsi="宋体"/>
          <w:sz w:val="24"/>
          <w:szCs w:val="24"/>
        </w:rPr>
        <w:t>018</w:t>
      </w:r>
      <w:r>
        <w:rPr>
          <w:rFonts w:ascii="宋体" w:eastAsia="宋体" w:hAnsi="宋体" w:hint="eastAsia"/>
          <w:sz w:val="24"/>
          <w:szCs w:val="24"/>
        </w:rPr>
        <w:t>年5月发表于《</w:t>
      </w:r>
      <w:r w:rsidRPr="00962FB3">
        <w:rPr>
          <w:rFonts w:ascii="宋体" w:eastAsia="宋体" w:hAnsi="宋体"/>
          <w:sz w:val="24"/>
          <w:szCs w:val="24"/>
        </w:rPr>
        <w:t>西部大开发</w:t>
      </w:r>
      <w:r>
        <w:rPr>
          <w:rFonts w:ascii="宋体" w:eastAsia="宋体" w:hAnsi="宋体" w:hint="eastAsia"/>
          <w:sz w:val="24"/>
          <w:szCs w:val="24"/>
        </w:rPr>
        <w:t>》张静署名文章《</w:t>
      </w:r>
      <w:r w:rsidRPr="00962FB3">
        <w:rPr>
          <w:rFonts w:ascii="宋体" w:eastAsia="宋体" w:hAnsi="宋体"/>
          <w:sz w:val="24"/>
          <w:szCs w:val="24"/>
        </w:rPr>
        <w:t>红碱淖大漠神湖的美丽和忧伤</w:t>
      </w:r>
      <w:r>
        <w:rPr>
          <w:rFonts w:ascii="宋体" w:eastAsia="宋体" w:hAnsi="宋体" w:hint="eastAsia"/>
          <w:sz w:val="24"/>
          <w:szCs w:val="24"/>
        </w:rPr>
        <w:t>》中明确提出保护红碱</w:t>
      </w:r>
      <w:proofErr w:type="gramStart"/>
      <w:r>
        <w:rPr>
          <w:rFonts w:ascii="宋体" w:eastAsia="宋体" w:hAnsi="宋体" w:hint="eastAsia"/>
          <w:sz w:val="24"/>
          <w:szCs w:val="24"/>
        </w:rPr>
        <w:t>淖</w:t>
      </w:r>
      <w:proofErr w:type="gramEnd"/>
      <w:r>
        <w:rPr>
          <w:rFonts w:ascii="宋体" w:eastAsia="宋体" w:hAnsi="宋体" w:hint="eastAsia"/>
          <w:sz w:val="24"/>
          <w:szCs w:val="24"/>
        </w:rPr>
        <w:t>主要是国家层面的政策、生态环境的保护和恢复角度来解决；2</w:t>
      </w:r>
      <w:r>
        <w:rPr>
          <w:rFonts w:ascii="宋体" w:eastAsia="宋体" w:hAnsi="宋体"/>
          <w:sz w:val="24"/>
          <w:szCs w:val="24"/>
        </w:rPr>
        <w:t>018</w:t>
      </w:r>
      <w:r>
        <w:rPr>
          <w:rFonts w:ascii="宋体" w:eastAsia="宋体" w:hAnsi="宋体" w:hint="eastAsia"/>
          <w:sz w:val="24"/>
          <w:szCs w:val="24"/>
        </w:rPr>
        <w:t>年5月发表于《</w:t>
      </w:r>
      <w:r w:rsidRPr="00962FB3">
        <w:rPr>
          <w:rFonts w:ascii="宋体" w:eastAsia="宋体" w:hAnsi="宋体"/>
          <w:sz w:val="24"/>
          <w:szCs w:val="24"/>
        </w:rPr>
        <w:t>黑河学院学报</w:t>
      </w:r>
      <w:r>
        <w:rPr>
          <w:rFonts w:ascii="宋体" w:eastAsia="宋体" w:hAnsi="宋体" w:hint="eastAsia"/>
          <w:sz w:val="24"/>
          <w:szCs w:val="24"/>
        </w:rPr>
        <w:t>》文章《</w:t>
      </w:r>
      <w:r w:rsidRPr="00962FB3">
        <w:rPr>
          <w:rFonts w:ascii="宋体" w:eastAsia="宋体" w:hAnsi="宋体"/>
          <w:sz w:val="24"/>
          <w:szCs w:val="24"/>
        </w:rPr>
        <w:t>绿色发展理念下红碱淖环境生态文明建设浅议</w:t>
      </w:r>
      <w:r>
        <w:rPr>
          <w:rFonts w:ascii="宋体" w:eastAsia="宋体" w:hAnsi="宋体" w:hint="eastAsia"/>
          <w:sz w:val="24"/>
          <w:szCs w:val="24"/>
        </w:rPr>
        <w:t>》</w:t>
      </w:r>
      <w:r w:rsidR="00DE3081">
        <w:rPr>
          <w:rFonts w:ascii="宋体" w:eastAsia="宋体" w:hAnsi="宋体" w:hint="eastAsia"/>
          <w:sz w:val="24"/>
          <w:szCs w:val="24"/>
        </w:rPr>
        <w:t>也明确提出树立环保意识、建设生态保护区来保护红碱</w:t>
      </w:r>
      <w:proofErr w:type="gramStart"/>
      <w:r w:rsidR="00DE3081">
        <w:rPr>
          <w:rFonts w:ascii="宋体" w:eastAsia="宋体" w:hAnsi="宋体" w:hint="eastAsia"/>
          <w:sz w:val="24"/>
          <w:szCs w:val="24"/>
        </w:rPr>
        <w:t>淖</w:t>
      </w:r>
      <w:proofErr w:type="gramEnd"/>
      <w:r w:rsidR="00DE3081">
        <w:rPr>
          <w:rFonts w:ascii="宋体" w:eastAsia="宋体" w:hAnsi="宋体" w:hint="eastAsia"/>
          <w:sz w:val="24"/>
          <w:szCs w:val="24"/>
        </w:rPr>
        <w:t>。关于红碱</w:t>
      </w:r>
      <w:proofErr w:type="gramStart"/>
      <w:r w:rsidR="00DE3081">
        <w:rPr>
          <w:rFonts w:ascii="宋体" w:eastAsia="宋体" w:hAnsi="宋体" w:hint="eastAsia"/>
          <w:sz w:val="24"/>
          <w:szCs w:val="24"/>
        </w:rPr>
        <w:t>淖</w:t>
      </w:r>
      <w:proofErr w:type="gramEnd"/>
      <w:r w:rsidR="00DE3081">
        <w:rPr>
          <w:rFonts w:ascii="宋体" w:eastAsia="宋体" w:hAnsi="宋体" w:hint="eastAsia"/>
          <w:sz w:val="24"/>
          <w:szCs w:val="24"/>
        </w:rPr>
        <w:t>的保护和开发</w:t>
      </w:r>
      <w:r w:rsidR="00DE3081" w:rsidRPr="00A332B5">
        <w:rPr>
          <w:rFonts w:ascii="宋体" w:eastAsia="宋体" w:hAnsi="宋体" w:hint="eastAsia"/>
          <w:sz w:val="24"/>
          <w:szCs w:val="24"/>
        </w:rPr>
        <w:t>在现实生活中</w:t>
      </w:r>
      <w:r w:rsidR="00DE3081">
        <w:rPr>
          <w:rFonts w:ascii="宋体" w:eastAsia="宋体" w:hAnsi="宋体" w:hint="eastAsia"/>
          <w:sz w:val="24"/>
          <w:szCs w:val="24"/>
        </w:rPr>
        <w:t>和地理试题中存在着较大的差距，那么</w:t>
      </w:r>
      <w:r w:rsidR="00DE3081" w:rsidRPr="00A332B5">
        <w:rPr>
          <w:rFonts w:ascii="宋体" w:eastAsia="宋体" w:hAnsi="宋体" w:hint="eastAsia"/>
          <w:sz w:val="24"/>
          <w:szCs w:val="24"/>
        </w:rPr>
        <w:t>地理</w:t>
      </w:r>
      <w:r w:rsidR="00DE3081">
        <w:rPr>
          <w:rFonts w:ascii="宋体" w:eastAsia="宋体" w:hAnsi="宋体" w:hint="eastAsia"/>
          <w:sz w:val="24"/>
          <w:szCs w:val="24"/>
        </w:rPr>
        <w:t>应该为</w:t>
      </w:r>
      <w:r w:rsidR="00DE3081" w:rsidRPr="00A332B5">
        <w:rPr>
          <w:rFonts w:ascii="宋体" w:eastAsia="宋体" w:hAnsi="宋体" w:hint="eastAsia"/>
          <w:sz w:val="24"/>
          <w:szCs w:val="24"/>
        </w:rPr>
        <w:t>学生提供解决问题的观点和视角</w:t>
      </w:r>
      <w:r w:rsidR="00DE3081">
        <w:rPr>
          <w:rFonts w:ascii="宋体" w:eastAsia="宋体" w:hAnsi="宋体" w:hint="eastAsia"/>
          <w:sz w:val="24"/>
          <w:szCs w:val="24"/>
        </w:rPr>
        <w:t>即</w:t>
      </w:r>
      <w:r w:rsidR="00DE3081" w:rsidRPr="00A332B5">
        <w:rPr>
          <w:rFonts w:ascii="宋体" w:eastAsia="宋体" w:hAnsi="宋体" w:hint="eastAsia"/>
          <w:sz w:val="24"/>
          <w:szCs w:val="24"/>
        </w:rPr>
        <w:t>人地协调观！</w:t>
      </w:r>
    </w:p>
    <w:p w14:paraId="63C2BE99" w14:textId="04D6A2B2" w:rsidR="00856456" w:rsidRPr="00A332B5" w:rsidRDefault="00856456" w:rsidP="00E7647E">
      <w:pPr>
        <w:spacing w:line="360" w:lineRule="auto"/>
        <w:ind w:firstLineChars="200" w:firstLine="480"/>
        <w:rPr>
          <w:rFonts w:ascii="宋体" w:eastAsia="宋体" w:hAnsi="宋体"/>
          <w:sz w:val="24"/>
          <w:szCs w:val="24"/>
        </w:rPr>
      </w:pPr>
      <w:r w:rsidRPr="00A332B5">
        <w:rPr>
          <w:rFonts w:ascii="宋体" w:eastAsia="宋体" w:hAnsi="宋体" w:hint="eastAsia"/>
          <w:sz w:val="24"/>
          <w:szCs w:val="24"/>
        </w:rPr>
        <w:t>当我们试题讲解完，让我们抛开功利性的观点（得分角度）无论赞成与否，</w:t>
      </w:r>
      <w:r w:rsidRPr="00A332B5">
        <w:rPr>
          <w:rFonts w:ascii="宋体" w:eastAsia="宋体" w:hAnsi="宋体"/>
          <w:sz w:val="24"/>
          <w:szCs w:val="24"/>
        </w:rPr>
        <w:t>如果在今后的现实中，学生遇到类似问题，我们地理能够为学生提供什么样的观点和视角？</w:t>
      </w:r>
      <w:r w:rsidR="00193874" w:rsidRPr="00A332B5">
        <w:rPr>
          <w:rFonts w:ascii="宋体" w:eastAsia="宋体" w:hAnsi="宋体"/>
          <w:sz w:val="24"/>
          <w:szCs w:val="24"/>
        </w:rPr>
        <w:t xml:space="preserve"> </w:t>
      </w:r>
    </w:p>
    <w:p w14:paraId="3051749C" w14:textId="5CA79D05" w:rsidR="00856456" w:rsidRPr="00A332B5" w:rsidRDefault="00856456" w:rsidP="00E7647E">
      <w:pPr>
        <w:spacing w:line="360" w:lineRule="auto"/>
        <w:ind w:firstLineChars="200" w:firstLine="480"/>
        <w:rPr>
          <w:rFonts w:ascii="宋体" w:eastAsia="宋体" w:hAnsi="宋体"/>
          <w:sz w:val="24"/>
          <w:szCs w:val="24"/>
        </w:rPr>
      </w:pPr>
      <w:r w:rsidRPr="00A332B5">
        <w:rPr>
          <w:rFonts w:ascii="宋体" w:eastAsia="宋体" w:hAnsi="宋体" w:hint="eastAsia"/>
          <w:sz w:val="24"/>
          <w:szCs w:val="24"/>
        </w:rPr>
        <w:t>从解决措施角度看，没有提到拆除水坝的问题，是不是不现实的问题，跨省？浪费？缺少超前的规划？现实生活中的重复建设问题，对于我们现在培养的学生，今后很可能走上领导岗位，当他在进行区域发展决策的时候，他能否秉持人类与地理环境的正确关系，人地协调观</w:t>
      </w:r>
      <w:r w:rsidR="00DE3081">
        <w:rPr>
          <w:rFonts w:ascii="宋体" w:eastAsia="宋体" w:hAnsi="宋体" w:hint="eastAsia"/>
          <w:sz w:val="24"/>
          <w:szCs w:val="24"/>
        </w:rPr>
        <w:t>（人类对地理环境的作用）</w:t>
      </w:r>
      <w:r w:rsidRPr="00A332B5">
        <w:rPr>
          <w:rFonts w:ascii="宋体" w:eastAsia="宋体" w:hAnsi="宋体" w:hint="eastAsia"/>
          <w:sz w:val="24"/>
          <w:szCs w:val="24"/>
        </w:rPr>
        <w:t>。</w:t>
      </w:r>
    </w:p>
    <w:p w14:paraId="2F5CC093" w14:textId="5D3D6B62" w:rsidR="00856456" w:rsidRPr="00FE07C3" w:rsidRDefault="00856456" w:rsidP="00E7647E">
      <w:pPr>
        <w:spacing w:line="360" w:lineRule="auto"/>
        <w:ind w:firstLineChars="200" w:firstLine="482"/>
        <w:rPr>
          <w:rFonts w:ascii="宋体" w:eastAsia="宋体" w:hAnsi="宋体"/>
          <w:b/>
          <w:bCs/>
          <w:sz w:val="24"/>
          <w:szCs w:val="24"/>
        </w:rPr>
      </w:pPr>
      <w:r w:rsidRPr="00FE07C3">
        <w:rPr>
          <w:rFonts w:ascii="宋体" w:eastAsia="宋体" w:hAnsi="宋体"/>
          <w:b/>
          <w:bCs/>
          <w:sz w:val="24"/>
          <w:szCs w:val="24"/>
        </w:rPr>
        <w:t>2</w:t>
      </w:r>
      <w:r w:rsidRPr="00FE07C3">
        <w:rPr>
          <w:rFonts w:ascii="宋体" w:eastAsia="宋体" w:hAnsi="宋体" w:hint="eastAsia"/>
          <w:b/>
          <w:bCs/>
          <w:sz w:val="24"/>
          <w:szCs w:val="24"/>
        </w:rPr>
        <w:t>、</w:t>
      </w:r>
      <w:r w:rsidR="00032A89">
        <w:rPr>
          <w:rFonts w:ascii="宋体" w:eastAsia="宋体" w:hAnsi="宋体" w:hint="eastAsia"/>
          <w:b/>
          <w:bCs/>
          <w:sz w:val="24"/>
          <w:szCs w:val="24"/>
        </w:rPr>
        <w:t>在课堂教学中，遵循自然规律：</w:t>
      </w:r>
      <w:r w:rsidRPr="00FE07C3">
        <w:rPr>
          <w:rFonts w:ascii="宋体" w:eastAsia="宋体" w:hAnsi="宋体" w:hint="eastAsia"/>
          <w:b/>
          <w:bCs/>
          <w:sz w:val="24"/>
          <w:szCs w:val="24"/>
        </w:rPr>
        <w:t>辩证看待人类对地理环境的作用</w:t>
      </w:r>
    </w:p>
    <w:p w14:paraId="023B5E92" w14:textId="1795500F" w:rsidR="00856456" w:rsidRPr="00A332B5" w:rsidRDefault="00DE3081" w:rsidP="00E7647E">
      <w:pPr>
        <w:spacing w:line="360" w:lineRule="auto"/>
        <w:ind w:firstLineChars="200" w:firstLine="480"/>
        <w:rPr>
          <w:rFonts w:ascii="宋体" w:eastAsia="宋体" w:hAnsi="宋体"/>
          <w:sz w:val="24"/>
          <w:szCs w:val="24"/>
        </w:rPr>
      </w:pPr>
      <w:r>
        <w:rPr>
          <w:rFonts w:ascii="宋体" w:eastAsia="宋体" w:hAnsi="宋体" w:hint="eastAsia"/>
          <w:sz w:val="24"/>
          <w:szCs w:val="24"/>
        </w:rPr>
        <w:t>人类活动对地理的影响中，</w:t>
      </w:r>
      <w:r w:rsidR="00856456" w:rsidRPr="00A332B5">
        <w:rPr>
          <w:rFonts w:ascii="宋体" w:eastAsia="宋体" w:hAnsi="宋体" w:hint="eastAsia"/>
          <w:sz w:val="24"/>
          <w:szCs w:val="24"/>
        </w:rPr>
        <w:t>人类可以</w:t>
      </w:r>
      <w:r>
        <w:rPr>
          <w:rFonts w:ascii="宋体" w:eastAsia="宋体" w:hAnsi="宋体" w:hint="eastAsia"/>
          <w:sz w:val="24"/>
          <w:szCs w:val="24"/>
        </w:rPr>
        <w:t>充分</w:t>
      </w:r>
      <w:r w:rsidR="00856456" w:rsidRPr="00A332B5">
        <w:rPr>
          <w:rFonts w:ascii="宋体" w:eastAsia="宋体" w:hAnsi="宋体" w:hint="eastAsia"/>
          <w:sz w:val="24"/>
          <w:szCs w:val="24"/>
        </w:rPr>
        <w:t>利用</w:t>
      </w:r>
      <w:r>
        <w:rPr>
          <w:rFonts w:ascii="宋体" w:eastAsia="宋体" w:hAnsi="宋体" w:hint="eastAsia"/>
          <w:sz w:val="24"/>
          <w:szCs w:val="24"/>
        </w:rPr>
        <w:t>自然资源</w:t>
      </w:r>
      <w:r w:rsidR="00856456" w:rsidRPr="00A332B5">
        <w:rPr>
          <w:rFonts w:ascii="宋体" w:eastAsia="宋体" w:hAnsi="宋体" w:hint="eastAsia"/>
          <w:sz w:val="24"/>
          <w:szCs w:val="24"/>
        </w:rPr>
        <w:t>、改造</w:t>
      </w:r>
      <w:r>
        <w:rPr>
          <w:rFonts w:ascii="宋体" w:eastAsia="宋体" w:hAnsi="宋体" w:hint="eastAsia"/>
          <w:sz w:val="24"/>
          <w:szCs w:val="24"/>
        </w:rPr>
        <w:t>不利的</w:t>
      </w:r>
      <w:r w:rsidR="00856456" w:rsidRPr="00A332B5">
        <w:rPr>
          <w:rFonts w:ascii="宋体" w:eastAsia="宋体" w:hAnsi="宋体" w:hint="eastAsia"/>
          <w:sz w:val="24"/>
          <w:szCs w:val="24"/>
        </w:rPr>
        <w:t>自然要素，但不能改变自然规律</w:t>
      </w:r>
      <w:r>
        <w:rPr>
          <w:rFonts w:ascii="宋体" w:eastAsia="宋体" w:hAnsi="宋体" w:hint="eastAsia"/>
          <w:sz w:val="24"/>
          <w:szCs w:val="24"/>
        </w:rPr>
        <w:t>。如人教版地理2中我国江西省泰和县千烟洲的立体农业布局是在充分利用</w:t>
      </w:r>
      <w:r w:rsidR="00FE07C3">
        <w:rPr>
          <w:rFonts w:ascii="宋体" w:eastAsia="宋体" w:hAnsi="宋体" w:hint="eastAsia"/>
          <w:sz w:val="24"/>
          <w:szCs w:val="24"/>
        </w:rPr>
        <w:t>光热水等</w:t>
      </w:r>
      <w:r>
        <w:rPr>
          <w:rFonts w:ascii="宋体" w:eastAsia="宋体" w:hAnsi="宋体" w:hint="eastAsia"/>
          <w:sz w:val="24"/>
          <w:szCs w:val="24"/>
        </w:rPr>
        <w:t>自然资源的基础上，改造不利于人类生存和发展的</w:t>
      </w:r>
      <w:r w:rsidR="00FE07C3">
        <w:rPr>
          <w:rFonts w:ascii="宋体" w:eastAsia="宋体" w:hAnsi="宋体" w:hint="eastAsia"/>
          <w:sz w:val="24"/>
          <w:szCs w:val="24"/>
        </w:rPr>
        <w:t>地形自然要素。在遵循自然规律不改变自然规律的条件下，人与自然环境和谐相处，共同发展。</w:t>
      </w:r>
    </w:p>
    <w:p w14:paraId="2A5F5845" w14:textId="746D8C04" w:rsidR="00856456" w:rsidRPr="00A332B5" w:rsidRDefault="00856456" w:rsidP="00E7647E">
      <w:pPr>
        <w:spacing w:line="360" w:lineRule="auto"/>
        <w:ind w:firstLineChars="200" w:firstLine="480"/>
        <w:rPr>
          <w:rFonts w:ascii="宋体" w:eastAsia="宋体" w:hAnsi="宋体"/>
          <w:sz w:val="24"/>
          <w:szCs w:val="24"/>
        </w:rPr>
      </w:pPr>
      <w:r w:rsidRPr="00A332B5">
        <w:rPr>
          <w:rFonts w:ascii="宋体" w:eastAsia="宋体" w:hAnsi="宋体" w:hint="eastAsia"/>
          <w:sz w:val="24"/>
          <w:szCs w:val="24"/>
        </w:rPr>
        <w:t>人类活动违背自然规律，将受到大自然惩罚。</w:t>
      </w:r>
      <w:r w:rsidR="00FE07C3">
        <w:rPr>
          <w:rFonts w:ascii="宋体" w:eastAsia="宋体" w:hAnsi="宋体" w:hint="eastAsia"/>
          <w:sz w:val="24"/>
          <w:szCs w:val="24"/>
        </w:rPr>
        <w:t>如人教版地理选修6中八大公害事件是2</w:t>
      </w:r>
      <w:r w:rsidR="00FE07C3">
        <w:rPr>
          <w:rFonts w:ascii="宋体" w:eastAsia="宋体" w:hAnsi="宋体"/>
          <w:sz w:val="24"/>
          <w:szCs w:val="24"/>
        </w:rPr>
        <w:t>0</w:t>
      </w:r>
      <w:r w:rsidR="00FE07C3">
        <w:rPr>
          <w:rFonts w:ascii="宋体" w:eastAsia="宋体" w:hAnsi="宋体" w:hint="eastAsia"/>
          <w:sz w:val="24"/>
          <w:szCs w:val="24"/>
        </w:rPr>
        <w:t>世纪中期人类超强度开发利用自然资源的结果，也是人类因环境问题激化而鸣响的警钟！违背自然规律势必要受到大自然的处罚，甚至会威胁的人类的生存和发展；再如2</w:t>
      </w:r>
      <w:r w:rsidR="00FE07C3">
        <w:rPr>
          <w:rFonts w:ascii="宋体" w:eastAsia="宋体" w:hAnsi="宋体"/>
          <w:sz w:val="24"/>
          <w:szCs w:val="24"/>
        </w:rPr>
        <w:t>017</w:t>
      </w:r>
      <w:r w:rsidR="00FE07C3">
        <w:rPr>
          <w:rFonts w:ascii="宋体" w:eastAsia="宋体" w:hAnsi="宋体" w:hint="eastAsia"/>
          <w:sz w:val="24"/>
          <w:szCs w:val="24"/>
        </w:rPr>
        <w:t>全国高考新课标Ⅰ卷第8题，如果在西北地区大量种植耐旱作物可能会导致？我国</w:t>
      </w:r>
      <w:r w:rsidRPr="00A332B5">
        <w:rPr>
          <w:rFonts w:ascii="宋体" w:eastAsia="宋体" w:hAnsi="宋体" w:hint="eastAsia"/>
          <w:sz w:val="24"/>
          <w:szCs w:val="24"/>
        </w:rPr>
        <w:t>西北干旱地区不适宜大规模植树造林</w:t>
      </w:r>
      <w:r w:rsidR="00FE07C3">
        <w:rPr>
          <w:rFonts w:ascii="宋体" w:eastAsia="宋体" w:hAnsi="宋体" w:hint="eastAsia"/>
          <w:sz w:val="24"/>
          <w:szCs w:val="24"/>
        </w:rPr>
        <w:t>，应遵循的规律：</w:t>
      </w:r>
    </w:p>
    <w:p w14:paraId="26CA1F05" w14:textId="6191AC41" w:rsidR="00856456" w:rsidRPr="00FE07C3" w:rsidRDefault="00FE07C3" w:rsidP="00E7647E">
      <w:pPr>
        <w:pStyle w:val="a7"/>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 xml:space="preserve"> </w:t>
      </w:r>
      <w:r w:rsidR="00856456" w:rsidRPr="00FE07C3">
        <w:rPr>
          <w:rFonts w:ascii="宋体" w:eastAsia="宋体" w:hAnsi="宋体" w:hint="eastAsia"/>
          <w:sz w:val="24"/>
          <w:szCs w:val="24"/>
        </w:rPr>
        <w:t>自然规律：天然植被为草原或荒漠植被</w:t>
      </w:r>
    </w:p>
    <w:p w14:paraId="3314BA87" w14:textId="77777777" w:rsidR="00856456" w:rsidRPr="00A332B5" w:rsidRDefault="00856456" w:rsidP="00E7647E">
      <w:pPr>
        <w:spacing w:line="360" w:lineRule="auto"/>
        <w:ind w:firstLineChars="400" w:firstLine="960"/>
        <w:rPr>
          <w:rFonts w:ascii="宋体" w:eastAsia="宋体" w:hAnsi="宋体"/>
          <w:sz w:val="24"/>
          <w:szCs w:val="24"/>
        </w:rPr>
      </w:pPr>
      <w:r w:rsidRPr="00A332B5">
        <w:rPr>
          <w:rFonts w:ascii="宋体" w:eastAsia="宋体" w:hAnsi="宋体" w:hint="eastAsia"/>
          <w:sz w:val="24"/>
          <w:szCs w:val="24"/>
        </w:rPr>
        <w:t>干旱地区：降水量远远大于蒸发量</w:t>
      </w:r>
    </w:p>
    <w:p w14:paraId="3D44959D" w14:textId="08FB3C6F" w:rsidR="00856456" w:rsidRPr="00FE07C3" w:rsidRDefault="00FE07C3" w:rsidP="00E7647E">
      <w:pPr>
        <w:pStyle w:val="a7"/>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 xml:space="preserve"> </w:t>
      </w:r>
      <w:r w:rsidR="00856456" w:rsidRPr="00FE07C3">
        <w:rPr>
          <w:rFonts w:ascii="宋体" w:eastAsia="宋体" w:hAnsi="宋体" w:hint="eastAsia"/>
          <w:sz w:val="24"/>
          <w:szCs w:val="24"/>
        </w:rPr>
        <w:t>人类违背自然规律，大规模植树造林</w:t>
      </w:r>
    </w:p>
    <w:p w14:paraId="0B2C6B96" w14:textId="77777777" w:rsidR="00856456" w:rsidRPr="00A332B5" w:rsidRDefault="00856456" w:rsidP="00E7647E">
      <w:pPr>
        <w:spacing w:line="360" w:lineRule="auto"/>
        <w:ind w:firstLineChars="400" w:firstLine="960"/>
        <w:rPr>
          <w:rFonts w:ascii="宋体" w:eastAsia="宋体" w:hAnsi="宋体"/>
          <w:sz w:val="24"/>
          <w:szCs w:val="24"/>
        </w:rPr>
      </w:pPr>
      <w:r w:rsidRPr="00A332B5">
        <w:rPr>
          <w:rFonts w:ascii="宋体" w:eastAsia="宋体" w:hAnsi="宋体" w:hint="eastAsia"/>
          <w:sz w:val="24"/>
          <w:szCs w:val="24"/>
        </w:rPr>
        <w:lastRenderedPageBreak/>
        <w:t>区域自然环境发生恶化，进而威胁到人类的生存和发展</w:t>
      </w:r>
    </w:p>
    <w:p w14:paraId="4228167C" w14:textId="058A8C19" w:rsidR="00856456" w:rsidRPr="00FE07C3" w:rsidRDefault="00FE07C3" w:rsidP="00E7647E">
      <w:pPr>
        <w:pStyle w:val="a7"/>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 xml:space="preserve"> </w:t>
      </w:r>
      <w:r w:rsidR="00856456" w:rsidRPr="00FE07C3">
        <w:rPr>
          <w:rFonts w:ascii="宋体" w:eastAsia="宋体" w:hAnsi="宋体" w:hint="eastAsia"/>
          <w:sz w:val="24"/>
          <w:szCs w:val="24"/>
        </w:rPr>
        <w:t>遵循自然规律，保护自然环境</w:t>
      </w:r>
    </w:p>
    <w:p w14:paraId="16F36758" w14:textId="77777777" w:rsidR="00856456" w:rsidRPr="00A332B5" w:rsidRDefault="00856456" w:rsidP="00E7647E">
      <w:pPr>
        <w:spacing w:line="360" w:lineRule="auto"/>
        <w:ind w:firstLineChars="400" w:firstLine="960"/>
        <w:rPr>
          <w:rFonts w:ascii="宋体" w:eastAsia="宋体" w:hAnsi="宋体"/>
          <w:sz w:val="24"/>
          <w:szCs w:val="24"/>
        </w:rPr>
      </w:pPr>
      <w:r w:rsidRPr="00A332B5">
        <w:rPr>
          <w:rFonts w:ascii="宋体" w:eastAsia="宋体" w:hAnsi="宋体" w:hint="eastAsia"/>
          <w:sz w:val="24"/>
          <w:szCs w:val="24"/>
        </w:rPr>
        <w:t>人类活动要遵循自然规律，不能改变自然规律</w:t>
      </w:r>
    </w:p>
    <w:p w14:paraId="127A44AA" w14:textId="408D8F1C" w:rsidR="00856456" w:rsidRPr="00A332B5" w:rsidRDefault="00856456" w:rsidP="00E7647E">
      <w:pPr>
        <w:spacing w:line="360" w:lineRule="auto"/>
        <w:ind w:firstLineChars="200" w:firstLine="482"/>
        <w:rPr>
          <w:rFonts w:ascii="宋体" w:eastAsia="宋体" w:hAnsi="宋体"/>
          <w:sz w:val="24"/>
          <w:szCs w:val="24"/>
        </w:rPr>
      </w:pPr>
      <w:r w:rsidRPr="00FE07C3">
        <w:rPr>
          <w:rFonts w:ascii="宋体" w:eastAsia="宋体" w:hAnsi="宋体"/>
          <w:b/>
          <w:bCs/>
          <w:sz w:val="24"/>
          <w:szCs w:val="24"/>
        </w:rPr>
        <w:t>3</w:t>
      </w:r>
      <w:r w:rsidRPr="00FE07C3">
        <w:rPr>
          <w:rFonts w:ascii="宋体" w:eastAsia="宋体" w:hAnsi="宋体" w:hint="eastAsia"/>
          <w:b/>
          <w:bCs/>
          <w:sz w:val="24"/>
          <w:szCs w:val="24"/>
        </w:rPr>
        <w:t>、</w:t>
      </w:r>
      <w:r w:rsidR="00032A89">
        <w:rPr>
          <w:rFonts w:ascii="宋体" w:eastAsia="宋体" w:hAnsi="宋体" w:hint="eastAsia"/>
          <w:b/>
          <w:bCs/>
          <w:sz w:val="24"/>
          <w:szCs w:val="24"/>
        </w:rPr>
        <w:t>地理课堂教学中，</w:t>
      </w:r>
      <w:r w:rsidRPr="00FE07C3">
        <w:rPr>
          <w:rFonts w:ascii="宋体" w:eastAsia="宋体" w:hAnsi="宋体" w:hint="eastAsia"/>
          <w:b/>
          <w:bCs/>
          <w:sz w:val="24"/>
          <w:szCs w:val="24"/>
        </w:rPr>
        <w:t>注重案例教学</w:t>
      </w:r>
      <w:r w:rsidR="00032A89">
        <w:rPr>
          <w:rFonts w:ascii="宋体" w:eastAsia="宋体" w:hAnsi="宋体" w:hint="eastAsia"/>
          <w:b/>
          <w:bCs/>
          <w:sz w:val="24"/>
          <w:szCs w:val="24"/>
        </w:rPr>
        <w:t>：</w:t>
      </w:r>
      <w:r w:rsidR="00032A89">
        <w:rPr>
          <w:rFonts w:ascii="宋体" w:eastAsia="宋体" w:hAnsi="宋体" w:hint="eastAsia"/>
          <w:sz w:val="24"/>
          <w:szCs w:val="24"/>
        </w:rPr>
        <w:t>人教版</w:t>
      </w:r>
      <w:r w:rsidRPr="00A332B5">
        <w:rPr>
          <w:rFonts w:ascii="宋体" w:eastAsia="宋体" w:hAnsi="宋体" w:hint="eastAsia"/>
          <w:sz w:val="24"/>
          <w:szCs w:val="24"/>
        </w:rPr>
        <w:t>地理</w:t>
      </w:r>
      <w:r w:rsidRPr="00A332B5">
        <w:rPr>
          <w:rFonts w:ascii="宋体" w:eastAsia="宋体" w:hAnsi="宋体"/>
          <w:sz w:val="24"/>
          <w:szCs w:val="24"/>
        </w:rPr>
        <w:t>2</w:t>
      </w:r>
      <w:r w:rsidRPr="00A332B5">
        <w:rPr>
          <w:rFonts w:ascii="宋体" w:eastAsia="宋体" w:hAnsi="宋体" w:hint="eastAsia"/>
          <w:sz w:val="24"/>
          <w:szCs w:val="24"/>
        </w:rPr>
        <w:t>中的案例及教学示例</w:t>
      </w:r>
    </w:p>
    <w:p w14:paraId="5C6A16B5" w14:textId="1FDB5937" w:rsidR="00856456" w:rsidRDefault="00032A89" w:rsidP="00E7647E">
      <w:pPr>
        <w:spacing w:line="360" w:lineRule="auto"/>
        <w:ind w:firstLineChars="200" w:firstLine="480"/>
        <w:rPr>
          <w:rFonts w:ascii="宋体" w:eastAsia="宋体" w:hAnsi="宋体"/>
          <w:sz w:val="24"/>
          <w:szCs w:val="24"/>
        </w:rPr>
      </w:pPr>
      <w:r w:rsidRPr="00A332B5">
        <w:rPr>
          <w:rFonts w:ascii="宋体" w:eastAsia="宋体" w:hAnsi="宋体" w:hint="eastAsia"/>
          <w:sz w:val="24"/>
          <w:szCs w:val="24"/>
        </w:rPr>
        <w:t>基于人地协调观的视角：地理</w:t>
      </w:r>
      <w:r w:rsidRPr="00A332B5">
        <w:rPr>
          <w:rFonts w:ascii="宋体" w:eastAsia="宋体" w:hAnsi="宋体"/>
          <w:sz w:val="24"/>
          <w:szCs w:val="24"/>
        </w:rPr>
        <w:t>2</w:t>
      </w:r>
      <w:r w:rsidRPr="00A332B5">
        <w:rPr>
          <w:rFonts w:ascii="宋体" w:eastAsia="宋体" w:hAnsi="宋体" w:hint="eastAsia"/>
          <w:sz w:val="24"/>
          <w:szCs w:val="24"/>
        </w:rPr>
        <w:t>主要说明人类活动及其对地理环境的影响（即“人”对“地”的影响）</w:t>
      </w:r>
      <w:r>
        <w:rPr>
          <w:rFonts w:ascii="宋体" w:eastAsia="宋体" w:hAnsi="宋体" w:hint="eastAsia"/>
          <w:sz w:val="24"/>
          <w:szCs w:val="24"/>
        </w:rPr>
        <w:t>。</w:t>
      </w:r>
      <w:r w:rsidR="00856456" w:rsidRPr="00A332B5">
        <w:rPr>
          <w:rFonts w:ascii="宋体" w:eastAsia="宋体" w:hAnsi="宋体" w:hint="eastAsia"/>
          <w:sz w:val="24"/>
          <w:szCs w:val="24"/>
        </w:rPr>
        <w:t>地理</w:t>
      </w:r>
      <w:r w:rsidR="00856456" w:rsidRPr="00A332B5">
        <w:rPr>
          <w:rFonts w:ascii="宋体" w:eastAsia="宋体" w:hAnsi="宋体"/>
          <w:sz w:val="24"/>
          <w:szCs w:val="24"/>
        </w:rPr>
        <w:t>2</w:t>
      </w:r>
      <w:r w:rsidR="00856456" w:rsidRPr="00A332B5">
        <w:rPr>
          <w:rFonts w:ascii="宋体" w:eastAsia="宋体" w:hAnsi="宋体" w:hint="eastAsia"/>
          <w:sz w:val="24"/>
          <w:szCs w:val="24"/>
        </w:rPr>
        <w:t>知识之间是有内在联系的，人口问题是一切人文地理学习内容的核心，城市的发展与人口发展、人类居住地形态和人口迁移都有直接关系</w:t>
      </w:r>
      <w:r>
        <w:rPr>
          <w:rFonts w:ascii="宋体" w:eastAsia="宋体" w:hAnsi="宋体" w:hint="eastAsia"/>
          <w:sz w:val="24"/>
          <w:szCs w:val="24"/>
        </w:rPr>
        <w:t>，</w:t>
      </w:r>
      <w:r w:rsidR="00856456" w:rsidRPr="00A332B5">
        <w:rPr>
          <w:rFonts w:ascii="宋体" w:eastAsia="宋体" w:hAnsi="宋体" w:hint="eastAsia"/>
          <w:sz w:val="24"/>
          <w:szCs w:val="24"/>
        </w:rPr>
        <w:t>产业活动，不论是工业、农业、商业还是交通，也都与人类居住地有关</w:t>
      </w:r>
      <w:r>
        <w:rPr>
          <w:rFonts w:ascii="宋体" w:eastAsia="宋体" w:hAnsi="宋体" w:hint="eastAsia"/>
          <w:sz w:val="24"/>
          <w:szCs w:val="24"/>
        </w:rPr>
        <w:t>。</w:t>
      </w:r>
      <w:r w:rsidR="00D02FD3" w:rsidRPr="00DD7778">
        <w:rPr>
          <w:rFonts w:ascii="仿宋_GB2312" w:eastAsia="仿宋_GB2312" w:hAnsi="宋体" w:hint="eastAsia"/>
          <w:sz w:val="24"/>
          <w:vertAlign w:val="superscript"/>
        </w:rPr>
        <w:t>[</w:t>
      </w:r>
      <w:r w:rsidR="00D02FD3">
        <w:rPr>
          <w:rFonts w:ascii="仿宋_GB2312" w:eastAsia="仿宋_GB2312" w:hAnsi="宋体"/>
          <w:sz w:val="24"/>
          <w:vertAlign w:val="superscript"/>
        </w:rPr>
        <w:t>3</w:t>
      </w:r>
      <w:r w:rsidR="00D02FD3" w:rsidRPr="00DD7778">
        <w:rPr>
          <w:rFonts w:ascii="仿宋_GB2312" w:eastAsia="仿宋_GB2312" w:hAnsi="宋体" w:hint="eastAsia"/>
          <w:sz w:val="24"/>
          <w:vertAlign w:val="superscript"/>
        </w:rPr>
        <w:t>]</w:t>
      </w:r>
    </w:p>
    <w:p w14:paraId="28C08F5F" w14:textId="3947DAEC" w:rsidR="00032A89" w:rsidRDefault="00032A89" w:rsidP="00E7647E">
      <w:pPr>
        <w:spacing w:line="360" w:lineRule="auto"/>
        <w:ind w:firstLineChars="200" w:firstLine="480"/>
        <w:jc w:val="center"/>
        <w:rPr>
          <w:rFonts w:ascii="楷体" w:eastAsia="楷体" w:hAnsi="楷体"/>
          <w:sz w:val="24"/>
          <w:szCs w:val="24"/>
        </w:rPr>
      </w:pPr>
      <w:r w:rsidRPr="00167B65">
        <w:rPr>
          <w:rFonts w:ascii="楷体" w:eastAsia="楷体" w:hAnsi="楷体" w:hint="eastAsia"/>
          <w:sz w:val="24"/>
          <w:szCs w:val="24"/>
        </w:rPr>
        <w:t>表</w:t>
      </w:r>
      <w:r>
        <w:rPr>
          <w:rFonts w:ascii="楷体" w:eastAsia="楷体" w:hAnsi="楷体"/>
          <w:sz w:val="24"/>
          <w:szCs w:val="24"/>
        </w:rPr>
        <w:t>3</w:t>
      </w:r>
      <w:r w:rsidRPr="00167B65">
        <w:rPr>
          <w:rFonts w:ascii="楷体" w:eastAsia="楷体" w:hAnsi="楷体"/>
          <w:sz w:val="24"/>
          <w:szCs w:val="24"/>
        </w:rPr>
        <w:t xml:space="preserve"> </w:t>
      </w:r>
      <w:r>
        <w:rPr>
          <w:rFonts w:ascii="楷体" w:eastAsia="楷体" w:hAnsi="楷体" w:hint="eastAsia"/>
          <w:sz w:val="24"/>
          <w:szCs w:val="24"/>
        </w:rPr>
        <w:t>人教版地理2中基于人地协调观的地理案例统计及水平划分（部分）</w:t>
      </w:r>
    </w:p>
    <w:p w14:paraId="17A46DC9" w14:textId="7A955CC2" w:rsidR="00C630AB" w:rsidRPr="00032A89" w:rsidRDefault="009B7EA0" w:rsidP="00E7647E">
      <w:pPr>
        <w:spacing w:line="360" w:lineRule="auto"/>
        <w:ind w:firstLineChars="200" w:firstLine="420"/>
        <w:jc w:val="center"/>
        <w:rPr>
          <w:rFonts w:ascii="宋体" w:eastAsia="宋体" w:hAnsi="宋体"/>
          <w:sz w:val="24"/>
          <w:szCs w:val="24"/>
        </w:rPr>
      </w:pPr>
      <w:r w:rsidRPr="009B7EA0">
        <w:rPr>
          <w:rFonts w:hint="eastAsia"/>
          <w:noProof/>
        </w:rPr>
        <w:drawing>
          <wp:inline distT="0" distB="0" distL="0" distR="0" wp14:anchorId="2D289D18" wp14:editId="03EB6491">
            <wp:extent cx="4981630" cy="47621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476"/>
                    <a:stretch/>
                  </pic:blipFill>
                  <pic:spPr bwMode="auto">
                    <a:xfrm>
                      <a:off x="0" y="0"/>
                      <a:ext cx="4991844" cy="4771959"/>
                    </a:xfrm>
                    <a:prstGeom prst="rect">
                      <a:avLst/>
                    </a:prstGeom>
                    <a:noFill/>
                    <a:ln>
                      <a:noFill/>
                    </a:ln>
                    <a:extLst>
                      <a:ext uri="{53640926-AAD7-44D8-BBD7-CCE9431645EC}">
                        <a14:shadowObscured xmlns:a14="http://schemas.microsoft.com/office/drawing/2010/main"/>
                      </a:ext>
                    </a:extLst>
                  </pic:spPr>
                </pic:pic>
              </a:graphicData>
            </a:graphic>
          </wp:inline>
        </w:drawing>
      </w:r>
    </w:p>
    <w:p w14:paraId="77115FB1" w14:textId="60AA9F00" w:rsidR="000D3D10" w:rsidRDefault="000D3D10" w:rsidP="00E7647E">
      <w:pPr>
        <w:spacing w:line="360" w:lineRule="auto"/>
        <w:ind w:firstLineChars="200" w:firstLine="480"/>
        <w:rPr>
          <w:rFonts w:ascii="宋体" w:eastAsia="宋体" w:hAnsi="宋体"/>
          <w:sz w:val="24"/>
          <w:szCs w:val="24"/>
        </w:rPr>
      </w:pPr>
      <w:r>
        <w:rPr>
          <w:rFonts w:ascii="宋体" w:eastAsia="宋体" w:hAnsi="宋体" w:hint="eastAsia"/>
          <w:sz w:val="24"/>
          <w:szCs w:val="24"/>
        </w:rPr>
        <w:t>地理2侧重于人类活动对地理环境的影响，在地理2众多案例中我们选取了《</w:t>
      </w:r>
      <w:r w:rsidR="00856456" w:rsidRPr="00A332B5">
        <w:rPr>
          <w:rFonts w:ascii="宋体" w:eastAsia="宋体" w:hAnsi="宋体" w:hint="eastAsia"/>
          <w:sz w:val="24"/>
          <w:szCs w:val="24"/>
        </w:rPr>
        <w:t>鞍钢与宝钢的区位选择</w:t>
      </w:r>
      <w:r>
        <w:rPr>
          <w:rFonts w:ascii="宋体" w:eastAsia="宋体" w:hAnsi="宋体" w:hint="eastAsia"/>
          <w:sz w:val="24"/>
          <w:szCs w:val="24"/>
        </w:rPr>
        <w:t>》的案例进行分析：首先，</w:t>
      </w:r>
      <w:r w:rsidR="00856456" w:rsidRPr="00A332B5">
        <w:rPr>
          <w:rFonts w:ascii="宋体" w:eastAsia="宋体" w:hAnsi="宋体" w:hint="eastAsia"/>
          <w:sz w:val="24"/>
          <w:szCs w:val="24"/>
        </w:rPr>
        <w:t>鞍钢的区位选择：煤、铁等</w:t>
      </w:r>
      <w:r w:rsidR="00856456" w:rsidRPr="00A332B5">
        <w:rPr>
          <w:rFonts w:ascii="宋体" w:eastAsia="宋体" w:hAnsi="宋体" w:hint="eastAsia"/>
          <w:sz w:val="24"/>
          <w:szCs w:val="24"/>
        </w:rPr>
        <w:lastRenderedPageBreak/>
        <w:t>矿产资源的分布、数量、质量和组合状况是影响鞍钢布局的重要条件。</w:t>
      </w:r>
      <w:r>
        <w:rPr>
          <w:rFonts w:ascii="宋体" w:eastAsia="宋体" w:hAnsi="宋体" w:hint="eastAsia"/>
          <w:sz w:val="24"/>
          <w:szCs w:val="24"/>
        </w:rPr>
        <w:t>说明</w:t>
      </w:r>
      <w:r w:rsidR="00856456" w:rsidRPr="00A332B5">
        <w:rPr>
          <w:rFonts w:ascii="宋体" w:eastAsia="宋体" w:hAnsi="宋体" w:hint="eastAsia"/>
          <w:sz w:val="24"/>
          <w:szCs w:val="24"/>
        </w:rPr>
        <w:t>地理环境对人类活动的影响</w:t>
      </w:r>
      <w:r>
        <w:rPr>
          <w:rFonts w:ascii="宋体" w:eastAsia="宋体" w:hAnsi="宋体" w:hint="eastAsia"/>
          <w:sz w:val="24"/>
          <w:szCs w:val="24"/>
        </w:rPr>
        <w:t>、</w:t>
      </w:r>
      <w:r w:rsidR="00856456" w:rsidRPr="00A332B5">
        <w:rPr>
          <w:rFonts w:ascii="宋体" w:eastAsia="宋体" w:hAnsi="宋体" w:hint="eastAsia"/>
          <w:sz w:val="24"/>
          <w:szCs w:val="24"/>
        </w:rPr>
        <w:t>自然环境是人类社会发展的外部条件</w:t>
      </w:r>
      <w:r>
        <w:rPr>
          <w:rFonts w:ascii="宋体" w:eastAsia="宋体" w:hAnsi="宋体" w:hint="eastAsia"/>
          <w:sz w:val="24"/>
          <w:szCs w:val="24"/>
        </w:rPr>
        <w:t>；其次，</w:t>
      </w:r>
      <w:r w:rsidR="00856456" w:rsidRPr="00A332B5">
        <w:rPr>
          <w:rFonts w:ascii="宋体" w:eastAsia="宋体" w:hAnsi="宋体" w:hint="eastAsia"/>
          <w:sz w:val="24"/>
          <w:szCs w:val="24"/>
        </w:rPr>
        <w:t>宝钢的区位选择：借助优越的地理位置和发达的海运，摆脱了矿产资源的地域限制</w:t>
      </w:r>
      <w:r>
        <w:rPr>
          <w:rFonts w:ascii="宋体" w:eastAsia="宋体" w:hAnsi="宋体" w:hint="eastAsia"/>
          <w:sz w:val="24"/>
          <w:szCs w:val="24"/>
        </w:rPr>
        <w:t>。说明</w:t>
      </w:r>
      <w:r w:rsidR="00856456" w:rsidRPr="00A332B5">
        <w:rPr>
          <w:rFonts w:ascii="宋体" w:eastAsia="宋体" w:hAnsi="宋体" w:hint="eastAsia"/>
          <w:sz w:val="24"/>
          <w:szCs w:val="24"/>
        </w:rPr>
        <w:t>人类活动对地理环境的影响</w:t>
      </w:r>
      <w:r>
        <w:rPr>
          <w:rFonts w:ascii="宋体" w:eastAsia="宋体" w:hAnsi="宋体" w:hint="eastAsia"/>
          <w:sz w:val="24"/>
          <w:szCs w:val="24"/>
        </w:rPr>
        <w:t>；最后，</w:t>
      </w:r>
      <w:r w:rsidR="00856456" w:rsidRPr="00A332B5">
        <w:rPr>
          <w:rFonts w:ascii="宋体" w:eastAsia="宋体" w:hAnsi="宋体" w:hint="eastAsia"/>
          <w:sz w:val="24"/>
          <w:szCs w:val="24"/>
        </w:rPr>
        <w:t>宝钢搬迁</w:t>
      </w:r>
      <w:r w:rsidR="00856456" w:rsidRPr="00A332B5">
        <w:rPr>
          <w:rFonts w:ascii="宋体" w:eastAsia="宋体" w:hAnsi="宋体"/>
          <w:sz w:val="24"/>
          <w:szCs w:val="24"/>
        </w:rPr>
        <w:t>——</w:t>
      </w:r>
      <w:r w:rsidR="00856456" w:rsidRPr="00A332B5">
        <w:rPr>
          <w:rFonts w:ascii="宋体" w:eastAsia="宋体" w:hAnsi="宋体" w:hint="eastAsia"/>
          <w:sz w:val="24"/>
          <w:szCs w:val="24"/>
        </w:rPr>
        <w:t>能否继续探究</w:t>
      </w:r>
      <w:r>
        <w:rPr>
          <w:rFonts w:ascii="宋体" w:eastAsia="宋体" w:hAnsi="宋体" w:hint="eastAsia"/>
          <w:sz w:val="24"/>
          <w:szCs w:val="24"/>
        </w:rPr>
        <w:t>，</w:t>
      </w:r>
      <w:r w:rsidR="00856456" w:rsidRPr="00A332B5">
        <w:rPr>
          <w:rFonts w:ascii="宋体" w:eastAsia="宋体" w:hAnsi="宋体" w:hint="eastAsia"/>
          <w:sz w:val="24"/>
          <w:szCs w:val="24"/>
        </w:rPr>
        <w:t>人类与地理环境协调发展</w:t>
      </w:r>
      <w:r>
        <w:rPr>
          <w:rFonts w:ascii="宋体" w:eastAsia="宋体" w:hAnsi="宋体" w:hint="eastAsia"/>
          <w:sz w:val="24"/>
          <w:szCs w:val="24"/>
        </w:rPr>
        <w:t>。这一案例很好说明人类活动与地理环境关系的演变过程，同时也提示我们在教学过程中要充分考虑到人类与地理环境的关系，能够正确处理</w:t>
      </w:r>
      <w:r w:rsidRPr="00A332B5">
        <w:rPr>
          <w:rFonts w:ascii="宋体" w:eastAsia="宋体" w:hAnsi="宋体" w:hint="eastAsia"/>
          <w:sz w:val="24"/>
          <w:szCs w:val="24"/>
        </w:rPr>
        <w:t>人类与地理环境之间关系。</w:t>
      </w:r>
    </w:p>
    <w:p w14:paraId="18E841F3" w14:textId="3CFA5ECF" w:rsidR="000D3D10" w:rsidRDefault="000D3D10" w:rsidP="00E7647E">
      <w:pPr>
        <w:spacing w:line="360" w:lineRule="auto"/>
        <w:ind w:firstLineChars="200" w:firstLine="480"/>
        <w:rPr>
          <w:rFonts w:ascii="宋体" w:eastAsia="宋体" w:hAnsi="宋体"/>
          <w:sz w:val="24"/>
          <w:szCs w:val="24"/>
        </w:rPr>
      </w:pPr>
      <w:r>
        <w:rPr>
          <w:rFonts w:ascii="宋体" w:eastAsia="宋体" w:hAnsi="宋体" w:hint="eastAsia"/>
          <w:sz w:val="24"/>
          <w:szCs w:val="24"/>
        </w:rPr>
        <w:t>总之，</w:t>
      </w:r>
      <w:r w:rsidR="0008649A" w:rsidRPr="00A332B5">
        <w:rPr>
          <w:rFonts w:ascii="宋体" w:eastAsia="宋体" w:hAnsi="宋体" w:hint="eastAsia"/>
          <w:sz w:val="24"/>
          <w:szCs w:val="24"/>
        </w:rPr>
        <w:t>人地</w:t>
      </w:r>
      <w:proofErr w:type="gramStart"/>
      <w:r w:rsidR="0008649A" w:rsidRPr="00A332B5">
        <w:rPr>
          <w:rFonts w:ascii="宋体" w:eastAsia="宋体" w:hAnsi="宋体" w:hint="eastAsia"/>
          <w:sz w:val="24"/>
          <w:szCs w:val="24"/>
        </w:rPr>
        <w:t>协调观指人们</w:t>
      </w:r>
      <w:proofErr w:type="gramEnd"/>
      <w:r w:rsidR="0008649A" w:rsidRPr="00A332B5">
        <w:rPr>
          <w:rFonts w:ascii="宋体" w:eastAsia="宋体" w:hAnsi="宋体" w:hint="eastAsia"/>
          <w:sz w:val="24"/>
          <w:szCs w:val="24"/>
        </w:rPr>
        <w:t>对人类与地理环境之间关系秉持的正确的价值观。</w:t>
      </w:r>
      <w:r w:rsidR="00D02FD3" w:rsidRPr="00DD7778">
        <w:rPr>
          <w:rFonts w:ascii="仿宋_GB2312" w:eastAsia="仿宋_GB2312" w:hAnsi="宋体" w:hint="eastAsia"/>
          <w:sz w:val="24"/>
          <w:vertAlign w:val="superscript"/>
        </w:rPr>
        <w:t>[</w:t>
      </w:r>
      <w:r w:rsidR="00D02FD3">
        <w:rPr>
          <w:rFonts w:ascii="仿宋_GB2312" w:eastAsia="仿宋_GB2312" w:hAnsi="宋体"/>
          <w:sz w:val="24"/>
          <w:vertAlign w:val="superscript"/>
        </w:rPr>
        <w:t>1</w:t>
      </w:r>
      <w:r w:rsidR="00D02FD3" w:rsidRPr="00DD7778">
        <w:rPr>
          <w:rFonts w:ascii="仿宋_GB2312" w:eastAsia="仿宋_GB2312" w:hAnsi="宋体" w:hint="eastAsia"/>
          <w:sz w:val="24"/>
          <w:vertAlign w:val="superscript"/>
        </w:rPr>
        <w:t>]</w:t>
      </w:r>
      <w:r w:rsidR="0008649A" w:rsidRPr="000D3D10">
        <w:rPr>
          <w:rFonts w:ascii="宋体" w:eastAsia="宋体" w:hAnsi="宋体" w:hint="eastAsia"/>
          <w:sz w:val="24"/>
          <w:szCs w:val="24"/>
        </w:rPr>
        <w:t>人地协调观</w:t>
      </w:r>
      <w:r w:rsidR="0008649A">
        <w:rPr>
          <w:rFonts w:ascii="宋体" w:eastAsia="宋体" w:hAnsi="宋体" w:hint="eastAsia"/>
          <w:sz w:val="24"/>
          <w:szCs w:val="24"/>
        </w:rPr>
        <w:t>素养</w:t>
      </w:r>
      <w:r w:rsidR="0008649A" w:rsidRPr="000D3D10">
        <w:rPr>
          <w:rFonts w:ascii="宋体" w:eastAsia="宋体" w:hAnsi="宋体" w:hint="eastAsia"/>
          <w:sz w:val="24"/>
          <w:szCs w:val="24"/>
        </w:rPr>
        <w:t>能帮助</w:t>
      </w:r>
      <w:r w:rsidR="0008649A">
        <w:rPr>
          <w:rFonts w:ascii="宋体" w:eastAsia="宋体" w:hAnsi="宋体" w:hint="eastAsia"/>
          <w:sz w:val="24"/>
          <w:szCs w:val="24"/>
        </w:rPr>
        <w:t>学生正确</w:t>
      </w:r>
      <w:r w:rsidR="0008649A" w:rsidRPr="000D3D10">
        <w:rPr>
          <w:rFonts w:ascii="宋体" w:eastAsia="宋体" w:hAnsi="宋体" w:hint="eastAsia"/>
          <w:sz w:val="24"/>
          <w:szCs w:val="24"/>
        </w:rPr>
        <w:t>理解</w:t>
      </w:r>
      <w:r w:rsidR="0008649A">
        <w:rPr>
          <w:rFonts w:ascii="宋体" w:eastAsia="宋体" w:hAnsi="宋体" w:hint="eastAsia"/>
          <w:sz w:val="24"/>
          <w:szCs w:val="24"/>
        </w:rPr>
        <w:t>人类活动与地理环境</w:t>
      </w:r>
      <w:r w:rsidR="0008649A" w:rsidRPr="000D3D10">
        <w:rPr>
          <w:rFonts w:ascii="宋体" w:eastAsia="宋体" w:hAnsi="宋体" w:hint="eastAsia"/>
          <w:sz w:val="24"/>
          <w:szCs w:val="24"/>
        </w:rPr>
        <w:t>关系，</w:t>
      </w:r>
      <w:r w:rsidR="0008649A">
        <w:rPr>
          <w:rFonts w:ascii="宋体" w:eastAsia="宋体" w:hAnsi="宋体" w:hint="eastAsia"/>
          <w:sz w:val="24"/>
          <w:szCs w:val="24"/>
        </w:rPr>
        <w:t>从而树立遵循</w:t>
      </w:r>
      <w:r w:rsidR="0008649A" w:rsidRPr="000D3D10">
        <w:rPr>
          <w:rFonts w:ascii="宋体" w:eastAsia="宋体" w:hAnsi="宋体" w:hint="eastAsia"/>
          <w:sz w:val="24"/>
          <w:szCs w:val="24"/>
        </w:rPr>
        <w:t>自然规律</w:t>
      </w:r>
      <w:r w:rsidR="0008649A">
        <w:rPr>
          <w:rFonts w:ascii="宋体" w:eastAsia="宋体" w:hAnsi="宋体" w:hint="eastAsia"/>
          <w:sz w:val="24"/>
          <w:szCs w:val="24"/>
        </w:rPr>
        <w:t>，能够</w:t>
      </w:r>
      <w:r w:rsidR="0008649A" w:rsidRPr="000D3D10">
        <w:rPr>
          <w:rFonts w:ascii="宋体" w:eastAsia="宋体" w:hAnsi="宋体" w:hint="eastAsia"/>
          <w:sz w:val="24"/>
          <w:szCs w:val="24"/>
        </w:rPr>
        <w:t>从人</w:t>
      </w:r>
      <w:r w:rsidR="0008649A">
        <w:rPr>
          <w:rFonts w:ascii="宋体" w:eastAsia="宋体" w:hAnsi="宋体" w:hint="eastAsia"/>
          <w:sz w:val="24"/>
          <w:szCs w:val="24"/>
        </w:rPr>
        <w:t>类活动</w:t>
      </w:r>
      <w:r w:rsidR="0008649A" w:rsidRPr="000D3D10">
        <w:rPr>
          <w:rFonts w:ascii="宋体" w:eastAsia="宋体" w:hAnsi="宋体" w:hint="eastAsia"/>
          <w:sz w:val="24"/>
          <w:szCs w:val="24"/>
        </w:rPr>
        <w:t>与</w:t>
      </w:r>
      <w:r w:rsidR="0008649A">
        <w:rPr>
          <w:rFonts w:ascii="宋体" w:eastAsia="宋体" w:hAnsi="宋体" w:hint="eastAsia"/>
          <w:sz w:val="24"/>
          <w:szCs w:val="24"/>
        </w:rPr>
        <w:t>地理环境</w:t>
      </w:r>
      <w:r w:rsidR="0008649A" w:rsidRPr="000D3D10">
        <w:rPr>
          <w:rFonts w:ascii="宋体" w:eastAsia="宋体" w:hAnsi="宋体" w:hint="eastAsia"/>
          <w:sz w:val="24"/>
          <w:szCs w:val="24"/>
        </w:rPr>
        <w:t>协调发展的视角去评价人类活动</w:t>
      </w:r>
      <w:r w:rsidR="0008649A">
        <w:rPr>
          <w:rFonts w:ascii="宋体" w:eastAsia="宋体" w:hAnsi="宋体" w:hint="eastAsia"/>
          <w:sz w:val="24"/>
          <w:szCs w:val="24"/>
        </w:rPr>
        <w:t>对地理环境的影响</w:t>
      </w:r>
      <w:r w:rsidR="0008649A" w:rsidRPr="000D3D10">
        <w:rPr>
          <w:rFonts w:ascii="宋体" w:eastAsia="宋体" w:hAnsi="宋体" w:hint="eastAsia"/>
          <w:sz w:val="24"/>
          <w:szCs w:val="24"/>
        </w:rPr>
        <w:t>，</w:t>
      </w:r>
      <w:r w:rsidR="0008649A">
        <w:rPr>
          <w:rFonts w:ascii="宋体" w:eastAsia="宋体" w:hAnsi="宋体" w:hint="eastAsia"/>
          <w:sz w:val="24"/>
          <w:szCs w:val="24"/>
        </w:rPr>
        <w:t>从而</w:t>
      </w:r>
      <w:r w:rsidR="0008649A" w:rsidRPr="000D3D10">
        <w:rPr>
          <w:rFonts w:ascii="宋体" w:eastAsia="宋体" w:hAnsi="宋体" w:hint="eastAsia"/>
          <w:sz w:val="24"/>
          <w:szCs w:val="24"/>
        </w:rPr>
        <w:t>提出符合</w:t>
      </w:r>
      <w:r w:rsidR="0008649A">
        <w:rPr>
          <w:rFonts w:ascii="宋体" w:eastAsia="宋体" w:hAnsi="宋体" w:hint="eastAsia"/>
          <w:sz w:val="24"/>
          <w:szCs w:val="24"/>
        </w:rPr>
        <w:t>响应</w:t>
      </w:r>
      <w:r w:rsidR="0008649A" w:rsidRPr="000D3D10">
        <w:rPr>
          <w:rFonts w:ascii="宋体" w:eastAsia="宋体" w:hAnsi="宋体" w:hint="eastAsia"/>
          <w:sz w:val="24"/>
          <w:szCs w:val="24"/>
        </w:rPr>
        <w:t>的措施与政策。</w:t>
      </w:r>
      <w:r>
        <w:rPr>
          <w:rFonts w:ascii="宋体" w:eastAsia="宋体" w:hAnsi="宋体" w:hint="eastAsia"/>
          <w:sz w:val="24"/>
          <w:szCs w:val="24"/>
        </w:rPr>
        <w:t>在我们地理课堂教学过程中要培养学生逐步形成正确的价值观念：人地协调观，同时这也是地理学科育人价值的体现</w:t>
      </w:r>
      <w:r w:rsidR="0008649A">
        <w:rPr>
          <w:rFonts w:ascii="宋体" w:eastAsia="宋体" w:hAnsi="宋体" w:hint="eastAsia"/>
          <w:sz w:val="24"/>
          <w:szCs w:val="24"/>
        </w:rPr>
        <w:t>！</w:t>
      </w:r>
    </w:p>
    <w:p w14:paraId="0208989B" w14:textId="77777777" w:rsidR="009163A8" w:rsidRDefault="009163A8" w:rsidP="00E7647E">
      <w:pPr>
        <w:spacing w:line="360" w:lineRule="auto"/>
        <w:ind w:firstLineChars="147" w:firstLine="353"/>
        <w:rPr>
          <w:rFonts w:ascii="仿宋_GB2312" w:eastAsia="仿宋_GB2312" w:hAnsi="新宋体"/>
          <w:bCs/>
          <w:sz w:val="24"/>
        </w:rPr>
      </w:pPr>
    </w:p>
    <w:p w14:paraId="0FC3C51F" w14:textId="7FEEAA4F" w:rsidR="009163A8" w:rsidRPr="006F5937" w:rsidRDefault="009163A8" w:rsidP="006F5937">
      <w:pPr>
        <w:spacing w:line="360" w:lineRule="auto"/>
        <w:ind w:firstLineChars="147" w:firstLine="353"/>
        <w:rPr>
          <w:rFonts w:ascii="仿宋" w:eastAsia="仿宋" w:hAnsi="仿宋"/>
          <w:bCs/>
          <w:sz w:val="24"/>
        </w:rPr>
      </w:pPr>
      <w:r w:rsidRPr="006F5937">
        <w:rPr>
          <w:rFonts w:ascii="仿宋" w:eastAsia="仿宋" w:hAnsi="仿宋" w:hint="eastAsia"/>
          <w:bCs/>
          <w:sz w:val="24"/>
        </w:rPr>
        <w:t xml:space="preserve">【参考文献】 </w:t>
      </w:r>
    </w:p>
    <w:p w14:paraId="646DE910" w14:textId="4D010D00" w:rsidR="009163A8" w:rsidRPr="006F5937" w:rsidRDefault="009163A8" w:rsidP="006F5937">
      <w:pPr>
        <w:spacing w:line="360" w:lineRule="auto"/>
        <w:ind w:firstLineChars="200" w:firstLine="440"/>
        <w:rPr>
          <w:rFonts w:ascii="仿宋" w:eastAsia="仿宋" w:hAnsi="仿宋"/>
          <w:sz w:val="22"/>
          <w:szCs w:val="21"/>
        </w:rPr>
      </w:pPr>
      <w:r w:rsidRPr="006F5937">
        <w:rPr>
          <w:rFonts w:ascii="仿宋" w:eastAsia="仿宋" w:hAnsi="仿宋" w:hint="eastAsia"/>
          <w:sz w:val="22"/>
          <w:szCs w:val="21"/>
        </w:rPr>
        <w:t xml:space="preserve">[1] </w:t>
      </w:r>
      <w:r w:rsidR="002D4BE7" w:rsidRPr="006F5937">
        <w:rPr>
          <w:rFonts w:ascii="仿宋" w:eastAsia="仿宋" w:hAnsi="仿宋" w:hint="eastAsia"/>
          <w:sz w:val="22"/>
          <w:szCs w:val="21"/>
        </w:rPr>
        <w:t>中华人民共和国教育部</w:t>
      </w:r>
      <w:r w:rsidRPr="006F5937">
        <w:rPr>
          <w:rFonts w:ascii="仿宋" w:eastAsia="仿宋" w:hAnsi="仿宋" w:hint="eastAsia"/>
          <w:sz w:val="22"/>
          <w:szCs w:val="21"/>
        </w:rPr>
        <w:t>.</w:t>
      </w:r>
      <w:r w:rsidR="002D4BE7" w:rsidRPr="006F5937">
        <w:rPr>
          <w:rFonts w:ascii="仿宋" w:eastAsia="仿宋" w:hAnsi="仿宋" w:hint="eastAsia"/>
          <w:sz w:val="22"/>
          <w:szCs w:val="21"/>
        </w:rPr>
        <w:t>普通高中地理课程标准（2017年版)</w:t>
      </w:r>
      <w:r w:rsidRPr="006F5937">
        <w:rPr>
          <w:rFonts w:ascii="仿宋" w:eastAsia="仿宋" w:hAnsi="仿宋" w:hint="eastAsia"/>
          <w:sz w:val="22"/>
          <w:szCs w:val="21"/>
        </w:rPr>
        <w:t>[M].</w:t>
      </w:r>
      <w:r w:rsidR="002D4BE7" w:rsidRPr="006F5937">
        <w:rPr>
          <w:rFonts w:ascii="仿宋" w:eastAsia="仿宋" w:hAnsi="仿宋" w:hint="eastAsia"/>
          <w:sz w:val="22"/>
          <w:szCs w:val="21"/>
        </w:rPr>
        <w:t>人民教育出版社</w:t>
      </w:r>
      <w:r w:rsidRPr="006F5937">
        <w:rPr>
          <w:rFonts w:ascii="仿宋" w:eastAsia="仿宋" w:hAnsi="仿宋" w:hint="eastAsia"/>
          <w:sz w:val="22"/>
          <w:szCs w:val="21"/>
        </w:rPr>
        <w:t>.20</w:t>
      </w:r>
      <w:r w:rsidR="002D4BE7" w:rsidRPr="006F5937">
        <w:rPr>
          <w:rFonts w:ascii="仿宋" w:eastAsia="仿宋" w:hAnsi="仿宋"/>
          <w:sz w:val="22"/>
          <w:szCs w:val="21"/>
        </w:rPr>
        <w:t>17</w:t>
      </w:r>
    </w:p>
    <w:p w14:paraId="6792EA7E" w14:textId="3601A814" w:rsidR="009163A8" w:rsidRPr="006F5937" w:rsidRDefault="009163A8" w:rsidP="006F5937">
      <w:pPr>
        <w:spacing w:line="360" w:lineRule="auto"/>
        <w:ind w:firstLineChars="200" w:firstLine="440"/>
        <w:rPr>
          <w:rFonts w:ascii="仿宋" w:eastAsia="仿宋" w:hAnsi="仿宋"/>
          <w:sz w:val="22"/>
          <w:szCs w:val="21"/>
        </w:rPr>
      </w:pPr>
      <w:r w:rsidRPr="006F5937">
        <w:rPr>
          <w:rFonts w:ascii="仿宋" w:eastAsia="仿宋" w:hAnsi="仿宋" w:hint="eastAsia"/>
          <w:sz w:val="22"/>
          <w:szCs w:val="21"/>
        </w:rPr>
        <w:t xml:space="preserve">[2] </w:t>
      </w:r>
      <w:r w:rsidR="002D4BE7" w:rsidRPr="006F5937">
        <w:rPr>
          <w:rFonts w:ascii="仿宋" w:eastAsia="仿宋" w:hAnsi="仿宋" w:hint="eastAsia"/>
          <w:sz w:val="22"/>
          <w:szCs w:val="21"/>
        </w:rPr>
        <w:t>韦志熔.</w:t>
      </w:r>
      <w:proofErr w:type="gramStart"/>
      <w:r w:rsidR="002D4BE7" w:rsidRPr="006F5937">
        <w:rPr>
          <w:rFonts w:ascii="仿宋" w:eastAsia="仿宋" w:hAnsi="仿宋" w:hint="eastAsia"/>
          <w:sz w:val="22"/>
          <w:szCs w:val="21"/>
        </w:rPr>
        <w:t>朱翔</w:t>
      </w:r>
      <w:proofErr w:type="gramEnd"/>
      <w:r w:rsidRPr="006F5937">
        <w:rPr>
          <w:rFonts w:ascii="仿宋" w:eastAsia="仿宋" w:hAnsi="仿宋" w:hint="eastAsia"/>
          <w:sz w:val="22"/>
          <w:szCs w:val="21"/>
        </w:rPr>
        <w:t>.</w:t>
      </w:r>
      <w:r w:rsidR="002D4BE7" w:rsidRPr="006F5937">
        <w:rPr>
          <w:rFonts w:ascii="仿宋" w:eastAsia="仿宋" w:hAnsi="仿宋" w:hint="eastAsia"/>
          <w:sz w:val="22"/>
          <w:szCs w:val="21"/>
        </w:rPr>
        <w:t xml:space="preserve"> 普通高中地理课程标准（2017年版) 解读</w:t>
      </w:r>
      <w:r w:rsidRPr="006F5937">
        <w:rPr>
          <w:rFonts w:ascii="仿宋" w:eastAsia="仿宋" w:hAnsi="仿宋" w:hint="eastAsia"/>
          <w:sz w:val="22"/>
          <w:szCs w:val="21"/>
        </w:rPr>
        <w:t>[M].</w:t>
      </w:r>
      <w:r w:rsidR="002D4BE7" w:rsidRPr="006F5937">
        <w:rPr>
          <w:rFonts w:ascii="仿宋" w:eastAsia="仿宋" w:hAnsi="仿宋" w:hint="eastAsia"/>
          <w:sz w:val="22"/>
          <w:szCs w:val="21"/>
        </w:rPr>
        <w:t>高等教育出版社</w:t>
      </w:r>
      <w:r w:rsidRPr="006F5937">
        <w:rPr>
          <w:rFonts w:ascii="仿宋" w:eastAsia="仿宋" w:hAnsi="仿宋" w:hint="eastAsia"/>
          <w:sz w:val="22"/>
          <w:szCs w:val="21"/>
        </w:rPr>
        <w:t>.201</w:t>
      </w:r>
      <w:r w:rsidR="002D4BE7" w:rsidRPr="006F5937">
        <w:rPr>
          <w:rFonts w:ascii="仿宋" w:eastAsia="仿宋" w:hAnsi="仿宋"/>
          <w:sz w:val="22"/>
          <w:szCs w:val="21"/>
        </w:rPr>
        <w:t>8</w:t>
      </w:r>
    </w:p>
    <w:p w14:paraId="003883B1" w14:textId="6C4C9B98" w:rsidR="002D4BE7" w:rsidRPr="006F5937" w:rsidRDefault="002D4BE7" w:rsidP="006F5937">
      <w:pPr>
        <w:spacing w:line="360" w:lineRule="auto"/>
        <w:ind w:firstLineChars="200" w:firstLine="440"/>
        <w:rPr>
          <w:rFonts w:ascii="仿宋" w:eastAsia="仿宋" w:hAnsi="仿宋"/>
          <w:sz w:val="22"/>
          <w:szCs w:val="21"/>
        </w:rPr>
      </w:pPr>
      <w:r w:rsidRPr="006F5937">
        <w:rPr>
          <w:rFonts w:ascii="仿宋" w:eastAsia="仿宋" w:hAnsi="仿宋" w:hint="eastAsia"/>
          <w:sz w:val="22"/>
          <w:szCs w:val="21"/>
        </w:rPr>
        <w:t>[</w:t>
      </w:r>
      <w:r w:rsidRPr="006F5937">
        <w:rPr>
          <w:rFonts w:ascii="仿宋" w:eastAsia="仿宋" w:hAnsi="仿宋"/>
          <w:sz w:val="22"/>
          <w:szCs w:val="21"/>
        </w:rPr>
        <w:t>3</w:t>
      </w:r>
      <w:r w:rsidRPr="006F5937">
        <w:rPr>
          <w:rFonts w:ascii="仿宋" w:eastAsia="仿宋" w:hAnsi="仿宋" w:hint="eastAsia"/>
          <w:sz w:val="22"/>
          <w:szCs w:val="21"/>
        </w:rPr>
        <w:t>]</w:t>
      </w:r>
      <w:r w:rsidRPr="006F5937">
        <w:rPr>
          <w:rFonts w:ascii="仿宋" w:eastAsia="仿宋" w:hAnsi="仿宋"/>
          <w:sz w:val="22"/>
          <w:szCs w:val="21"/>
        </w:rPr>
        <w:t>地理课程标准研制组</w:t>
      </w:r>
      <w:r w:rsidRPr="006F5937">
        <w:rPr>
          <w:rFonts w:ascii="仿宋" w:eastAsia="仿宋" w:hAnsi="仿宋" w:hint="eastAsia"/>
          <w:sz w:val="22"/>
          <w:szCs w:val="21"/>
        </w:rPr>
        <w:t>.普通高中地理课程标准解读[M].</w:t>
      </w:r>
      <w:r w:rsidRPr="006F5937">
        <w:rPr>
          <w:rFonts w:ascii="仿宋" w:eastAsia="仿宋" w:hAnsi="仿宋"/>
          <w:sz w:val="22"/>
          <w:szCs w:val="21"/>
        </w:rPr>
        <w:t>江苏教育出版社</w:t>
      </w:r>
      <w:r w:rsidRPr="006F5937">
        <w:rPr>
          <w:rFonts w:ascii="仿宋" w:eastAsia="仿宋" w:hAnsi="仿宋" w:hint="eastAsia"/>
          <w:sz w:val="22"/>
          <w:szCs w:val="21"/>
        </w:rPr>
        <w:t>.2004</w:t>
      </w:r>
    </w:p>
    <w:p w14:paraId="0A3AE242" w14:textId="1B5A01AD" w:rsidR="009163A8" w:rsidRPr="006F5937" w:rsidRDefault="009163A8" w:rsidP="006F5937">
      <w:pPr>
        <w:spacing w:line="360" w:lineRule="auto"/>
        <w:ind w:firstLineChars="200" w:firstLine="440"/>
        <w:rPr>
          <w:rFonts w:ascii="仿宋" w:eastAsia="仿宋" w:hAnsi="仿宋"/>
          <w:sz w:val="22"/>
          <w:szCs w:val="21"/>
        </w:rPr>
      </w:pPr>
      <w:r w:rsidRPr="006F5937">
        <w:rPr>
          <w:rFonts w:ascii="仿宋" w:eastAsia="仿宋" w:hAnsi="仿宋" w:hint="eastAsia"/>
          <w:sz w:val="22"/>
          <w:szCs w:val="21"/>
        </w:rPr>
        <w:t>[</w:t>
      </w:r>
      <w:r w:rsidR="002D4BE7" w:rsidRPr="006F5937">
        <w:rPr>
          <w:rFonts w:ascii="仿宋" w:eastAsia="仿宋" w:hAnsi="仿宋"/>
          <w:sz w:val="22"/>
          <w:szCs w:val="21"/>
        </w:rPr>
        <w:t>4</w:t>
      </w:r>
      <w:r w:rsidRPr="006F5937">
        <w:rPr>
          <w:rFonts w:ascii="仿宋" w:eastAsia="仿宋" w:hAnsi="仿宋" w:hint="eastAsia"/>
          <w:sz w:val="22"/>
          <w:szCs w:val="21"/>
        </w:rPr>
        <w:t xml:space="preserve">] </w:t>
      </w:r>
      <w:r w:rsidR="002D4BE7" w:rsidRPr="006F5937">
        <w:rPr>
          <w:rFonts w:ascii="仿宋" w:eastAsia="仿宋" w:hAnsi="仿宋" w:hint="eastAsia"/>
          <w:sz w:val="22"/>
          <w:szCs w:val="21"/>
        </w:rPr>
        <w:t>人民教育出版社.课程教材研究所</w:t>
      </w:r>
      <w:r w:rsidR="002D4BE7" w:rsidRPr="006F5937">
        <w:rPr>
          <w:rFonts w:ascii="仿宋" w:eastAsia="仿宋" w:hAnsi="仿宋"/>
          <w:sz w:val="22"/>
          <w:szCs w:val="21"/>
        </w:rPr>
        <w:t>.</w:t>
      </w:r>
      <w:r w:rsidR="002D4BE7" w:rsidRPr="006F5937">
        <w:rPr>
          <w:rFonts w:ascii="仿宋" w:eastAsia="仿宋" w:hAnsi="仿宋" w:hint="eastAsia"/>
          <w:sz w:val="22"/>
          <w:szCs w:val="21"/>
        </w:rPr>
        <w:t>地理课程教材研究开发中心</w:t>
      </w:r>
      <w:r w:rsidRPr="006F5937">
        <w:rPr>
          <w:rFonts w:ascii="仿宋" w:eastAsia="仿宋" w:hAnsi="仿宋" w:hint="eastAsia"/>
          <w:sz w:val="22"/>
          <w:szCs w:val="21"/>
        </w:rPr>
        <w:t>.</w:t>
      </w:r>
      <w:r w:rsidR="002D4BE7" w:rsidRPr="006F5937">
        <w:rPr>
          <w:rFonts w:ascii="仿宋" w:eastAsia="仿宋" w:hAnsi="仿宋" w:hint="eastAsia"/>
          <w:sz w:val="22"/>
          <w:szCs w:val="21"/>
        </w:rPr>
        <w:t>普通高中教科书地理2</w:t>
      </w:r>
      <w:r w:rsidRPr="006F5937">
        <w:rPr>
          <w:rFonts w:ascii="仿宋" w:eastAsia="仿宋" w:hAnsi="仿宋" w:hint="eastAsia"/>
          <w:sz w:val="22"/>
          <w:szCs w:val="21"/>
        </w:rPr>
        <w:t>[M].</w:t>
      </w:r>
      <w:r w:rsidR="002D4BE7" w:rsidRPr="006F5937">
        <w:rPr>
          <w:rFonts w:ascii="仿宋" w:eastAsia="仿宋" w:hAnsi="仿宋" w:hint="eastAsia"/>
          <w:sz w:val="22"/>
          <w:szCs w:val="21"/>
        </w:rPr>
        <w:t>人民教育</w:t>
      </w:r>
      <w:r w:rsidRPr="006F5937">
        <w:rPr>
          <w:rFonts w:ascii="仿宋" w:eastAsia="仿宋" w:hAnsi="仿宋" w:hint="eastAsia"/>
          <w:sz w:val="22"/>
          <w:szCs w:val="21"/>
        </w:rPr>
        <w:t>出版社.2009</w:t>
      </w:r>
    </w:p>
    <w:p w14:paraId="1006A278" w14:textId="235BFC11" w:rsidR="009163A8" w:rsidRPr="006F5937" w:rsidRDefault="009163A8" w:rsidP="006F5937">
      <w:pPr>
        <w:spacing w:line="360" w:lineRule="auto"/>
        <w:ind w:firstLineChars="200" w:firstLine="440"/>
        <w:rPr>
          <w:rFonts w:ascii="仿宋" w:eastAsia="仿宋" w:hAnsi="仿宋"/>
          <w:sz w:val="22"/>
          <w:szCs w:val="21"/>
        </w:rPr>
      </w:pPr>
      <w:r w:rsidRPr="006F5937">
        <w:rPr>
          <w:rFonts w:ascii="仿宋" w:eastAsia="仿宋" w:hAnsi="仿宋" w:hint="eastAsia"/>
          <w:sz w:val="22"/>
          <w:szCs w:val="21"/>
        </w:rPr>
        <w:t>[</w:t>
      </w:r>
      <w:r w:rsidR="002D4BE7" w:rsidRPr="006F5937">
        <w:rPr>
          <w:rFonts w:ascii="仿宋" w:eastAsia="仿宋" w:hAnsi="仿宋"/>
          <w:sz w:val="22"/>
          <w:szCs w:val="21"/>
        </w:rPr>
        <w:t>5</w:t>
      </w:r>
      <w:r w:rsidRPr="006F5937">
        <w:rPr>
          <w:rFonts w:ascii="仿宋" w:eastAsia="仿宋" w:hAnsi="仿宋" w:hint="eastAsia"/>
          <w:sz w:val="22"/>
          <w:szCs w:val="21"/>
        </w:rPr>
        <w:t xml:space="preserve">] </w:t>
      </w:r>
      <w:r w:rsidR="002D4BE7" w:rsidRPr="006F5937">
        <w:rPr>
          <w:rFonts w:ascii="仿宋" w:eastAsia="仿宋" w:hAnsi="仿宋" w:hint="eastAsia"/>
          <w:sz w:val="22"/>
          <w:szCs w:val="21"/>
        </w:rPr>
        <w:t>张静</w:t>
      </w:r>
      <w:r w:rsidRPr="006F5937">
        <w:rPr>
          <w:rFonts w:ascii="仿宋" w:eastAsia="仿宋" w:hAnsi="仿宋" w:hint="eastAsia"/>
          <w:sz w:val="22"/>
          <w:szCs w:val="21"/>
        </w:rPr>
        <w:t>.</w:t>
      </w:r>
      <w:r w:rsidR="002D4BE7" w:rsidRPr="006F5937">
        <w:rPr>
          <w:rFonts w:ascii="仿宋" w:eastAsia="仿宋" w:hAnsi="仿宋"/>
          <w:sz w:val="22"/>
          <w:szCs w:val="21"/>
        </w:rPr>
        <w:t>红碱</w:t>
      </w:r>
      <w:proofErr w:type="gramStart"/>
      <w:r w:rsidR="002D4BE7" w:rsidRPr="006F5937">
        <w:rPr>
          <w:rFonts w:ascii="仿宋" w:eastAsia="仿宋" w:hAnsi="仿宋"/>
          <w:sz w:val="22"/>
          <w:szCs w:val="21"/>
        </w:rPr>
        <w:t>淖</w:t>
      </w:r>
      <w:proofErr w:type="gramEnd"/>
      <w:r w:rsidR="002D4BE7" w:rsidRPr="006F5937">
        <w:rPr>
          <w:rFonts w:ascii="仿宋" w:eastAsia="仿宋" w:hAnsi="仿宋"/>
          <w:sz w:val="22"/>
          <w:szCs w:val="21"/>
        </w:rPr>
        <w:t>大漠神湖的美丽和忧伤</w:t>
      </w:r>
      <w:r w:rsidRPr="006F5937">
        <w:rPr>
          <w:rFonts w:ascii="仿宋" w:eastAsia="仿宋" w:hAnsi="仿宋" w:hint="eastAsia"/>
          <w:sz w:val="22"/>
          <w:szCs w:val="21"/>
        </w:rPr>
        <w:t>[J].</w:t>
      </w:r>
      <w:r w:rsidR="002D4BE7" w:rsidRPr="006F5937">
        <w:rPr>
          <w:rFonts w:ascii="仿宋" w:eastAsia="仿宋" w:hAnsi="仿宋"/>
          <w:sz w:val="22"/>
          <w:szCs w:val="21"/>
        </w:rPr>
        <w:t>西部大开发</w:t>
      </w:r>
      <w:r w:rsidR="00345307" w:rsidRPr="006F5937">
        <w:rPr>
          <w:rFonts w:ascii="仿宋" w:eastAsia="仿宋" w:hAnsi="仿宋" w:hint="eastAsia"/>
          <w:sz w:val="22"/>
          <w:szCs w:val="21"/>
        </w:rPr>
        <w:t>.</w:t>
      </w:r>
      <w:r w:rsidRPr="006F5937">
        <w:rPr>
          <w:rFonts w:ascii="仿宋" w:eastAsia="仿宋" w:hAnsi="仿宋" w:hint="eastAsia"/>
          <w:sz w:val="22"/>
          <w:szCs w:val="21"/>
        </w:rPr>
        <w:t>201</w:t>
      </w:r>
      <w:r w:rsidR="002D4BE7" w:rsidRPr="006F5937">
        <w:rPr>
          <w:rFonts w:ascii="仿宋" w:eastAsia="仿宋" w:hAnsi="仿宋"/>
          <w:sz w:val="22"/>
          <w:szCs w:val="21"/>
        </w:rPr>
        <w:t>8</w:t>
      </w:r>
      <w:r w:rsidRPr="006F5937">
        <w:rPr>
          <w:rFonts w:ascii="仿宋" w:eastAsia="仿宋" w:hAnsi="仿宋" w:hint="eastAsia"/>
          <w:sz w:val="22"/>
          <w:szCs w:val="21"/>
        </w:rPr>
        <w:t>(5)</w:t>
      </w:r>
    </w:p>
    <w:p w14:paraId="69939AAD" w14:textId="70BE1619" w:rsidR="009163A8" w:rsidRPr="006F5937" w:rsidRDefault="009163A8" w:rsidP="006F5937">
      <w:pPr>
        <w:spacing w:line="360" w:lineRule="auto"/>
        <w:ind w:firstLineChars="200" w:firstLine="440"/>
        <w:rPr>
          <w:rFonts w:ascii="仿宋" w:eastAsia="仿宋" w:hAnsi="仿宋"/>
          <w:sz w:val="22"/>
          <w:szCs w:val="21"/>
        </w:rPr>
      </w:pPr>
      <w:r w:rsidRPr="006F5937">
        <w:rPr>
          <w:rFonts w:ascii="仿宋" w:eastAsia="仿宋" w:hAnsi="仿宋" w:hint="eastAsia"/>
          <w:sz w:val="22"/>
          <w:szCs w:val="21"/>
        </w:rPr>
        <w:t>[</w:t>
      </w:r>
      <w:r w:rsidR="002D4BE7" w:rsidRPr="006F5937">
        <w:rPr>
          <w:rFonts w:ascii="仿宋" w:eastAsia="仿宋" w:hAnsi="仿宋"/>
          <w:sz w:val="22"/>
          <w:szCs w:val="21"/>
        </w:rPr>
        <w:t>6</w:t>
      </w:r>
      <w:r w:rsidRPr="006F5937">
        <w:rPr>
          <w:rFonts w:ascii="仿宋" w:eastAsia="仿宋" w:hAnsi="仿宋" w:hint="eastAsia"/>
          <w:sz w:val="22"/>
          <w:szCs w:val="21"/>
        </w:rPr>
        <w:t xml:space="preserve">] </w:t>
      </w:r>
      <w:proofErr w:type="gramStart"/>
      <w:r w:rsidR="002D4BE7" w:rsidRPr="006F5937">
        <w:rPr>
          <w:rFonts w:ascii="仿宋" w:eastAsia="仿宋" w:hAnsi="仿宋"/>
          <w:sz w:val="22"/>
          <w:szCs w:val="21"/>
        </w:rPr>
        <w:t>许春玲</w:t>
      </w:r>
      <w:proofErr w:type="gramEnd"/>
      <w:r w:rsidR="002D4BE7" w:rsidRPr="006F5937">
        <w:rPr>
          <w:rFonts w:ascii="仿宋" w:eastAsia="仿宋" w:hAnsi="仿宋" w:hint="eastAsia"/>
          <w:sz w:val="22"/>
          <w:szCs w:val="21"/>
        </w:rPr>
        <w:t>.</w:t>
      </w:r>
      <w:r w:rsidR="002D4BE7" w:rsidRPr="006F5937">
        <w:rPr>
          <w:rFonts w:ascii="仿宋" w:eastAsia="仿宋" w:hAnsi="仿宋"/>
          <w:sz w:val="22"/>
          <w:szCs w:val="21"/>
        </w:rPr>
        <w:t>薛蓉</w:t>
      </w:r>
      <w:r w:rsidRPr="006F5937">
        <w:rPr>
          <w:rFonts w:ascii="仿宋" w:eastAsia="仿宋" w:hAnsi="仿宋" w:hint="eastAsia"/>
          <w:sz w:val="22"/>
          <w:szCs w:val="21"/>
        </w:rPr>
        <w:t>.</w:t>
      </w:r>
      <w:r w:rsidR="002D4BE7" w:rsidRPr="006F5937">
        <w:rPr>
          <w:rFonts w:ascii="仿宋" w:eastAsia="仿宋" w:hAnsi="仿宋"/>
          <w:sz w:val="22"/>
          <w:szCs w:val="21"/>
        </w:rPr>
        <w:t>绿色发展理念下红碱</w:t>
      </w:r>
      <w:proofErr w:type="gramStart"/>
      <w:r w:rsidR="002D4BE7" w:rsidRPr="006F5937">
        <w:rPr>
          <w:rFonts w:ascii="仿宋" w:eastAsia="仿宋" w:hAnsi="仿宋"/>
          <w:sz w:val="22"/>
          <w:szCs w:val="21"/>
        </w:rPr>
        <w:t>淖</w:t>
      </w:r>
      <w:proofErr w:type="gramEnd"/>
      <w:r w:rsidR="002D4BE7" w:rsidRPr="006F5937">
        <w:rPr>
          <w:rFonts w:ascii="仿宋" w:eastAsia="仿宋" w:hAnsi="仿宋"/>
          <w:sz w:val="22"/>
          <w:szCs w:val="21"/>
        </w:rPr>
        <w:t>环境生态文明建设浅议</w:t>
      </w:r>
      <w:r w:rsidR="002D4BE7" w:rsidRPr="006F5937">
        <w:rPr>
          <w:rFonts w:ascii="仿宋" w:eastAsia="仿宋" w:hAnsi="仿宋" w:hint="eastAsia"/>
          <w:sz w:val="22"/>
          <w:szCs w:val="21"/>
        </w:rPr>
        <w:t xml:space="preserve"> </w:t>
      </w:r>
      <w:r w:rsidRPr="006F5937">
        <w:rPr>
          <w:rFonts w:ascii="仿宋" w:eastAsia="仿宋" w:hAnsi="仿宋" w:hint="eastAsia"/>
          <w:sz w:val="22"/>
          <w:szCs w:val="21"/>
        </w:rPr>
        <w:t>[J].</w:t>
      </w:r>
      <w:r w:rsidR="002D4BE7" w:rsidRPr="006F5937">
        <w:rPr>
          <w:rFonts w:ascii="仿宋" w:eastAsia="仿宋" w:hAnsi="仿宋"/>
          <w:sz w:val="22"/>
          <w:szCs w:val="21"/>
        </w:rPr>
        <w:t>黑河学院学报</w:t>
      </w:r>
      <w:r w:rsidRPr="006F5937">
        <w:rPr>
          <w:rFonts w:ascii="仿宋" w:eastAsia="仿宋" w:hAnsi="仿宋" w:hint="eastAsia"/>
          <w:sz w:val="22"/>
          <w:szCs w:val="21"/>
        </w:rPr>
        <w:t>.20</w:t>
      </w:r>
      <w:r w:rsidR="002D4BE7" w:rsidRPr="006F5937">
        <w:rPr>
          <w:rFonts w:ascii="仿宋" w:eastAsia="仿宋" w:hAnsi="仿宋"/>
          <w:sz w:val="22"/>
          <w:szCs w:val="21"/>
        </w:rPr>
        <w:t>18</w:t>
      </w:r>
      <w:r w:rsidRPr="006F5937">
        <w:rPr>
          <w:rFonts w:ascii="仿宋" w:eastAsia="仿宋" w:hAnsi="仿宋" w:hint="eastAsia"/>
          <w:sz w:val="22"/>
          <w:szCs w:val="21"/>
        </w:rPr>
        <w:t>（</w:t>
      </w:r>
      <w:r w:rsidR="002D4BE7" w:rsidRPr="006F5937">
        <w:rPr>
          <w:rFonts w:ascii="仿宋" w:eastAsia="仿宋" w:hAnsi="仿宋"/>
          <w:sz w:val="22"/>
          <w:szCs w:val="21"/>
        </w:rPr>
        <w:t>5</w:t>
      </w:r>
      <w:r w:rsidRPr="006F5937">
        <w:rPr>
          <w:rFonts w:ascii="仿宋" w:eastAsia="仿宋" w:hAnsi="仿宋" w:hint="eastAsia"/>
          <w:sz w:val="22"/>
          <w:szCs w:val="21"/>
        </w:rPr>
        <w:t>）</w:t>
      </w:r>
    </w:p>
    <w:p w14:paraId="307C8EEC" w14:textId="450852C7" w:rsidR="002D4BE7" w:rsidRPr="006F5937" w:rsidRDefault="002D4BE7" w:rsidP="006F5937">
      <w:pPr>
        <w:spacing w:line="360" w:lineRule="auto"/>
        <w:ind w:firstLineChars="200" w:firstLine="440"/>
        <w:rPr>
          <w:rFonts w:ascii="仿宋" w:eastAsia="仿宋" w:hAnsi="仿宋"/>
          <w:sz w:val="20"/>
          <w:szCs w:val="21"/>
        </w:rPr>
      </w:pPr>
      <w:r w:rsidRPr="006F5937">
        <w:rPr>
          <w:rFonts w:ascii="仿宋" w:eastAsia="仿宋" w:hAnsi="仿宋" w:hint="eastAsia"/>
          <w:sz w:val="22"/>
          <w:szCs w:val="21"/>
        </w:rPr>
        <w:t>[</w:t>
      </w:r>
      <w:r w:rsidR="00CE7655" w:rsidRPr="006F5937">
        <w:rPr>
          <w:rFonts w:ascii="仿宋" w:eastAsia="仿宋" w:hAnsi="仿宋"/>
          <w:sz w:val="22"/>
          <w:szCs w:val="21"/>
        </w:rPr>
        <w:t>7</w:t>
      </w:r>
      <w:r w:rsidRPr="006F5937">
        <w:rPr>
          <w:rFonts w:ascii="仿宋" w:eastAsia="仿宋" w:hAnsi="仿宋" w:hint="eastAsia"/>
          <w:sz w:val="22"/>
          <w:szCs w:val="21"/>
        </w:rPr>
        <w:t xml:space="preserve">] </w:t>
      </w:r>
      <w:r w:rsidR="00CE7655" w:rsidRPr="006F5937">
        <w:rPr>
          <w:rFonts w:ascii="仿宋" w:eastAsia="仿宋" w:hAnsi="仿宋" w:hint="eastAsia"/>
          <w:sz w:val="22"/>
          <w:szCs w:val="21"/>
        </w:rPr>
        <w:t>张建珍.</w:t>
      </w:r>
      <w:r w:rsidR="00CE7655" w:rsidRPr="006F5937">
        <w:rPr>
          <w:rFonts w:ascii="仿宋" w:eastAsia="仿宋" w:hAnsi="仿宋"/>
          <w:sz w:val="22"/>
          <w:szCs w:val="21"/>
        </w:rPr>
        <w:t>段玉山.龚倩</w:t>
      </w:r>
      <w:r w:rsidR="00CE7655" w:rsidRPr="006F5937">
        <w:rPr>
          <w:rFonts w:ascii="仿宋" w:eastAsia="仿宋" w:hAnsi="仿宋" w:hint="eastAsia"/>
          <w:sz w:val="22"/>
          <w:szCs w:val="21"/>
        </w:rPr>
        <w:t>等</w:t>
      </w:r>
      <w:r w:rsidR="00CE7655" w:rsidRPr="006F5937">
        <w:rPr>
          <w:rFonts w:ascii="仿宋" w:eastAsia="仿宋" w:hAnsi="仿宋"/>
          <w:sz w:val="22"/>
          <w:szCs w:val="21"/>
        </w:rPr>
        <w:t>译</w:t>
      </w:r>
      <w:r w:rsidRPr="006F5937">
        <w:rPr>
          <w:rFonts w:ascii="仿宋" w:eastAsia="仿宋" w:hAnsi="仿宋" w:hint="eastAsia"/>
          <w:sz w:val="22"/>
          <w:szCs w:val="21"/>
        </w:rPr>
        <w:t>.</w:t>
      </w:r>
      <w:r w:rsidR="00CE7655" w:rsidRPr="006F5937">
        <w:rPr>
          <w:rFonts w:ascii="仿宋" w:eastAsia="仿宋" w:hAnsi="仿宋"/>
          <w:sz w:val="22"/>
          <w:szCs w:val="21"/>
        </w:rPr>
        <w:t>2016地理教育国际宪章</w:t>
      </w:r>
      <w:r w:rsidRPr="006F5937">
        <w:rPr>
          <w:rFonts w:ascii="仿宋" w:eastAsia="仿宋" w:hAnsi="仿宋" w:hint="eastAsia"/>
          <w:sz w:val="22"/>
          <w:szCs w:val="21"/>
        </w:rPr>
        <w:t>[J].</w:t>
      </w:r>
      <w:r w:rsidR="00CE7655" w:rsidRPr="006F5937">
        <w:rPr>
          <w:rFonts w:ascii="仿宋" w:eastAsia="仿宋" w:hAnsi="仿宋" w:hint="eastAsia"/>
          <w:sz w:val="22"/>
          <w:szCs w:val="21"/>
        </w:rPr>
        <w:t>地理教育</w:t>
      </w:r>
      <w:r w:rsidRPr="006F5937">
        <w:rPr>
          <w:rFonts w:ascii="仿宋" w:eastAsia="仿宋" w:hAnsi="仿宋" w:hint="eastAsia"/>
          <w:sz w:val="22"/>
          <w:szCs w:val="21"/>
        </w:rPr>
        <w:t>.201</w:t>
      </w:r>
      <w:r w:rsidR="00CE7655" w:rsidRPr="006F5937">
        <w:rPr>
          <w:rFonts w:ascii="仿宋" w:eastAsia="仿宋" w:hAnsi="仿宋"/>
          <w:sz w:val="22"/>
          <w:szCs w:val="21"/>
        </w:rPr>
        <w:t>7</w:t>
      </w:r>
      <w:r w:rsidRPr="006F5937">
        <w:rPr>
          <w:rFonts w:ascii="仿宋" w:eastAsia="仿宋" w:hAnsi="仿宋" w:hint="eastAsia"/>
          <w:sz w:val="22"/>
          <w:szCs w:val="21"/>
        </w:rPr>
        <w:t>（</w:t>
      </w:r>
      <w:r w:rsidR="00CE7655" w:rsidRPr="006F5937">
        <w:rPr>
          <w:rFonts w:ascii="仿宋" w:eastAsia="仿宋" w:hAnsi="仿宋" w:hint="eastAsia"/>
          <w:sz w:val="22"/>
          <w:szCs w:val="21"/>
        </w:rPr>
        <w:t>1</w:t>
      </w:r>
      <w:r w:rsidR="00CE7655" w:rsidRPr="006F5937">
        <w:rPr>
          <w:rFonts w:ascii="仿宋" w:eastAsia="仿宋" w:hAnsi="仿宋"/>
          <w:sz w:val="22"/>
          <w:szCs w:val="21"/>
        </w:rPr>
        <w:t>9</w:t>
      </w:r>
      <w:r w:rsidRPr="006F5937">
        <w:rPr>
          <w:rFonts w:ascii="仿宋" w:eastAsia="仿宋" w:hAnsi="仿宋" w:hint="eastAsia"/>
          <w:sz w:val="22"/>
          <w:szCs w:val="21"/>
        </w:rPr>
        <w:t>）</w:t>
      </w:r>
    </w:p>
    <w:p w14:paraId="3583C7CE" w14:textId="6D192DC4" w:rsidR="002D4BE7" w:rsidRPr="006F5937" w:rsidRDefault="002D4BE7" w:rsidP="006F5937">
      <w:pPr>
        <w:spacing w:line="360" w:lineRule="auto"/>
        <w:ind w:firstLineChars="200" w:firstLine="440"/>
        <w:rPr>
          <w:rFonts w:ascii="仿宋" w:eastAsia="仿宋" w:hAnsi="仿宋"/>
          <w:sz w:val="20"/>
          <w:szCs w:val="21"/>
        </w:rPr>
      </w:pPr>
      <w:r w:rsidRPr="006F5937">
        <w:rPr>
          <w:rFonts w:ascii="仿宋" w:eastAsia="仿宋" w:hAnsi="仿宋" w:hint="eastAsia"/>
          <w:sz w:val="22"/>
          <w:szCs w:val="21"/>
        </w:rPr>
        <w:t>[</w:t>
      </w:r>
      <w:r w:rsidR="00CE7655" w:rsidRPr="006F5937">
        <w:rPr>
          <w:rFonts w:ascii="仿宋" w:eastAsia="仿宋" w:hAnsi="仿宋"/>
          <w:sz w:val="22"/>
          <w:szCs w:val="21"/>
        </w:rPr>
        <w:t>8</w:t>
      </w:r>
      <w:r w:rsidRPr="006F5937">
        <w:rPr>
          <w:rFonts w:ascii="仿宋" w:eastAsia="仿宋" w:hAnsi="仿宋" w:hint="eastAsia"/>
          <w:sz w:val="22"/>
          <w:szCs w:val="21"/>
        </w:rPr>
        <w:t xml:space="preserve">] </w:t>
      </w:r>
      <w:r w:rsidR="00CE7655" w:rsidRPr="006F5937">
        <w:rPr>
          <w:rFonts w:ascii="仿宋" w:eastAsia="仿宋" w:hAnsi="仿宋"/>
          <w:sz w:val="22"/>
          <w:szCs w:val="21"/>
        </w:rPr>
        <w:t>郝勇</w:t>
      </w:r>
      <w:r w:rsidRPr="006F5937">
        <w:rPr>
          <w:rFonts w:ascii="仿宋" w:eastAsia="仿宋" w:hAnsi="仿宋" w:hint="eastAsia"/>
          <w:sz w:val="22"/>
          <w:szCs w:val="21"/>
        </w:rPr>
        <w:t>.</w:t>
      </w:r>
      <w:r w:rsidR="00CE7655" w:rsidRPr="006F5937">
        <w:rPr>
          <w:rFonts w:ascii="仿宋" w:eastAsia="仿宋" w:hAnsi="仿宋"/>
          <w:sz w:val="22"/>
          <w:szCs w:val="21"/>
        </w:rPr>
        <w:t>“人地协调观”的培养价值与教学模型构建</w:t>
      </w:r>
      <w:r w:rsidRPr="006F5937">
        <w:rPr>
          <w:rFonts w:ascii="仿宋" w:eastAsia="仿宋" w:hAnsi="仿宋" w:hint="eastAsia"/>
          <w:sz w:val="22"/>
          <w:szCs w:val="21"/>
        </w:rPr>
        <w:t>[J].中学教学参考.201</w:t>
      </w:r>
      <w:r w:rsidR="00CE7655" w:rsidRPr="006F5937">
        <w:rPr>
          <w:rFonts w:ascii="仿宋" w:eastAsia="仿宋" w:hAnsi="仿宋"/>
          <w:sz w:val="22"/>
          <w:szCs w:val="21"/>
        </w:rPr>
        <w:t>8</w:t>
      </w:r>
      <w:r w:rsidRPr="006F5937">
        <w:rPr>
          <w:rFonts w:ascii="仿宋" w:eastAsia="仿宋" w:hAnsi="仿宋" w:hint="eastAsia"/>
          <w:sz w:val="22"/>
          <w:szCs w:val="21"/>
        </w:rPr>
        <w:t>（</w:t>
      </w:r>
      <w:r w:rsidR="00CE7655" w:rsidRPr="006F5937">
        <w:rPr>
          <w:rFonts w:ascii="仿宋" w:eastAsia="仿宋" w:hAnsi="仿宋"/>
          <w:sz w:val="22"/>
          <w:szCs w:val="21"/>
        </w:rPr>
        <w:t>11</w:t>
      </w:r>
      <w:r w:rsidRPr="006F5937">
        <w:rPr>
          <w:rFonts w:ascii="仿宋" w:eastAsia="仿宋" w:hAnsi="仿宋" w:hint="eastAsia"/>
          <w:sz w:val="22"/>
          <w:szCs w:val="21"/>
        </w:rPr>
        <w:t>）</w:t>
      </w:r>
    </w:p>
    <w:p w14:paraId="1B94FC09" w14:textId="6B8768F2" w:rsidR="002D4BE7" w:rsidRPr="006F5937" w:rsidRDefault="002D4BE7" w:rsidP="006F5937">
      <w:pPr>
        <w:spacing w:line="360" w:lineRule="auto"/>
        <w:ind w:firstLineChars="200" w:firstLine="440"/>
        <w:rPr>
          <w:rFonts w:ascii="仿宋" w:eastAsia="仿宋" w:hAnsi="仿宋"/>
          <w:sz w:val="20"/>
          <w:szCs w:val="21"/>
        </w:rPr>
      </w:pPr>
      <w:r w:rsidRPr="006F5937">
        <w:rPr>
          <w:rFonts w:ascii="仿宋" w:eastAsia="仿宋" w:hAnsi="仿宋" w:hint="eastAsia"/>
          <w:sz w:val="22"/>
          <w:szCs w:val="21"/>
        </w:rPr>
        <w:t>[</w:t>
      </w:r>
      <w:r w:rsidR="00CE7655" w:rsidRPr="006F5937">
        <w:rPr>
          <w:rFonts w:ascii="仿宋" w:eastAsia="仿宋" w:hAnsi="仿宋"/>
          <w:sz w:val="22"/>
          <w:szCs w:val="21"/>
        </w:rPr>
        <w:t>9</w:t>
      </w:r>
      <w:r w:rsidRPr="006F5937">
        <w:rPr>
          <w:rFonts w:ascii="仿宋" w:eastAsia="仿宋" w:hAnsi="仿宋" w:hint="eastAsia"/>
          <w:sz w:val="22"/>
          <w:szCs w:val="21"/>
        </w:rPr>
        <w:t xml:space="preserve">] </w:t>
      </w:r>
      <w:proofErr w:type="gramStart"/>
      <w:r w:rsidR="00CE7655" w:rsidRPr="006F5937">
        <w:rPr>
          <w:rFonts w:ascii="仿宋" w:eastAsia="仿宋" w:hAnsi="仿宋" w:hint="eastAsia"/>
          <w:sz w:val="22"/>
          <w:szCs w:val="21"/>
        </w:rPr>
        <w:t>卑</w:t>
      </w:r>
      <w:r w:rsidR="00CE7655" w:rsidRPr="006F5937">
        <w:rPr>
          <w:rFonts w:ascii="仿宋" w:eastAsia="仿宋" w:hAnsi="仿宋"/>
          <w:sz w:val="22"/>
          <w:szCs w:val="21"/>
        </w:rPr>
        <w:t>音奈</w:t>
      </w:r>
      <w:proofErr w:type="gramEnd"/>
      <w:r w:rsidRPr="006F5937">
        <w:rPr>
          <w:rFonts w:ascii="仿宋" w:eastAsia="仿宋" w:hAnsi="仿宋" w:hint="eastAsia"/>
          <w:sz w:val="22"/>
          <w:szCs w:val="21"/>
        </w:rPr>
        <w:t>.</w:t>
      </w:r>
      <w:r w:rsidR="00CE7655" w:rsidRPr="006F5937">
        <w:rPr>
          <w:rFonts w:ascii="仿宋" w:eastAsia="仿宋" w:hAnsi="仿宋" w:hint="eastAsia"/>
          <w:sz w:val="22"/>
          <w:szCs w:val="21"/>
        </w:rPr>
        <w:t>中学地理教学中人地协调观的培养</w:t>
      </w:r>
      <w:r w:rsidRPr="006F5937">
        <w:rPr>
          <w:rFonts w:ascii="仿宋" w:eastAsia="仿宋" w:hAnsi="仿宋" w:hint="eastAsia"/>
          <w:sz w:val="22"/>
          <w:szCs w:val="21"/>
        </w:rPr>
        <w:t>[J].中学教学参考.201</w:t>
      </w:r>
      <w:r w:rsidR="00CE7655" w:rsidRPr="006F5937">
        <w:rPr>
          <w:rFonts w:ascii="仿宋" w:eastAsia="仿宋" w:hAnsi="仿宋"/>
          <w:sz w:val="22"/>
          <w:szCs w:val="21"/>
        </w:rPr>
        <w:t>9</w:t>
      </w:r>
      <w:r w:rsidRPr="006F5937">
        <w:rPr>
          <w:rFonts w:ascii="仿宋" w:eastAsia="仿宋" w:hAnsi="仿宋" w:hint="eastAsia"/>
          <w:sz w:val="22"/>
          <w:szCs w:val="21"/>
        </w:rPr>
        <w:t>（</w:t>
      </w:r>
      <w:r w:rsidR="00CE7655" w:rsidRPr="006F5937">
        <w:rPr>
          <w:rFonts w:ascii="仿宋" w:eastAsia="仿宋" w:hAnsi="仿宋"/>
          <w:sz w:val="22"/>
          <w:szCs w:val="21"/>
        </w:rPr>
        <w:t>11</w:t>
      </w:r>
      <w:r w:rsidRPr="006F5937">
        <w:rPr>
          <w:rFonts w:ascii="仿宋" w:eastAsia="仿宋" w:hAnsi="仿宋" w:hint="eastAsia"/>
          <w:sz w:val="22"/>
          <w:szCs w:val="21"/>
        </w:rPr>
        <w:t>）</w:t>
      </w:r>
    </w:p>
    <w:p w14:paraId="66B7DB85" w14:textId="1CC94882" w:rsidR="00B51BA6" w:rsidRPr="006F5937" w:rsidRDefault="00B51BA6" w:rsidP="006F5937">
      <w:pPr>
        <w:spacing w:line="360" w:lineRule="auto"/>
        <w:ind w:firstLineChars="200" w:firstLine="440"/>
        <w:rPr>
          <w:rFonts w:ascii="仿宋" w:eastAsia="仿宋" w:hAnsi="仿宋"/>
          <w:sz w:val="20"/>
          <w:szCs w:val="21"/>
        </w:rPr>
      </w:pPr>
      <w:r w:rsidRPr="006F5937">
        <w:rPr>
          <w:rFonts w:ascii="仿宋" w:eastAsia="仿宋" w:hAnsi="仿宋" w:hint="eastAsia"/>
          <w:sz w:val="22"/>
          <w:szCs w:val="21"/>
        </w:rPr>
        <w:t>[</w:t>
      </w:r>
      <w:r w:rsidRPr="006F5937">
        <w:rPr>
          <w:rFonts w:ascii="仿宋" w:eastAsia="仿宋" w:hAnsi="仿宋"/>
          <w:sz w:val="22"/>
          <w:szCs w:val="21"/>
        </w:rPr>
        <w:t>10</w:t>
      </w:r>
      <w:r w:rsidRPr="006F5937">
        <w:rPr>
          <w:rFonts w:ascii="仿宋" w:eastAsia="仿宋" w:hAnsi="仿宋" w:hint="eastAsia"/>
          <w:sz w:val="22"/>
          <w:szCs w:val="21"/>
        </w:rPr>
        <w:t>] 葛文城.</w:t>
      </w:r>
      <w:r w:rsidRPr="006F5937">
        <w:rPr>
          <w:rFonts w:ascii="仿宋" w:eastAsia="仿宋" w:hAnsi="仿宋"/>
          <w:sz w:val="22"/>
          <w:szCs w:val="21"/>
        </w:rPr>
        <w:t>普通高中地理课程标准实验教科书(必修)试析</w:t>
      </w:r>
      <w:r w:rsidRPr="006F5937">
        <w:rPr>
          <w:rFonts w:ascii="仿宋" w:eastAsia="仿宋" w:hAnsi="仿宋" w:hint="eastAsia"/>
          <w:sz w:val="22"/>
          <w:szCs w:val="21"/>
        </w:rPr>
        <w:t>（上）[J].</w:t>
      </w:r>
      <w:r w:rsidRPr="006F5937">
        <w:rPr>
          <w:rFonts w:ascii="仿宋" w:eastAsia="仿宋" w:hAnsi="仿宋"/>
          <w:sz w:val="22"/>
          <w:szCs w:val="21"/>
        </w:rPr>
        <w:t xml:space="preserve"> </w:t>
      </w:r>
      <w:r w:rsidRPr="006F5937">
        <w:rPr>
          <w:rFonts w:ascii="仿宋" w:eastAsia="仿宋" w:hAnsi="仿宋" w:hint="eastAsia"/>
          <w:sz w:val="22"/>
          <w:szCs w:val="21"/>
        </w:rPr>
        <w:t>中学教学参</w:t>
      </w:r>
      <w:r w:rsidRPr="006F5937">
        <w:rPr>
          <w:rFonts w:ascii="仿宋" w:eastAsia="仿宋" w:hAnsi="仿宋" w:hint="eastAsia"/>
          <w:sz w:val="22"/>
          <w:szCs w:val="21"/>
        </w:rPr>
        <w:lastRenderedPageBreak/>
        <w:t>考.20</w:t>
      </w:r>
      <w:r w:rsidRPr="006F5937">
        <w:rPr>
          <w:rFonts w:ascii="仿宋" w:eastAsia="仿宋" w:hAnsi="仿宋"/>
          <w:sz w:val="22"/>
          <w:szCs w:val="21"/>
        </w:rPr>
        <w:t>07</w:t>
      </w:r>
      <w:r w:rsidRPr="006F5937">
        <w:rPr>
          <w:rFonts w:ascii="仿宋" w:eastAsia="仿宋" w:hAnsi="仿宋" w:hint="eastAsia"/>
          <w:sz w:val="22"/>
          <w:szCs w:val="21"/>
        </w:rPr>
        <w:t>（</w:t>
      </w:r>
      <w:r w:rsidRPr="006F5937">
        <w:rPr>
          <w:rFonts w:ascii="仿宋" w:eastAsia="仿宋" w:hAnsi="仿宋"/>
          <w:sz w:val="22"/>
          <w:szCs w:val="21"/>
        </w:rPr>
        <w:t>11</w:t>
      </w:r>
      <w:r w:rsidRPr="006F5937">
        <w:rPr>
          <w:rFonts w:ascii="仿宋" w:eastAsia="仿宋" w:hAnsi="仿宋" w:hint="eastAsia"/>
          <w:sz w:val="22"/>
          <w:szCs w:val="21"/>
        </w:rPr>
        <w:t>）</w:t>
      </w:r>
    </w:p>
    <w:p w14:paraId="366D5A87" w14:textId="301267AD" w:rsidR="00B51BA6" w:rsidRPr="006F5937" w:rsidRDefault="00B51BA6" w:rsidP="006F5937">
      <w:pPr>
        <w:spacing w:line="360" w:lineRule="auto"/>
        <w:ind w:firstLineChars="200" w:firstLine="440"/>
        <w:rPr>
          <w:rFonts w:ascii="仿宋" w:eastAsia="仿宋" w:hAnsi="仿宋"/>
          <w:sz w:val="20"/>
          <w:szCs w:val="21"/>
        </w:rPr>
      </w:pPr>
      <w:r w:rsidRPr="006F5937">
        <w:rPr>
          <w:rFonts w:ascii="仿宋" w:eastAsia="仿宋" w:hAnsi="仿宋" w:hint="eastAsia"/>
          <w:sz w:val="22"/>
          <w:szCs w:val="21"/>
        </w:rPr>
        <w:t>[</w:t>
      </w:r>
      <w:r w:rsidRPr="006F5937">
        <w:rPr>
          <w:rFonts w:ascii="仿宋" w:eastAsia="仿宋" w:hAnsi="仿宋"/>
          <w:sz w:val="22"/>
          <w:szCs w:val="21"/>
        </w:rPr>
        <w:t>11</w:t>
      </w:r>
      <w:r w:rsidRPr="006F5937">
        <w:rPr>
          <w:rFonts w:ascii="仿宋" w:eastAsia="仿宋" w:hAnsi="仿宋" w:hint="eastAsia"/>
          <w:sz w:val="22"/>
          <w:szCs w:val="21"/>
        </w:rPr>
        <w:t>] 葛文城.</w:t>
      </w:r>
      <w:r w:rsidRPr="006F5937">
        <w:rPr>
          <w:rFonts w:ascii="仿宋" w:eastAsia="仿宋" w:hAnsi="仿宋"/>
          <w:sz w:val="22"/>
          <w:szCs w:val="21"/>
        </w:rPr>
        <w:t>普通高中地理课程标准实验教科书(必修)试析</w:t>
      </w:r>
      <w:r w:rsidRPr="006F5937">
        <w:rPr>
          <w:rFonts w:ascii="仿宋" w:eastAsia="仿宋" w:hAnsi="仿宋" w:hint="eastAsia"/>
          <w:sz w:val="22"/>
          <w:szCs w:val="21"/>
        </w:rPr>
        <w:t>（下）[J].</w:t>
      </w:r>
      <w:r w:rsidRPr="006F5937">
        <w:rPr>
          <w:rFonts w:ascii="仿宋" w:eastAsia="仿宋" w:hAnsi="仿宋"/>
          <w:sz w:val="22"/>
          <w:szCs w:val="21"/>
        </w:rPr>
        <w:t xml:space="preserve"> </w:t>
      </w:r>
      <w:r w:rsidRPr="006F5937">
        <w:rPr>
          <w:rFonts w:ascii="仿宋" w:eastAsia="仿宋" w:hAnsi="仿宋" w:hint="eastAsia"/>
          <w:sz w:val="22"/>
          <w:szCs w:val="21"/>
        </w:rPr>
        <w:t>中学教学参考.20</w:t>
      </w:r>
      <w:r w:rsidRPr="006F5937">
        <w:rPr>
          <w:rFonts w:ascii="仿宋" w:eastAsia="仿宋" w:hAnsi="仿宋"/>
          <w:sz w:val="22"/>
          <w:szCs w:val="21"/>
        </w:rPr>
        <w:t>07</w:t>
      </w:r>
      <w:r w:rsidRPr="006F5937">
        <w:rPr>
          <w:rFonts w:ascii="仿宋" w:eastAsia="仿宋" w:hAnsi="仿宋" w:hint="eastAsia"/>
          <w:sz w:val="22"/>
          <w:szCs w:val="21"/>
        </w:rPr>
        <w:t>（</w:t>
      </w:r>
      <w:r w:rsidRPr="006F5937">
        <w:rPr>
          <w:rFonts w:ascii="仿宋" w:eastAsia="仿宋" w:hAnsi="仿宋"/>
          <w:sz w:val="22"/>
          <w:szCs w:val="21"/>
        </w:rPr>
        <w:t>12</w:t>
      </w:r>
      <w:r w:rsidRPr="006F5937">
        <w:rPr>
          <w:rFonts w:ascii="仿宋" w:eastAsia="仿宋" w:hAnsi="仿宋" w:hint="eastAsia"/>
          <w:sz w:val="22"/>
          <w:szCs w:val="21"/>
        </w:rPr>
        <w:t>）</w:t>
      </w:r>
    </w:p>
    <w:p w14:paraId="5EA1CAD1" w14:textId="373A7F26" w:rsidR="009163A8" w:rsidRPr="006F5937" w:rsidRDefault="002D4BE7" w:rsidP="006F5937">
      <w:pPr>
        <w:spacing w:line="360" w:lineRule="auto"/>
        <w:ind w:firstLineChars="200" w:firstLine="440"/>
        <w:rPr>
          <w:rFonts w:ascii="仿宋" w:eastAsia="仿宋" w:hAnsi="仿宋"/>
          <w:sz w:val="20"/>
          <w:szCs w:val="21"/>
        </w:rPr>
      </w:pPr>
      <w:r w:rsidRPr="006F5937">
        <w:rPr>
          <w:rFonts w:ascii="仿宋" w:eastAsia="仿宋" w:hAnsi="仿宋" w:hint="eastAsia"/>
          <w:sz w:val="22"/>
          <w:szCs w:val="21"/>
        </w:rPr>
        <w:t>[</w:t>
      </w:r>
      <w:r w:rsidR="00B51BA6" w:rsidRPr="006F5937">
        <w:rPr>
          <w:rFonts w:ascii="仿宋" w:eastAsia="仿宋" w:hAnsi="仿宋"/>
          <w:sz w:val="22"/>
          <w:szCs w:val="21"/>
        </w:rPr>
        <w:t>12</w:t>
      </w:r>
      <w:r w:rsidRPr="006F5937">
        <w:rPr>
          <w:rFonts w:ascii="仿宋" w:eastAsia="仿宋" w:hAnsi="仿宋" w:hint="eastAsia"/>
          <w:sz w:val="22"/>
          <w:szCs w:val="21"/>
        </w:rPr>
        <w:t xml:space="preserve">] </w:t>
      </w:r>
      <w:r w:rsidR="00B51BA6" w:rsidRPr="006F5937">
        <w:rPr>
          <w:rFonts w:ascii="仿宋" w:eastAsia="仿宋" w:hAnsi="仿宋"/>
          <w:sz w:val="22"/>
          <w:szCs w:val="21"/>
        </w:rPr>
        <w:t>王民.韩琦.蔚东英.黄劲松</w:t>
      </w:r>
      <w:r w:rsidRPr="006F5937">
        <w:rPr>
          <w:rFonts w:ascii="仿宋" w:eastAsia="仿宋" w:hAnsi="仿宋" w:hint="eastAsia"/>
          <w:sz w:val="22"/>
          <w:szCs w:val="21"/>
        </w:rPr>
        <w:t>.</w:t>
      </w:r>
      <w:r w:rsidR="00B51BA6" w:rsidRPr="006F5937">
        <w:rPr>
          <w:rFonts w:ascii="仿宋" w:eastAsia="仿宋" w:hAnsi="仿宋"/>
          <w:sz w:val="22"/>
          <w:szCs w:val="21"/>
        </w:rPr>
        <w:t>高中地理核心素养水平划分标准研究“人地协调观”水平划分标准及案例研究</w:t>
      </w:r>
      <w:r w:rsidRPr="006F5937">
        <w:rPr>
          <w:rFonts w:ascii="仿宋" w:eastAsia="仿宋" w:hAnsi="仿宋" w:hint="eastAsia"/>
          <w:sz w:val="22"/>
          <w:szCs w:val="21"/>
        </w:rPr>
        <w:t>[J].</w:t>
      </w:r>
      <w:r w:rsidRPr="006F5937">
        <w:rPr>
          <w:rFonts w:ascii="仿宋" w:eastAsia="仿宋" w:hAnsi="仿宋"/>
          <w:sz w:val="22"/>
          <w:szCs w:val="21"/>
        </w:rPr>
        <w:t xml:space="preserve"> </w:t>
      </w:r>
      <w:r w:rsidRPr="006F5937">
        <w:rPr>
          <w:rFonts w:ascii="仿宋" w:eastAsia="仿宋" w:hAnsi="仿宋" w:hint="eastAsia"/>
          <w:sz w:val="22"/>
          <w:szCs w:val="21"/>
        </w:rPr>
        <w:t>中学教学参考.201</w:t>
      </w:r>
      <w:r w:rsidR="00B51BA6" w:rsidRPr="006F5937">
        <w:rPr>
          <w:rFonts w:ascii="仿宋" w:eastAsia="仿宋" w:hAnsi="仿宋"/>
          <w:sz w:val="22"/>
          <w:szCs w:val="21"/>
        </w:rPr>
        <w:t>7</w:t>
      </w:r>
      <w:r w:rsidRPr="006F5937">
        <w:rPr>
          <w:rFonts w:ascii="仿宋" w:eastAsia="仿宋" w:hAnsi="仿宋" w:hint="eastAsia"/>
          <w:sz w:val="22"/>
          <w:szCs w:val="21"/>
        </w:rPr>
        <w:t>（</w:t>
      </w:r>
      <w:r w:rsidR="00B51BA6" w:rsidRPr="006F5937">
        <w:rPr>
          <w:rFonts w:ascii="仿宋" w:eastAsia="仿宋" w:hAnsi="仿宋" w:hint="eastAsia"/>
          <w:sz w:val="22"/>
          <w:szCs w:val="21"/>
        </w:rPr>
        <w:t>6</w:t>
      </w:r>
      <w:r w:rsidRPr="006F5937">
        <w:rPr>
          <w:rFonts w:ascii="仿宋" w:eastAsia="仿宋" w:hAnsi="仿宋" w:hint="eastAsia"/>
          <w:sz w:val="22"/>
          <w:szCs w:val="21"/>
        </w:rPr>
        <w:t>）</w:t>
      </w:r>
    </w:p>
    <w:sectPr w:rsidR="009163A8" w:rsidRPr="006F5937" w:rsidSect="006F5937">
      <w:footerReference w:type="default" r:id="rId11"/>
      <w:pgSz w:w="11906" w:h="16838"/>
      <w:pgMar w:top="1440" w:right="1758" w:bottom="1440"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6421B" w14:textId="77777777" w:rsidR="002B3A5B" w:rsidRDefault="002B3A5B" w:rsidP="00E7647E">
      <w:r>
        <w:separator/>
      </w:r>
    </w:p>
  </w:endnote>
  <w:endnote w:type="continuationSeparator" w:id="0">
    <w:p w14:paraId="52CF75CF" w14:textId="77777777" w:rsidR="002B3A5B" w:rsidRDefault="002B3A5B" w:rsidP="00E7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B22EA" w14:textId="24CAE600" w:rsidR="00E7647E" w:rsidRDefault="00E7647E" w:rsidP="00E7647E">
    <w:pPr>
      <w:pStyle w:val="aa"/>
      <w:jc w:val="center"/>
    </w:pPr>
    <w:r>
      <w:rPr>
        <w:b/>
        <w:bCs/>
      </w:rPr>
      <w:fldChar w:fldCharType="begin"/>
    </w:r>
    <w:r>
      <w:rPr>
        <w:b/>
        <w:bCs/>
      </w:rPr>
      <w:instrText>PAGE  \* Arabic  \* MERGEFORMAT</w:instrText>
    </w:r>
    <w:r>
      <w:rPr>
        <w:b/>
        <w:bCs/>
      </w:rPr>
      <w:fldChar w:fldCharType="separate"/>
    </w:r>
    <w:r>
      <w:rPr>
        <w:b/>
        <w:bCs/>
        <w:lang w:val="zh-CN"/>
      </w:rPr>
      <w:t>1</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Pr>
        <w:b/>
        <w:bCs/>
        <w:lang w:val="zh-CN"/>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95086" w14:textId="77777777" w:rsidR="002B3A5B" w:rsidRDefault="002B3A5B" w:rsidP="00E7647E">
      <w:r>
        <w:separator/>
      </w:r>
    </w:p>
  </w:footnote>
  <w:footnote w:type="continuationSeparator" w:id="0">
    <w:p w14:paraId="38BDDFC9" w14:textId="77777777" w:rsidR="002B3A5B" w:rsidRDefault="002B3A5B" w:rsidP="00E76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981500"/>
    <w:multiLevelType w:val="hybridMultilevel"/>
    <w:tmpl w:val="621C2F4A"/>
    <w:lvl w:ilvl="0" w:tplc="DDC0A09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8B"/>
    <w:rsid w:val="000148B1"/>
    <w:rsid w:val="00032A89"/>
    <w:rsid w:val="0008649A"/>
    <w:rsid w:val="00093E49"/>
    <w:rsid w:val="000D3D10"/>
    <w:rsid w:val="001443DA"/>
    <w:rsid w:val="00167B65"/>
    <w:rsid w:val="00180F2A"/>
    <w:rsid w:val="00193874"/>
    <w:rsid w:val="00213B8B"/>
    <w:rsid w:val="00215108"/>
    <w:rsid w:val="00221947"/>
    <w:rsid w:val="0023206C"/>
    <w:rsid w:val="00244404"/>
    <w:rsid w:val="0026237D"/>
    <w:rsid w:val="002B3A5B"/>
    <w:rsid w:val="002D4BE7"/>
    <w:rsid w:val="00332015"/>
    <w:rsid w:val="00345307"/>
    <w:rsid w:val="003A26F5"/>
    <w:rsid w:val="003C65DD"/>
    <w:rsid w:val="003E7C82"/>
    <w:rsid w:val="00422317"/>
    <w:rsid w:val="004471EA"/>
    <w:rsid w:val="00500ABD"/>
    <w:rsid w:val="005D481E"/>
    <w:rsid w:val="00670046"/>
    <w:rsid w:val="006A588F"/>
    <w:rsid w:val="006F5937"/>
    <w:rsid w:val="00856456"/>
    <w:rsid w:val="008A5E9E"/>
    <w:rsid w:val="008B22B6"/>
    <w:rsid w:val="009163A8"/>
    <w:rsid w:val="00962FB3"/>
    <w:rsid w:val="009B7EA0"/>
    <w:rsid w:val="00A332B5"/>
    <w:rsid w:val="00B1417A"/>
    <w:rsid w:val="00B51BA6"/>
    <w:rsid w:val="00B70FD0"/>
    <w:rsid w:val="00B92878"/>
    <w:rsid w:val="00BC2B6D"/>
    <w:rsid w:val="00C2688F"/>
    <w:rsid w:val="00C630AB"/>
    <w:rsid w:val="00C97947"/>
    <w:rsid w:val="00CE16D6"/>
    <w:rsid w:val="00CE7655"/>
    <w:rsid w:val="00D02FD3"/>
    <w:rsid w:val="00D6143A"/>
    <w:rsid w:val="00DD7778"/>
    <w:rsid w:val="00DE3081"/>
    <w:rsid w:val="00E213DD"/>
    <w:rsid w:val="00E64C67"/>
    <w:rsid w:val="00E7647E"/>
    <w:rsid w:val="00F215E7"/>
    <w:rsid w:val="00F2363D"/>
    <w:rsid w:val="00FB69AB"/>
    <w:rsid w:val="00FE07C3"/>
    <w:rsid w:val="00FE7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B687"/>
  <w15:chartTrackingRefBased/>
  <w15:docId w15:val="{2D806F77-4D3E-4D59-8907-78913318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06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a5"/>
    <w:uiPriority w:val="99"/>
    <w:semiHidden/>
    <w:unhideWhenUsed/>
    <w:rsid w:val="003A26F5"/>
    <w:rPr>
      <w:sz w:val="18"/>
      <w:szCs w:val="18"/>
    </w:rPr>
  </w:style>
  <w:style w:type="character" w:customStyle="1" w:styleId="a5">
    <w:name w:val="批注框文本 字符"/>
    <w:basedOn w:val="a0"/>
    <w:link w:val="a4"/>
    <w:uiPriority w:val="99"/>
    <w:semiHidden/>
    <w:rsid w:val="003A26F5"/>
    <w:rPr>
      <w:sz w:val="18"/>
      <w:szCs w:val="18"/>
    </w:rPr>
  </w:style>
  <w:style w:type="character" w:styleId="a6">
    <w:name w:val="Hyperlink"/>
    <w:basedOn w:val="a0"/>
    <w:uiPriority w:val="99"/>
    <w:semiHidden/>
    <w:unhideWhenUsed/>
    <w:rsid w:val="00962FB3"/>
    <w:rPr>
      <w:color w:val="0000FF"/>
      <w:u w:val="single"/>
    </w:rPr>
  </w:style>
  <w:style w:type="paragraph" w:styleId="a7">
    <w:name w:val="List Paragraph"/>
    <w:basedOn w:val="a"/>
    <w:uiPriority w:val="34"/>
    <w:qFormat/>
    <w:rsid w:val="00FE07C3"/>
    <w:pPr>
      <w:ind w:firstLineChars="200" w:firstLine="420"/>
    </w:pPr>
  </w:style>
  <w:style w:type="paragraph" w:styleId="a8">
    <w:name w:val="header"/>
    <w:basedOn w:val="a"/>
    <w:link w:val="a9"/>
    <w:uiPriority w:val="99"/>
    <w:unhideWhenUsed/>
    <w:rsid w:val="00E7647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E7647E"/>
    <w:rPr>
      <w:sz w:val="18"/>
      <w:szCs w:val="18"/>
    </w:rPr>
  </w:style>
  <w:style w:type="paragraph" w:styleId="aa">
    <w:name w:val="footer"/>
    <w:basedOn w:val="a"/>
    <w:link w:val="ab"/>
    <w:uiPriority w:val="99"/>
    <w:unhideWhenUsed/>
    <w:rsid w:val="00E7647E"/>
    <w:pPr>
      <w:tabs>
        <w:tab w:val="center" w:pos="4153"/>
        <w:tab w:val="right" w:pos="8306"/>
      </w:tabs>
      <w:snapToGrid w:val="0"/>
      <w:jc w:val="left"/>
    </w:pPr>
    <w:rPr>
      <w:sz w:val="18"/>
      <w:szCs w:val="18"/>
    </w:rPr>
  </w:style>
  <w:style w:type="character" w:customStyle="1" w:styleId="ab">
    <w:name w:val="页脚 字符"/>
    <w:basedOn w:val="a0"/>
    <w:link w:val="aa"/>
    <w:uiPriority w:val="99"/>
    <w:rsid w:val="00E764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73414">
      <w:bodyDiv w:val="1"/>
      <w:marLeft w:val="0"/>
      <w:marRight w:val="0"/>
      <w:marTop w:val="0"/>
      <w:marBottom w:val="0"/>
      <w:divBdr>
        <w:top w:val="none" w:sz="0" w:space="0" w:color="auto"/>
        <w:left w:val="none" w:sz="0" w:space="0" w:color="auto"/>
        <w:bottom w:val="none" w:sz="0" w:space="0" w:color="auto"/>
        <w:right w:val="none" w:sz="0" w:space="0" w:color="auto"/>
      </w:divBdr>
    </w:div>
    <w:div w:id="73866454">
      <w:bodyDiv w:val="1"/>
      <w:marLeft w:val="0"/>
      <w:marRight w:val="0"/>
      <w:marTop w:val="0"/>
      <w:marBottom w:val="0"/>
      <w:divBdr>
        <w:top w:val="none" w:sz="0" w:space="0" w:color="auto"/>
        <w:left w:val="none" w:sz="0" w:space="0" w:color="auto"/>
        <w:bottom w:val="none" w:sz="0" w:space="0" w:color="auto"/>
        <w:right w:val="none" w:sz="0" w:space="0" w:color="auto"/>
      </w:divBdr>
    </w:div>
    <w:div w:id="97335633">
      <w:bodyDiv w:val="1"/>
      <w:marLeft w:val="0"/>
      <w:marRight w:val="0"/>
      <w:marTop w:val="0"/>
      <w:marBottom w:val="0"/>
      <w:divBdr>
        <w:top w:val="none" w:sz="0" w:space="0" w:color="auto"/>
        <w:left w:val="none" w:sz="0" w:space="0" w:color="auto"/>
        <w:bottom w:val="none" w:sz="0" w:space="0" w:color="auto"/>
        <w:right w:val="none" w:sz="0" w:space="0" w:color="auto"/>
      </w:divBdr>
    </w:div>
    <w:div w:id="133910126">
      <w:bodyDiv w:val="1"/>
      <w:marLeft w:val="0"/>
      <w:marRight w:val="0"/>
      <w:marTop w:val="0"/>
      <w:marBottom w:val="0"/>
      <w:divBdr>
        <w:top w:val="none" w:sz="0" w:space="0" w:color="auto"/>
        <w:left w:val="none" w:sz="0" w:space="0" w:color="auto"/>
        <w:bottom w:val="none" w:sz="0" w:space="0" w:color="auto"/>
        <w:right w:val="none" w:sz="0" w:space="0" w:color="auto"/>
      </w:divBdr>
    </w:div>
    <w:div w:id="179709567">
      <w:bodyDiv w:val="1"/>
      <w:marLeft w:val="0"/>
      <w:marRight w:val="0"/>
      <w:marTop w:val="0"/>
      <w:marBottom w:val="0"/>
      <w:divBdr>
        <w:top w:val="none" w:sz="0" w:space="0" w:color="auto"/>
        <w:left w:val="none" w:sz="0" w:space="0" w:color="auto"/>
        <w:bottom w:val="none" w:sz="0" w:space="0" w:color="auto"/>
        <w:right w:val="none" w:sz="0" w:space="0" w:color="auto"/>
      </w:divBdr>
    </w:div>
    <w:div w:id="197087111">
      <w:bodyDiv w:val="1"/>
      <w:marLeft w:val="0"/>
      <w:marRight w:val="0"/>
      <w:marTop w:val="0"/>
      <w:marBottom w:val="0"/>
      <w:divBdr>
        <w:top w:val="none" w:sz="0" w:space="0" w:color="auto"/>
        <w:left w:val="none" w:sz="0" w:space="0" w:color="auto"/>
        <w:bottom w:val="none" w:sz="0" w:space="0" w:color="auto"/>
        <w:right w:val="none" w:sz="0" w:space="0" w:color="auto"/>
      </w:divBdr>
    </w:div>
    <w:div w:id="437911721">
      <w:bodyDiv w:val="1"/>
      <w:marLeft w:val="0"/>
      <w:marRight w:val="0"/>
      <w:marTop w:val="0"/>
      <w:marBottom w:val="0"/>
      <w:divBdr>
        <w:top w:val="none" w:sz="0" w:space="0" w:color="auto"/>
        <w:left w:val="none" w:sz="0" w:space="0" w:color="auto"/>
        <w:bottom w:val="none" w:sz="0" w:space="0" w:color="auto"/>
        <w:right w:val="none" w:sz="0" w:space="0" w:color="auto"/>
      </w:divBdr>
    </w:div>
    <w:div w:id="442506757">
      <w:bodyDiv w:val="1"/>
      <w:marLeft w:val="0"/>
      <w:marRight w:val="0"/>
      <w:marTop w:val="0"/>
      <w:marBottom w:val="0"/>
      <w:divBdr>
        <w:top w:val="none" w:sz="0" w:space="0" w:color="auto"/>
        <w:left w:val="none" w:sz="0" w:space="0" w:color="auto"/>
        <w:bottom w:val="none" w:sz="0" w:space="0" w:color="auto"/>
        <w:right w:val="none" w:sz="0" w:space="0" w:color="auto"/>
      </w:divBdr>
    </w:div>
    <w:div w:id="548423040">
      <w:bodyDiv w:val="1"/>
      <w:marLeft w:val="0"/>
      <w:marRight w:val="0"/>
      <w:marTop w:val="0"/>
      <w:marBottom w:val="0"/>
      <w:divBdr>
        <w:top w:val="none" w:sz="0" w:space="0" w:color="auto"/>
        <w:left w:val="none" w:sz="0" w:space="0" w:color="auto"/>
        <w:bottom w:val="none" w:sz="0" w:space="0" w:color="auto"/>
        <w:right w:val="none" w:sz="0" w:space="0" w:color="auto"/>
      </w:divBdr>
    </w:div>
    <w:div w:id="591358859">
      <w:bodyDiv w:val="1"/>
      <w:marLeft w:val="0"/>
      <w:marRight w:val="0"/>
      <w:marTop w:val="0"/>
      <w:marBottom w:val="0"/>
      <w:divBdr>
        <w:top w:val="none" w:sz="0" w:space="0" w:color="auto"/>
        <w:left w:val="none" w:sz="0" w:space="0" w:color="auto"/>
        <w:bottom w:val="none" w:sz="0" w:space="0" w:color="auto"/>
        <w:right w:val="none" w:sz="0" w:space="0" w:color="auto"/>
      </w:divBdr>
    </w:div>
    <w:div w:id="694775148">
      <w:bodyDiv w:val="1"/>
      <w:marLeft w:val="0"/>
      <w:marRight w:val="0"/>
      <w:marTop w:val="0"/>
      <w:marBottom w:val="0"/>
      <w:divBdr>
        <w:top w:val="none" w:sz="0" w:space="0" w:color="auto"/>
        <w:left w:val="none" w:sz="0" w:space="0" w:color="auto"/>
        <w:bottom w:val="none" w:sz="0" w:space="0" w:color="auto"/>
        <w:right w:val="none" w:sz="0" w:space="0" w:color="auto"/>
      </w:divBdr>
    </w:div>
    <w:div w:id="706220643">
      <w:bodyDiv w:val="1"/>
      <w:marLeft w:val="0"/>
      <w:marRight w:val="0"/>
      <w:marTop w:val="0"/>
      <w:marBottom w:val="0"/>
      <w:divBdr>
        <w:top w:val="none" w:sz="0" w:space="0" w:color="auto"/>
        <w:left w:val="none" w:sz="0" w:space="0" w:color="auto"/>
        <w:bottom w:val="none" w:sz="0" w:space="0" w:color="auto"/>
        <w:right w:val="none" w:sz="0" w:space="0" w:color="auto"/>
      </w:divBdr>
    </w:div>
    <w:div w:id="709838856">
      <w:bodyDiv w:val="1"/>
      <w:marLeft w:val="0"/>
      <w:marRight w:val="0"/>
      <w:marTop w:val="0"/>
      <w:marBottom w:val="0"/>
      <w:divBdr>
        <w:top w:val="none" w:sz="0" w:space="0" w:color="auto"/>
        <w:left w:val="none" w:sz="0" w:space="0" w:color="auto"/>
        <w:bottom w:val="none" w:sz="0" w:space="0" w:color="auto"/>
        <w:right w:val="none" w:sz="0" w:space="0" w:color="auto"/>
      </w:divBdr>
    </w:div>
    <w:div w:id="754590072">
      <w:bodyDiv w:val="1"/>
      <w:marLeft w:val="0"/>
      <w:marRight w:val="0"/>
      <w:marTop w:val="0"/>
      <w:marBottom w:val="0"/>
      <w:divBdr>
        <w:top w:val="none" w:sz="0" w:space="0" w:color="auto"/>
        <w:left w:val="none" w:sz="0" w:space="0" w:color="auto"/>
        <w:bottom w:val="none" w:sz="0" w:space="0" w:color="auto"/>
        <w:right w:val="none" w:sz="0" w:space="0" w:color="auto"/>
      </w:divBdr>
    </w:div>
    <w:div w:id="780338420">
      <w:bodyDiv w:val="1"/>
      <w:marLeft w:val="0"/>
      <w:marRight w:val="0"/>
      <w:marTop w:val="0"/>
      <w:marBottom w:val="0"/>
      <w:divBdr>
        <w:top w:val="none" w:sz="0" w:space="0" w:color="auto"/>
        <w:left w:val="none" w:sz="0" w:space="0" w:color="auto"/>
        <w:bottom w:val="none" w:sz="0" w:space="0" w:color="auto"/>
        <w:right w:val="none" w:sz="0" w:space="0" w:color="auto"/>
      </w:divBdr>
    </w:div>
    <w:div w:id="1047342554">
      <w:bodyDiv w:val="1"/>
      <w:marLeft w:val="0"/>
      <w:marRight w:val="0"/>
      <w:marTop w:val="0"/>
      <w:marBottom w:val="0"/>
      <w:divBdr>
        <w:top w:val="none" w:sz="0" w:space="0" w:color="auto"/>
        <w:left w:val="none" w:sz="0" w:space="0" w:color="auto"/>
        <w:bottom w:val="none" w:sz="0" w:space="0" w:color="auto"/>
        <w:right w:val="none" w:sz="0" w:space="0" w:color="auto"/>
      </w:divBdr>
    </w:div>
    <w:div w:id="1094126138">
      <w:bodyDiv w:val="1"/>
      <w:marLeft w:val="0"/>
      <w:marRight w:val="0"/>
      <w:marTop w:val="0"/>
      <w:marBottom w:val="0"/>
      <w:divBdr>
        <w:top w:val="none" w:sz="0" w:space="0" w:color="auto"/>
        <w:left w:val="none" w:sz="0" w:space="0" w:color="auto"/>
        <w:bottom w:val="none" w:sz="0" w:space="0" w:color="auto"/>
        <w:right w:val="none" w:sz="0" w:space="0" w:color="auto"/>
      </w:divBdr>
    </w:div>
    <w:div w:id="1128864692">
      <w:bodyDiv w:val="1"/>
      <w:marLeft w:val="0"/>
      <w:marRight w:val="0"/>
      <w:marTop w:val="0"/>
      <w:marBottom w:val="0"/>
      <w:divBdr>
        <w:top w:val="none" w:sz="0" w:space="0" w:color="auto"/>
        <w:left w:val="none" w:sz="0" w:space="0" w:color="auto"/>
        <w:bottom w:val="none" w:sz="0" w:space="0" w:color="auto"/>
        <w:right w:val="none" w:sz="0" w:space="0" w:color="auto"/>
      </w:divBdr>
    </w:div>
    <w:div w:id="1175075486">
      <w:bodyDiv w:val="1"/>
      <w:marLeft w:val="0"/>
      <w:marRight w:val="0"/>
      <w:marTop w:val="0"/>
      <w:marBottom w:val="0"/>
      <w:divBdr>
        <w:top w:val="none" w:sz="0" w:space="0" w:color="auto"/>
        <w:left w:val="none" w:sz="0" w:space="0" w:color="auto"/>
        <w:bottom w:val="none" w:sz="0" w:space="0" w:color="auto"/>
        <w:right w:val="none" w:sz="0" w:space="0" w:color="auto"/>
      </w:divBdr>
    </w:div>
    <w:div w:id="1251937544">
      <w:bodyDiv w:val="1"/>
      <w:marLeft w:val="0"/>
      <w:marRight w:val="0"/>
      <w:marTop w:val="0"/>
      <w:marBottom w:val="0"/>
      <w:divBdr>
        <w:top w:val="none" w:sz="0" w:space="0" w:color="auto"/>
        <w:left w:val="none" w:sz="0" w:space="0" w:color="auto"/>
        <w:bottom w:val="none" w:sz="0" w:space="0" w:color="auto"/>
        <w:right w:val="none" w:sz="0" w:space="0" w:color="auto"/>
      </w:divBdr>
    </w:div>
    <w:div w:id="1278567043">
      <w:bodyDiv w:val="1"/>
      <w:marLeft w:val="0"/>
      <w:marRight w:val="0"/>
      <w:marTop w:val="0"/>
      <w:marBottom w:val="0"/>
      <w:divBdr>
        <w:top w:val="none" w:sz="0" w:space="0" w:color="auto"/>
        <w:left w:val="none" w:sz="0" w:space="0" w:color="auto"/>
        <w:bottom w:val="none" w:sz="0" w:space="0" w:color="auto"/>
        <w:right w:val="none" w:sz="0" w:space="0" w:color="auto"/>
      </w:divBdr>
    </w:div>
    <w:div w:id="1351834873">
      <w:bodyDiv w:val="1"/>
      <w:marLeft w:val="0"/>
      <w:marRight w:val="0"/>
      <w:marTop w:val="0"/>
      <w:marBottom w:val="0"/>
      <w:divBdr>
        <w:top w:val="none" w:sz="0" w:space="0" w:color="auto"/>
        <w:left w:val="none" w:sz="0" w:space="0" w:color="auto"/>
        <w:bottom w:val="none" w:sz="0" w:space="0" w:color="auto"/>
        <w:right w:val="none" w:sz="0" w:space="0" w:color="auto"/>
      </w:divBdr>
    </w:div>
    <w:div w:id="1359501568">
      <w:bodyDiv w:val="1"/>
      <w:marLeft w:val="0"/>
      <w:marRight w:val="0"/>
      <w:marTop w:val="0"/>
      <w:marBottom w:val="0"/>
      <w:divBdr>
        <w:top w:val="none" w:sz="0" w:space="0" w:color="auto"/>
        <w:left w:val="none" w:sz="0" w:space="0" w:color="auto"/>
        <w:bottom w:val="none" w:sz="0" w:space="0" w:color="auto"/>
        <w:right w:val="none" w:sz="0" w:space="0" w:color="auto"/>
      </w:divBdr>
    </w:div>
    <w:div w:id="1362852245">
      <w:bodyDiv w:val="1"/>
      <w:marLeft w:val="0"/>
      <w:marRight w:val="0"/>
      <w:marTop w:val="0"/>
      <w:marBottom w:val="0"/>
      <w:divBdr>
        <w:top w:val="none" w:sz="0" w:space="0" w:color="auto"/>
        <w:left w:val="none" w:sz="0" w:space="0" w:color="auto"/>
        <w:bottom w:val="none" w:sz="0" w:space="0" w:color="auto"/>
        <w:right w:val="none" w:sz="0" w:space="0" w:color="auto"/>
      </w:divBdr>
    </w:div>
    <w:div w:id="1398430830">
      <w:bodyDiv w:val="1"/>
      <w:marLeft w:val="0"/>
      <w:marRight w:val="0"/>
      <w:marTop w:val="0"/>
      <w:marBottom w:val="0"/>
      <w:divBdr>
        <w:top w:val="none" w:sz="0" w:space="0" w:color="auto"/>
        <w:left w:val="none" w:sz="0" w:space="0" w:color="auto"/>
        <w:bottom w:val="none" w:sz="0" w:space="0" w:color="auto"/>
        <w:right w:val="none" w:sz="0" w:space="0" w:color="auto"/>
      </w:divBdr>
    </w:div>
    <w:div w:id="1433669537">
      <w:bodyDiv w:val="1"/>
      <w:marLeft w:val="0"/>
      <w:marRight w:val="0"/>
      <w:marTop w:val="0"/>
      <w:marBottom w:val="0"/>
      <w:divBdr>
        <w:top w:val="none" w:sz="0" w:space="0" w:color="auto"/>
        <w:left w:val="none" w:sz="0" w:space="0" w:color="auto"/>
        <w:bottom w:val="none" w:sz="0" w:space="0" w:color="auto"/>
        <w:right w:val="none" w:sz="0" w:space="0" w:color="auto"/>
      </w:divBdr>
    </w:div>
    <w:div w:id="1476608836">
      <w:bodyDiv w:val="1"/>
      <w:marLeft w:val="0"/>
      <w:marRight w:val="0"/>
      <w:marTop w:val="0"/>
      <w:marBottom w:val="0"/>
      <w:divBdr>
        <w:top w:val="none" w:sz="0" w:space="0" w:color="auto"/>
        <w:left w:val="none" w:sz="0" w:space="0" w:color="auto"/>
        <w:bottom w:val="none" w:sz="0" w:space="0" w:color="auto"/>
        <w:right w:val="none" w:sz="0" w:space="0" w:color="auto"/>
      </w:divBdr>
    </w:div>
    <w:div w:id="1510830524">
      <w:bodyDiv w:val="1"/>
      <w:marLeft w:val="0"/>
      <w:marRight w:val="0"/>
      <w:marTop w:val="0"/>
      <w:marBottom w:val="0"/>
      <w:divBdr>
        <w:top w:val="none" w:sz="0" w:space="0" w:color="auto"/>
        <w:left w:val="none" w:sz="0" w:space="0" w:color="auto"/>
        <w:bottom w:val="none" w:sz="0" w:space="0" w:color="auto"/>
        <w:right w:val="none" w:sz="0" w:space="0" w:color="auto"/>
      </w:divBdr>
    </w:div>
    <w:div w:id="1642423826">
      <w:bodyDiv w:val="1"/>
      <w:marLeft w:val="0"/>
      <w:marRight w:val="0"/>
      <w:marTop w:val="0"/>
      <w:marBottom w:val="0"/>
      <w:divBdr>
        <w:top w:val="none" w:sz="0" w:space="0" w:color="auto"/>
        <w:left w:val="none" w:sz="0" w:space="0" w:color="auto"/>
        <w:bottom w:val="none" w:sz="0" w:space="0" w:color="auto"/>
        <w:right w:val="none" w:sz="0" w:space="0" w:color="auto"/>
      </w:divBdr>
    </w:div>
    <w:div w:id="1808467600">
      <w:bodyDiv w:val="1"/>
      <w:marLeft w:val="0"/>
      <w:marRight w:val="0"/>
      <w:marTop w:val="0"/>
      <w:marBottom w:val="0"/>
      <w:divBdr>
        <w:top w:val="none" w:sz="0" w:space="0" w:color="auto"/>
        <w:left w:val="none" w:sz="0" w:space="0" w:color="auto"/>
        <w:bottom w:val="none" w:sz="0" w:space="0" w:color="auto"/>
        <w:right w:val="none" w:sz="0" w:space="0" w:color="auto"/>
      </w:divBdr>
    </w:div>
    <w:div w:id="1841850624">
      <w:bodyDiv w:val="1"/>
      <w:marLeft w:val="0"/>
      <w:marRight w:val="0"/>
      <w:marTop w:val="0"/>
      <w:marBottom w:val="0"/>
      <w:divBdr>
        <w:top w:val="none" w:sz="0" w:space="0" w:color="auto"/>
        <w:left w:val="none" w:sz="0" w:space="0" w:color="auto"/>
        <w:bottom w:val="none" w:sz="0" w:space="0" w:color="auto"/>
        <w:right w:val="none" w:sz="0" w:space="0" w:color="auto"/>
      </w:divBdr>
    </w:div>
    <w:div w:id="1911765438">
      <w:bodyDiv w:val="1"/>
      <w:marLeft w:val="0"/>
      <w:marRight w:val="0"/>
      <w:marTop w:val="0"/>
      <w:marBottom w:val="0"/>
      <w:divBdr>
        <w:top w:val="none" w:sz="0" w:space="0" w:color="auto"/>
        <w:left w:val="none" w:sz="0" w:space="0" w:color="auto"/>
        <w:bottom w:val="none" w:sz="0" w:space="0" w:color="auto"/>
        <w:right w:val="none" w:sz="0" w:space="0" w:color="auto"/>
      </w:divBdr>
    </w:div>
    <w:div w:id="1943802883">
      <w:bodyDiv w:val="1"/>
      <w:marLeft w:val="0"/>
      <w:marRight w:val="0"/>
      <w:marTop w:val="0"/>
      <w:marBottom w:val="0"/>
      <w:divBdr>
        <w:top w:val="none" w:sz="0" w:space="0" w:color="auto"/>
        <w:left w:val="none" w:sz="0" w:space="0" w:color="auto"/>
        <w:bottom w:val="none" w:sz="0" w:space="0" w:color="auto"/>
        <w:right w:val="none" w:sz="0" w:space="0" w:color="auto"/>
      </w:divBdr>
    </w:div>
    <w:div w:id="1971088208">
      <w:bodyDiv w:val="1"/>
      <w:marLeft w:val="0"/>
      <w:marRight w:val="0"/>
      <w:marTop w:val="0"/>
      <w:marBottom w:val="0"/>
      <w:divBdr>
        <w:top w:val="none" w:sz="0" w:space="0" w:color="auto"/>
        <w:left w:val="none" w:sz="0" w:space="0" w:color="auto"/>
        <w:bottom w:val="none" w:sz="0" w:space="0" w:color="auto"/>
        <w:right w:val="none" w:sz="0" w:space="0" w:color="auto"/>
      </w:divBdr>
    </w:div>
    <w:div w:id="2002929784">
      <w:bodyDiv w:val="1"/>
      <w:marLeft w:val="0"/>
      <w:marRight w:val="0"/>
      <w:marTop w:val="0"/>
      <w:marBottom w:val="0"/>
      <w:divBdr>
        <w:top w:val="none" w:sz="0" w:space="0" w:color="auto"/>
        <w:left w:val="none" w:sz="0" w:space="0" w:color="auto"/>
        <w:bottom w:val="none" w:sz="0" w:space="0" w:color="auto"/>
        <w:right w:val="none" w:sz="0" w:space="0" w:color="auto"/>
      </w:divBdr>
    </w:div>
    <w:div w:id="2086762794">
      <w:bodyDiv w:val="1"/>
      <w:marLeft w:val="0"/>
      <w:marRight w:val="0"/>
      <w:marTop w:val="0"/>
      <w:marBottom w:val="0"/>
      <w:divBdr>
        <w:top w:val="none" w:sz="0" w:space="0" w:color="auto"/>
        <w:left w:val="none" w:sz="0" w:space="0" w:color="auto"/>
        <w:bottom w:val="none" w:sz="0" w:space="0" w:color="auto"/>
        <w:right w:val="none" w:sz="0" w:space="0" w:color="auto"/>
      </w:divBdr>
    </w:div>
    <w:div w:id="2115055897">
      <w:bodyDiv w:val="1"/>
      <w:marLeft w:val="0"/>
      <w:marRight w:val="0"/>
      <w:marTop w:val="0"/>
      <w:marBottom w:val="0"/>
      <w:divBdr>
        <w:top w:val="none" w:sz="0" w:space="0" w:color="auto"/>
        <w:left w:val="none" w:sz="0" w:space="0" w:color="auto"/>
        <w:bottom w:val="none" w:sz="0" w:space="0" w:color="auto"/>
        <w:right w:val="none" w:sz="0" w:space="0" w:color="auto"/>
      </w:divBdr>
    </w:div>
    <w:div w:id="21211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海军 孟</dc:creator>
  <cp:keywords/>
  <dc:description/>
  <cp:lastModifiedBy>海军</cp:lastModifiedBy>
  <cp:revision>4</cp:revision>
  <cp:lastPrinted>2020-05-26T23:43:00Z</cp:lastPrinted>
  <dcterms:created xsi:type="dcterms:W3CDTF">2020-05-28T14:36:00Z</dcterms:created>
  <dcterms:modified xsi:type="dcterms:W3CDTF">2020-05-28T14:50:00Z</dcterms:modified>
</cp:coreProperties>
</file>