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凝“新”聚力，携手同行</w:t>
      </w:r>
    </w:p>
    <w:p>
      <w:pPr>
        <w:spacing w:before="156" w:beforeLines="50" w:after="156" w:afterLines="50" w:line="400" w:lineRule="exact"/>
        <w:jc w:val="right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 xml:space="preserve">              </w:t>
      </w:r>
      <w:r>
        <w:rPr>
          <w:rFonts w:hint="eastAsia" w:ascii="宋体" w:hAnsi="宋体" w:eastAsia="宋体"/>
          <w:sz w:val="36"/>
          <w:szCs w:val="36"/>
        </w:rPr>
        <w:t xml:space="preserve">   </w:t>
      </w:r>
      <w:r>
        <w:rPr>
          <w:rFonts w:ascii="宋体" w:hAnsi="宋体" w:eastAsia="宋体"/>
          <w:sz w:val="36"/>
          <w:szCs w:val="36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——记</w:t>
      </w:r>
      <w:r>
        <w:rPr>
          <w:rFonts w:hint="eastAsia" w:ascii="宋体" w:hAnsi="宋体" w:eastAsia="宋体"/>
          <w:sz w:val="24"/>
          <w:szCs w:val="24"/>
          <w:lang w:eastAsia="zh-CN"/>
        </w:rPr>
        <w:t>双流区</w:t>
      </w:r>
      <w:r>
        <w:rPr>
          <w:rFonts w:hint="eastAsia" w:ascii="宋体" w:hAnsi="宋体" w:eastAsia="宋体"/>
          <w:sz w:val="24"/>
          <w:szCs w:val="24"/>
        </w:rPr>
        <w:t>实验幼儿园新教师培训活动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九月将至，又是一年开学季。为了让新教师能够更快更好地融入实验幼儿园这个温暖的大家庭，2020年8月29日</w:t>
      </w:r>
      <w:r>
        <w:rPr>
          <w:rFonts w:hint="eastAsia" w:ascii="宋体" w:hAnsi="宋体" w:eastAsia="宋体"/>
          <w:sz w:val="24"/>
          <w:szCs w:val="24"/>
          <w:lang w:eastAsia="zh-CN"/>
        </w:rPr>
        <w:t>组织</w:t>
      </w:r>
      <w:r>
        <w:rPr>
          <w:rFonts w:hint="eastAsia" w:ascii="宋体" w:hAnsi="宋体" w:eastAsia="宋体"/>
          <w:sz w:val="24"/>
          <w:szCs w:val="24"/>
        </w:rPr>
        <w:t>开展了新教师培训活动。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3839210" cy="287972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9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新教师培训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培训会上，保教办胡主任分别从教案的写作规范、月末资料和期末资料的具体要求、教育教学常规管理等方面为新教师作了详细讲解，并希望新教师们在工作中积极进取，多向经验丰富的老师请教。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3839210" cy="287972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9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胡主任为新教师们介绍教案的撰写规则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后，科研办高主任为新教师们介绍了实验幼儿园目前正在进行的课题，尤其详细讲解了区级课题《基于儿童视角的幼儿园户外区域体育游戏优化的实践研究》，并希望新教师们能够尽快适应工作，积极加入课题研究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3839210" cy="2879725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9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高主任为新教师们介绍区级课题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通过这次培训，新教师们对实验幼儿园的教研和科研工作都有了初步了解。希望新教师们在以后的工作中，能牢记实验幼儿园“阳光教育”的理念，不忘初心，追逐梦想！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4D"/>
    <w:rsid w:val="000A4C83"/>
    <w:rsid w:val="000E65B1"/>
    <w:rsid w:val="004732D7"/>
    <w:rsid w:val="004C473D"/>
    <w:rsid w:val="005E3EA8"/>
    <w:rsid w:val="006B424D"/>
    <w:rsid w:val="00704DDE"/>
    <w:rsid w:val="00995D6C"/>
    <w:rsid w:val="00B35166"/>
    <w:rsid w:val="00BA61AF"/>
    <w:rsid w:val="00BC375D"/>
    <w:rsid w:val="540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64</TotalTime>
  <ScaleCrop>false</ScaleCrop>
  <LinksUpToDate>false</LinksUpToDate>
  <CharactersWithSpaces>425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2020-08-29T15:17:00Z</dcterms:created>
  <dc:creator>ll z</dc:creator>
  <cp:lastModifiedBy>1415583974</cp:lastModifiedBy>
  <dcterms:modified xsi:type="dcterms:W3CDTF">2020-08-30T02:27:49Z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